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572" w:type="dxa"/>
        <w:tblInd w:w="-601" w:type="dxa"/>
        <w:tblLayout w:type="fixed"/>
        <w:tblLook w:val="04A0"/>
      </w:tblPr>
      <w:tblGrid>
        <w:gridCol w:w="567"/>
        <w:gridCol w:w="1276"/>
        <w:gridCol w:w="2268"/>
        <w:gridCol w:w="4111"/>
        <w:gridCol w:w="1843"/>
        <w:gridCol w:w="38"/>
        <w:gridCol w:w="1379"/>
        <w:gridCol w:w="90"/>
      </w:tblGrid>
      <w:tr w:rsidR="00B3675A" w:rsidTr="00746EFD">
        <w:tc>
          <w:tcPr>
            <w:tcW w:w="567" w:type="dxa"/>
          </w:tcPr>
          <w:p w:rsidR="002736FE" w:rsidRPr="002736FE" w:rsidRDefault="002736FE" w:rsidP="00746EFD">
            <w:pPr>
              <w:ind w:left="-675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</w:p>
        </w:tc>
        <w:tc>
          <w:tcPr>
            <w:tcW w:w="1276" w:type="dxa"/>
          </w:tcPr>
          <w:p w:rsidR="002736FE" w:rsidRDefault="002736FE">
            <w:r>
              <w:t>Дата</w:t>
            </w:r>
          </w:p>
        </w:tc>
        <w:tc>
          <w:tcPr>
            <w:tcW w:w="2268" w:type="dxa"/>
          </w:tcPr>
          <w:p w:rsidR="002736FE" w:rsidRDefault="002736FE">
            <w:r>
              <w:t>ФИО благотворителя</w:t>
            </w:r>
          </w:p>
        </w:tc>
        <w:tc>
          <w:tcPr>
            <w:tcW w:w="4111" w:type="dxa"/>
          </w:tcPr>
          <w:p w:rsidR="002736FE" w:rsidRDefault="002736FE">
            <w:r>
              <w:t>Наименование имущества</w:t>
            </w:r>
          </w:p>
        </w:tc>
        <w:tc>
          <w:tcPr>
            <w:tcW w:w="1843" w:type="dxa"/>
          </w:tcPr>
          <w:p w:rsidR="002736FE" w:rsidRDefault="002736FE">
            <w:r>
              <w:t>Цели</w:t>
            </w:r>
          </w:p>
        </w:tc>
        <w:tc>
          <w:tcPr>
            <w:tcW w:w="1507" w:type="dxa"/>
            <w:gridSpan w:val="3"/>
          </w:tcPr>
          <w:p w:rsidR="002736FE" w:rsidRDefault="002736FE">
            <w:r>
              <w:t>Сумма</w:t>
            </w:r>
          </w:p>
        </w:tc>
      </w:tr>
      <w:tr w:rsidR="00B3675A" w:rsidTr="00746EFD">
        <w:tc>
          <w:tcPr>
            <w:tcW w:w="567" w:type="dxa"/>
          </w:tcPr>
          <w:p w:rsidR="00746EFD" w:rsidRDefault="002736FE" w:rsidP="00B3675A">
            <w:pPr>
              <w:ind w:left="-675"/>
            </w:pPr>
            <w:r>
              <w:t>1</w:t>
            </w:r>
            <w:r w:rsidR="00B3675A">
              <w:t>1</w:t>
            </w:r>
          </w:p>
          <w:p w:rsidR="002736FE" w:rsidRPr="00746EFD" w:rsidRDefault="00746EFD" w:rsidP="00746EFD">
            <w:r>
              <w:t>1</w:t>
            </w:r>
          </w:p>
        </w:tc>
        <w:tc>
          <w:tcPr>
            <w:tcW w:w="1276" w:type="dxa"/>
          </w:tcPr>
          <w:p w:rsidR="002736FE" w:rsidRDefault="002736FE">
            <w:r>
              <w:t>7.09.16</w:t>
            </w:r>
          </w:p>
        </w:tc>
        <w:tc>
          <w:tcPr>
            <w:tcW w:w="2268" w:type="dxa"/>
          </w:tcPr>
          <w:p w:rsidR="002736FE" w:rsidRDefault="002736FE">
            <w:r>
              <w:t>ОАО «Тепловые сети»</w:t>
            </w:r>
          </w:p>
        </w:tc>
        <w:tc>
          <w:tcPr>
            <w:tcW w:w="4111" w:type="dxa"/>
          </w:tcPr>
          <w:p w:rsidR="002736FE" w:rsidRDefault="002736FE">
            <w:r>
              <w:t>Грунтовка ГФ-021</w:t>
            </w:r>
          </w:p>
        </w:tc>
        <w:tc>
          <w:tcPr>
            <w:tcW w:w="1843" w:type="dxa"/>
          </w:tcPr>
          <w:p w:rsidR="002736FE" w:rsidRDefault="007B7057">
            <w:r>
              <w:t>Покраска забора школьного двора</w:t>
            </w:r>
          </w:p>
        </w:tc>
        <w:tc>
          <w:tcPr>
            <w:tcW w:w="1507" w:type="dxa"/>
            <w:gridSpan w:val="3"/>
          </w:tcPr>
          <w:p w:rsidR="002736FE" w:rsidRDefault="00B3675A">
            <w:r>
              <w:t>6249,28</w:t>
            </w:r>
          </w:p>
        </w:tc>
      </w:tr>
      <w:tr w:rsidR="00B3675A" w:rsidTr="00746EFD">
        <w:trPr>
          <w:gridAfter w:val="1"/>
          <w:wAfter w:w="90" w:type="dxa"/>
        </w:trPr>
        <w:tc>
          <w:tcPr>
            <w:tcW w:w="567" w:type="dxa"/>
          </w:tcPr>
          <w:p w:rsidR="00746EFD" w:rsidRDefault="002736FE" w:rsidP="00B3675A">
            <w:pPr>
              <w:ind w:left="-675"/>
            </w:pPr>
            <w:r>
              <w:t>2</w:t>
            </w:r>
          </w:p>
          <w:p w:rsidR="002736FE" w:rsidRPr="00746EFD" w:rsidRDefault="00746EFD" w:rsidP="00746EFD">
            <w:r>
              <w:t>2</w:t>
            </w:r>
          </w:p>
        </w:tc>
        <w:tc>
          <w:tcPr>
            <w:tcW w:w="1276" w:type="dxa"/>
          </w:tcPr>
          <w:p w:rsidR="002736FE" w:rsidRDefault="002736FE">
            <w:r>
              <w:t>26.08.16</w:t>
            </w:r>
          </w:p>
        </w:tc>
        <w:tc>
          <w:tcPr>
            <w:tcW w:w="2268" w:type="dxa"/>
          </w:tcPr>
          <w:p w:rsidR="002736FE" w:rsidRDefault="002736FE">
            <w:r>
              <w:t>ОАО «Тепловые сети»</w:t>
            </w:r>
          </w:p>
        </w:tc>
        <w:tc>
          <w:tcPr>
            <w:tcW w:w="4111" w:type="dxa"/>
          </w:tcPr>
          <w:p w:rsidR="002736FE" w:rsidRDefault="002736FE">
            <w:r>
              <w:t>Грунтовка ГФ-021,уайт-спирит</w:t>
            </w:r>
          </w:p>
        </w:tc>
        <w:tc>
          <w:tcPr>
            <w:tcW w:w="1881" w:type="dxa"/>
            <w:gridSpan w:val="2"/>
          </w:tcPr>
          <w:p w:rsidR="002736FE" w:rsidRDefault="00DB1638">
            <w:r>
              <w:t>Покраска забора школьного двора</w:t>
            </w:r>
          </w:p>
        </w:tc>
        <w:tc>
          <w:tcPr>
            <w:tcW w:w="1379" w:type="dxa"/>
          </w:tcPr>
          <w:p w:rsidR="002736FE" w:rsidRDefault="00B3675A">
            <w:r>
              <w:t>7073,51</w:t>
            </w:r>
          </w:p>
        </w:tc>
      </w:tr>
      <w:tr w:rsidR="00B3675A" w:rsidTr="00746EFD">
        <w:tc>
          <w:tcPr>
            <w:tcW w:w="567" w:type="dxa"/>
          </w:tcPr>
          <w:p w:rsidR="00746EFD" w:rsidRDefault="002736FE" w:rsidP="00B3675A">
            <w:pPr>
              <w:ind w:left="-675"/>
            </w:pPr>
            <w:r>
              <w:t>3</w:t>
            </w:r>
          </w:p>
          <w:p w:rsidR="002736FE" w:rsidRPr="00746EFD" w:rsidRDefault="00746EFD" w:rsidP="00746EFD">
            <w:r>
              <w:t>3</w:t>
            </w:r>
          </w:p>
        </w:tc>
        <w:tc>
          <w:tcPr>
            <w:tcW w:w="1276" w:type="dxa"/>
          </w:tcPr>
          <w:p w:rsidR="002736FE" w:rsidRDefault="002736FE">
            <w:r>
              <w:t>15.09.16</w:t>
            </w:r>
          </w:p>
        </w:tc>
        <w:tc>
          <w:tcPr>
            <w:tcW w:w="2268" w:type="dxa"/>
          </w:tcPr>
          <w:p w:rsidR="002736FE" w:rsidRDefault="002736FE">
            <w:proofErr w:type="spellStart"/>
            <w:r>
              <w:t>Мигитко</w:t>
            </w:r>
            <w:proofErr w:type="spellEnd"/>
            <w:r>
              <w:t xml:space="preserve"> Елена Петровна</w:t>
            </w:r>
          </w:p>
        </w:tc>
        <w:tc>
          <w:tcPr>
            <w:tcW w:w="4111" w:type="dxa"/>
          </w:tcPr>
          <w:p w:rsidR="002736FE" w:rsidRPr="002736FE" w:rsidRDefault="002736FE">
            <w:proofErr w:type="gramStart"/>
            <w:r>
              <w:t>ПР</w:t>
            </w:r>
            <w:proofErr w:type="gramEnd"/>
            <w:r>
              <w:t xml:space="preserve"> </w:t>
            </w:r>
            <w:r>
              <w:rPr>
                <w:lang w:val="en-US"/>
              </w:rPr>
              <w:t>XW</w:t>
            </w:r>
            <w:r w:rsidRPr="002736FE">
              <w:t>4300(</w:t>
            </w:r>
            <w:proofErr w:type="spellStart"/>
            <w:r>
              <w:t>сист</w:t>
            </w:r>
            <w:proofErr w:type="spellEnd"/>
            <w:r>
              <w:t>. блок</w:t>
            </w:r>
            <w:r w:rsidRPr="002736FE">
              <w:t>)</w:t>
            </w:r>
            <w:r>
              <w:t>-10шт,</w:t>
            </w:r>
            <w:r>
              <w:rPr>
                <w:lang w:val="en-US"/>
              </w:rPr>
              <w:t>Auto</w:t>
            </w:r>
            <w:r w:rsidRPr="002736FE">
              <w:t xml:space="preserve"> </w:t>
            </w:r>
            <w:r>
              <w:rPr>
                <w:lang w:val="en-US"/>
              </w:rPr>
              <w:t>HP</w:t>
            </w:r>
            <w:r w:rsidRPr="002736FE">
              <w:t xml:space="preserve"> 1955(</w:t>
            </w:r>
            <w:r>
              <w:t>монитор</w:t>
            </w:r>
            <w:r w:rsidRPr="002736FE">
              <w:t>)</w:t>
            </w:r>
            <w:r>
              <w:t xml:space="preserve"> 10шт</w:t>
            </w:r>
          </w:p>
        </w:tc>
        <w:tc>
          <w:tcPr>
            <w:tcW w:w="1843" w:type="dxa"/>
          </w:tcPr>
          <w:p w:rsidR="002736FE" w:rsidRDefault="00DB1638">
            <w:r>
              <w:t>Для кабинета информатики</w:t>
            </w:r>
          </w:p>
        </w:tc>
        <w:tc>
          <w:tcPr>
            <w:tcW w:w="1507" w:type="dxa"/>
            <w:gridSpan w:val="3"/>
          </w:tcPr>
          <w:p w:rsidR="002736FE" w:rsidRDefault="00B3675A">
            <w:r>
              <w:t>50.000</w:t>
            </w:r>
          </w:p>
        </w:tc>
      </w:tr>
      <w:tr w:rsidR="00B3675A" w:rsidTr="00746EFD">
        <w:tc>
          <w:tcPr>
            <w:tcW w:w="567" w:type="dxa"/>
          </w:tcPr>
          <w:p w:rsidR="00746EFD" w:rsidRDefault="00DB1638" w:rsidP="00B3675A">
            <w:pPr>
              <w:ind w:left="-675"/>
            </w:pPr>
            <w:r>
              <w:t>4</w:t>
            </w:r>
          </w:p>
          <w:p w:rsidR="00746EFD" w:rsidRDefault="00746EFD" w:rsidP="00746EFD"/>
          <w:p w:rsidR="00DB1638" w:rsidRPr="00746EFD" w:rsidRDefault="00746EFD" w:rsidP="00746EFD">
            <w:r>
              <w:t>4</w:t>
            </w:r>
          </w:p>
        </w:tc>
        <w:tc>
          <w:tcPr>
            <w:tcW w:w="1276" w:type="dxa"/>
          </w:tcPr>
          <w:p w:rsidR="00DB1638" w:rsidRDefault="00DB1638">
            <w:r>
              <w:t>28.09.16</w:t>
            </w:r>
          </w:p>
        </w:tc>
        <w:tc>
          <w:tcPr>
            <w:tcW w:w="2268" w:type="dxa"/>
          </w:tcPr>
          <w:p w:rsidR="00DB1638" w:rsidRDefault="00DB1638">
            <w:r>
              <w:t>Иващенко Татьяна Викторовна</w:t>
            </w:r>
          </w:p>
        </w:tc>
        <w:tc>
          <w:tcPr>
            <w:tcW w:w="4111" w:type="dxa"/>
          </w:tcPr>
          <w:p w:rsidR="00DB1638" w:rsidRPr="00DB1638" w:rsidRDefault="00DB1638">
            <w:r>
              <w:rPr>
                <w:lang w:val="en-US"/>
              </w:rPr>
              <w:t>BEHRINGER</w:t>
            </w:r>
            <w:r w:rsidRPr="00DB1638">
              <w:t xml:space="preserve"> 0202</w:t>
            </w:r>
            <w:r>
              <w:rPr>
                <w:lang w:val="en-US"/>
              </w:rPr>
              <w:t>FX</w:t>
            </w:r>
            <w:r w:rsidRPr="00DB1638">
              <w:t>(</w:t>
            </w:r>
            <w:r>
              <w:t>усилитель</w:t>
            </w:r>
            <w:r w:rsidR="00B3675A" w:rsidRPr="00B3675A">
              <w:t>)</w:t>
            </w:r>
            <w:r>
              <w:rPr>
                <w:lang w:val="en-US"/>
              </w:rPr>
              <w:t>BEHRINGER</w:t>
            </w:r>
            <w:r w:rsidRPr="00B3675A">
              <w:t xml:space="preserve"> </w:t>
            </w:r>
            <w:r>
              <w:rPr>
                <w:lang w:val="en-US"/>
              </w:rPr>
              <w:t>B</w:t>
            </w:r>
            <w:r w:rsidR="00B3675A" w:rsidRPr="00B3675A">
              <w:t>112</w:t>
            </w:r>
            <w:r w:rsidR="00B3675A">
              <w:rPr>
                <w:lang w:val="en-US"/>
              </w:rPr>
              <w:t>D</w:t>
            </w:r>
            <w:r w:rsidR="00B3675A" w:rsidRPr="00B3675A">
              <w:t>(</w:t>
            </w:r>
            <w:r w:rsidR="00B3675A">
              <w:t xml:space="preserve"> активная 2-х полосная акустическая система)</w:t>
            </w:r>
            <w:r>
              <w:t xml:space="preserve"> </w:t>
            </w:r>
          </w:p>
        </w:tc>
        <w:tc>
          <w:tcPr>
            <w:tcW w:w="1843" w:type="dxa"/>
          </w:tcPr>
          <w:p w:rsidR="00DB1638" w:rsidRDefault="00DB1638">
            <w:r>
              <w:t>Для кабинета</w:t>
            </w:r>
          </w:p>
          <w:p w:rsidR="00DB1638" w:rsidRPr="00DB1638" w:rsidRDefault="00DB1638" w:rsidP="00DB1638">
            <w:r>
              <w:t xml:space="preserve"> музыки</w:t>
            </w:r>
          </w:p>
        </w:tc>
        <w:tc>
          <w:tcPr>
            <w:tcW w:w="1507" w:type="dxa"/>
            <w:gridSpan w:val="3"/>
          </w:tcPr>
          <w:p w:rsidR="00DB1638" w:rsidRDefault="00B3675A">
            <w:r>
              <w:t>30.806</w:t>
            </w:r>
          </w:p>
        </w:tc>
      </w:tr>
    </w:tbl>
    <w:p w:rsidR="007B7057" w:rsidRDefault="007B7057" w:rsidP="007B7057"/>
    <w:p w:rsidR="00DB6843" w:rsidRDefault="00DB6843" w:rsidP="00B3675A">
      <w:pPr>
        <w:ind w:right="-569"/>
      </w:pPr>
    </w:p>
    <w:sectPr w:rsidR="00DB6843" w:rsidSect="0009191E">
      <w:pgSz w:w="11906" w:h="16838"/>
      <w:pgMar w:top="851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736FE"/>
    <w:rsid w:val="0009191E"/>
    <w:rsid w:val="000D1963"/>
    <w:rsid w:val="001E3E88"/>
    <w:rsid w:val="002736FE"/>
    <w:rsid w:val="005C67D5"/>
    <w:rsid w:val="00674D63"/>
    <w:rsid w:val="00746EFD"/>
    <w:rsid w:val="007B7057"/>
    <w:rsid w:val="00B3675A"/>
    <w:rsid w:val="00DB1638"/>
    <w:rsid w:val="00DB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2016-10-03T05:56:00Z</dcterms:created>
  <dcterms:modified xsi:type="dcterms:W3CDTF">2016-10-03T06:41:00Z</dcterms:modified>
</cp:coreProperties>
</file>