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20" w:rsidRPr="00061120" w:rsidRDefault="009E5D87" w:rsidP="00061120">
      <w:pPr>
        <w:rPr>
          <w:rFonts w:ascii="Times New Roman" w:hAnsi="Times New Roman" w:cs="Times New Roman"/>
        </w:rPr>
      </w:pPr>
      <w:r w:rsidRPr="00061120">
        <w:rPr>
          <w:rFonts w:ascii="Times New Roman" w:hAnsi="Times New Roman" w:cs="Times New Roman"/>
        </w:rPr>
        <w:t xml:space="preserve">     </w:t>
      </w:r>
      <w:r w:rsidR="00061120" w:rsidRPr="00061120">
        <w:rPr>
          <w:rFonts w:ascii="Times New Roman" w:hAnsi="Times New Roman" w:cs="Times New Roman"/>
        </w:rPr>
        <w:t>СОГЛАСОВАНО                                                                                    УТВЕРЖДЕНО</w:t>
      </w:r>
    </w:p>
    <w:p w:rsidR="00061120" w:rsidRPr="00061120" w:rsidRDefault="00061120" w:rsidP="00061120">
      <w:pPr>
        <w:rPr>
          <w:rFonts w:ascii="Times New Roman" w:hAnsi="Times New Roman" w:cs="Times New Roman"/>
        </w:rPr>
      </w:pPr>
      <w:r w:rsidRPr="00061120">
        <w:rPr>
          <w:rFonts w:ascii="Times New Roman" w:hAnsi="Times New Roman" w:cs="Times New Roman"/>
        </w:rPr>
        <w:t>Председатель первичной                                                                     Приказом Муниципального</w:t>
      </w:r>
    </w:p>
    <w:p w:rsidR="00061120" w:rsidRPr="00061120" w:rsidRDefault="00061120" w:rsidP="00061120">
      <w:pPr>
        <w:rPr>
          <w:rFonts w:ascii="Times New Roman" w:hAnsi="Times New Roman" w:cs="Times New Roman"/>
        </w:rPr>
      </w:pPr>
      <w:r w:rsidRPr="00061120">
        <w:rPr>
          <w:rFonts w:ascii="Times New Roman" w:hAnsi="Times New Roman" w:cs="Times New Roman"/>
        </w:rPr>
        <w:t>профсоюзной организации                                                                  бюджетного дошкольного</w:t>
      </w:r>
    </w:p>
    <w:p w:rsidR="00061120" w:rsidRPr="00061120" w:rsidRDefault="00061120" w:rsidP="00061120">
      <w:pPr>
        <w:rPr>
          <w:rFonts w:ascii="Times New Roman" w:hAnsi="Times New Roman" w:cs="Times New Roman"/>
        </w:rPr>
      </w:pPr>
      <w:r w:rsidRPr="00061120">
        <w:rPr>
          <w:rFonts w:ascii="Times New Roman" w:hAnsi="Times New Roman" w:cs="Times New Roman"/>
        </w:rPr>
        <w:t>МБДОУ детского сада №1</w:t>
      </w:r>
      <w:r w:rsidR="00BE3D4C">
        <w:rPr>
          <w:rFonts w:ascii="Times New Roman" w:hAnsi="Times New Roman" w:cs="Times New Roman"/>
        </w:rPr>
        <w:t>3</w:t>
      </w:r>
      <w:r w:rsidRPr="00061120">
        <w:rPr>
          <w:rFonts w:ascii="Times New Roman" w:hAnsi="Times New Roman" w:cs="Times New Roman"/>
        </w:rPr>
        <w:t xml:space="preserve">                                  </w:t>
      </w:r>
      <w:r w:rsidR="00BE3D4C">
        <w:rPr>
          <w:rFonts w:ascii="Times New Roman" w:hAnsi="Times New Roman" w:cs="Times New Roman"/>
        </w:rPr>
        <w:t xml:space="preserve">                             </w:t>
      </w:r>
      <w:r w:rsidRPr="00061120">
        <w:rPr>
          <w:rFonts w:ascii="Times New Roman" w:hAnsi="Times New Roman" w:cs="Times New Roman"/>
        </w:rPr>
        <w:t>образовательного учреждения</w:t>
      </w:r>
    </w:p>
    <w:p w:rsidR="00BE3D4C" w:rsidRDefault="00061120" w:rsidP="00061120">
      <w:pPr>
        <w:rPr>
          <w:rFonts w:ascii="Times New Roman" w:hAnsi="Times New Roman" w:cs="Times New Roman"/>
        </w:rPr>
      </w:pPr>
      <w:r w:rsidRPr="00061120">
        <w:rPr>
          <w:rFonts w:ascii="Times New Roman" w:hAnsi="Times New Roman" w:cs="Times New Roman"/>
        </w:rPr>
        <w:t xml:space="preserve"> станицы </w:t>
      </w:r>
      <w:r w:rsidR="00BE3D4C">
        <w:rPr>
          <w:rFonts w:ascii="Times New Roman" w:hAnsi="Times New Roman" w:cs="Times New Roman"/>
        </w:rPr>
        <w:t xml:space="preserve"> </w:t>
      </w:r>
      <w:proofErr w:type="spellStart"/>
      <w:r w:rsidR="00BE3D4C">
        <w:rPr>
          <w:rFonts w:ascii="Times New Roman" w:hAnsi="Times New Roman" w:cs="Times New Roman"/>
        </w:rPr>
        <w:t>Баговской</w:t>
      </w:r>
      <w:proofErr w:type="spellEnd"/>
      <w:r w:rsidRPr="00061120">
        <w:rPr>
          <w:rFonts w:ascii="Times New Roman" w:hAnsi="Times New Roman" w:cs="Times New Roman"/>
        </w:rPr>
        <w:t xml:space="preserve">                                                                    </w:t>
      </w:r>
      <w:r w:rsidR="00BE3D4C">
        <w:rPr>
          <w:rFonts w:ascii="Times New Roman" w:hAnsi="Times New Roman" w:cs="Times New Roman"/>
        </w:rPr>
        <w:t xml:space="preserve">       </w:t>
      </w:r>
      <w:r w:rsidRPr="00061120">
        <w:rPr>
          <w:rFonts w:ascii="Times New Roman" w:hAnsi="Times New Roman" w:cs="Times New Roman"/>
        </w:rPr>
        <w:t xml:space="preserve"> детского сада № 1</w:t>
      </w:r>
      <w:r w:rsidR="00BE3D4C">
        <w:rPr>
          <w:rFonts w:ascii="Times New Roman" w:hAnsi="Times New Roman" w:cs="Times New Roman"/>
        </w:rPr>
        <w:t>3 " Яблонька"</w:t>
      </w:r>
    </w:p>
    <w:p w:rsidR="00061120" w:rsidRPr="00061120" w:rsidRDefault="00BE3D4C" w:rsidP="00061120">
      <w:pPr>
        <w:rPr>
          <w:rFonts w:ascii="Times New Roman" w:hAnsi="Times New Roman" w:cs="Times New Roman"/>
        </w:rPr>
      </w:pPr>
      <w:r>
        <w:rPr>
          <w:rFonts w:ascii="Times New Roman" w:hAnsi="Times New Roman" w:cs="Times New Roman"/>
        </w:rPr>
        <w:t xml:space="preserve">                                                                                                                станицы </w:t>
      </w:r>
      <w:proofErr w:type="spellStart"/>
      <w:r>
        <w:rPr>
          <w:rFonts w:ascii="Times New Roman" w:hAnsi="Times New Roman" w:cs="Times New Roman"/>
        </w:rPr>
        <w:t>Баговской</w:t>
      </w:r>
      <w:proofErr w:type="spellEnd"/>
      <w:r w:rsidR="00061120" w:rsidRPr="00061120">
        <w:rPr>
          <w:rFonts w:ascii="Times New Roman" w:hAnsi="Times New Roman" w:cs="Times New Roman"/>
        </w:rPr>
        <w:t xml:space="preserve"> </w:t>
      </w:r>
      <w:r>
        <w:rPr>
          <w:rFonts w:ascii="Times New Roman" w:hAnsi="Times New Roman" w:cs="Times New Roman"/>
        </w:rPr>
        <w:t xml:space="preserve"> </w:t>
      </w:r>
    </w:p>
    <w:p w:rsidR="00061120" w:rsidRPr="00061120" w:rsidRDefault="00061120" w:rsidP="00061120">
      <w:pPr>
        <w:rPr>
          <w:rFonts w:ascii="Times New Roman" w:hAnsi="Times New Roman" w:cs="Times New Roman"/>
        </w:rPr>
      </w:pPr>
      <w:r w:rsidRPr="00061120">
        <w:rPr>
          <w:rFonts w:ascii="Times New Roman" w:hAnsi="Times New Roman" w:cs="Times New Roman"/>
        </w:rPr>
        <w:t>__________</w:t>
      </w:r>
      <w:r w:rsidR="00BE3D4C">
        <w:rPr>
          <w:rFonts w:ascii="Times New Roman" w:hAnsi="Times New Roman" w:cs="Times New Roman"/>
        </w:rPr>
        <w:t xml:space="preserve"> Т.В. </w:t>
      </w:r>
      <w:proofErr w:type="spellStart"/>
      <w:r w:rsidR="00BE3D4C">
        <w:rPr>
          <w:rFonts w:ascii="Times New Roman" w:hAnsi="Times New Roman" w:cs="Times New Roman"/>
        </w:rPr>
        <w:t>Дружилина</w:t>
      </w:r>
      <w:proofErr w:type="spellEnd"/>
      <w:r w:rsidRPr="00061120">
        <w:rPr>
          <w:rFonts w:ascii="Times New Roman" w:hAnsi="Times New Roman" w:cs="Times New Roman"/>
        </w:rPr>
        <w:t>_</w:t>
      </w:r>
      <w:r w:rsidR="00BE3D4C">
        <w:rPr>
          <w:rFonts w:ascii="Times New Roman" w:hAnsi="Times New Roman" w:cs="Times New Roman"/>
        </w:rPr>
        <w:t xml:space="preserve">                                                                 _________ Ж.Г. Федичкина</w:t>
      </w:r>
    </w:p>
    <w:p w:rsidR="0067569E" w:rsidRDefault="0067569E" w:rsidP="00061120">
      <w:pPr>
        <w:rPr>
          <w:rFonts w:ascii="Times New Roman" w:hAnsi="Times New Roman" w:cs="Times New Roman"/>
        </w:rPr>
      </w:pPr>
      <w:r>
        <w:rPr>
          <w:rFonts w:ascii="Times New Roman" w:hAnsi="Times New Roman" w:cs="Times New Roman"/>
        </w:rPr>
        <w:t xml:space="preserve">«27»февраля 2015 г                           </w:t>
      </w:r>
      <w:r w:rsidR="00061120" w:rsidRPr="00061120">
        <w:rPr>
          <w:rFonts w:ascii="Times New Roman" w:hAnsi="Times New Roman" w:cs="Times New Roman"/>
        </w:rPr>
        <w:t xml:space="preserve"> </w:t>
      </w:r>
      <w:r>
        <w:rPr>
          <w:rFonts w:ascii="Times New Roman" w:hAnsi="Times New Roman" w:cs="Times New Roman"/>
        </w:rPr>
        <w:t xml:space="preserve">                </w:t>
      </w:r>
      <w:r w:rsidR="00061120" w:rsidRPr="00061120">
        <w:rPr>
          <w:rFonts w:ascii="Times New Roman" w:hAnsi="Times New Roman" w:cs="Times New Roman"/>
        </w:rPr>
        <w:t xml:space="preserve">                       </w:t>
      </w:r>
      <w:r>
        <w:rPr>
          <w:rFonts w:ascii="Times New Roman" w:hAnsi="Times New Roman" w:cs="Times New Roman"/>
        </w:rPr>
        <w:t xml:space="preserve">      </w:t>
      </w:r>
      <w:r w:rsidR="00061120" w:rsidRPr="00061120">
        <w:rPr>
          <w:rFonts w:ascii="Times New Roman" w:hAnsi="Times New Roman" w:cs="Times New Roman"/>
        </w:rPr>
        <w:t xml:space="preserve">   </w:t>
      </w:r>
      <w:r>
        <w:rPr>
          <w:rFonts w:ascii="Times New Roman" w:hAnsi="Times New Roman" w:cs="Times New Roman"/>
        </w:rPr>
        <w:t xml:space="preserve">  </w:t>
      </w:r>
      <w:r w:rsidR="00BE3D4C">
        <w:rPr>
          <w:rFonts w:ascii="Times New Roman" w:hAnsi="Times New Roman" w:cs="Times New Roman"/>
        </w:rPr>
        <w:t xml:space="preserve"> </w:t>
      </w:r>
      <w:r w:rsidR="009E5D87" w:rsidRPr="00061120">
        <w:rPr>
          <w:rFonts w:ascii="Times New Roman" w:hAnsi="Times New Roman" w:cs="Times New Roman"/>
        </w:rPr>
        <w:t xml:space="preserve">    </w:t>
      </w:r>
    </w:p>
    <w:p w:rsidR="00061120" w:rsidRPr="00061120" w:rsidRDefault="0067569E" w:rsidP="00061120">
      <w:pPr>
        <w:rPr>
          <w:rFonts w:ascii="Times New Roman" w:hAnsi="Times New Roman" w:cs="Times New Roman"/>
        </w:rPr>
      </w:pPr>
      <w:r>
        <w:rPr>
          <w:rFonts w:ascii="Times New Roman" w:hAnsi="Times New Roman" w:cs="Times New Roman"/>
        </w:rPr>
        <w:t xml:space="preserve">                                                                                                                </w:t>
      </w:r>
      <w:r w:rsidR="00BE3D4C">
        <w:rPr>
          <w:rFonts w:ascii="Times New Roman" w:hAnsi="Times New Roman" w:cs="Times New Roman"/>
        </w:rPr>
        <w:t xml:space="preserve"> </w:t>
      </w:r>
    </w:p>
    <w:p w:rsidR="00C06D0E" w:rsidRPr="00061120" w:rsidRDefault="009E5D87" w:rsidP="00061120">
      <w:pPr>
        <w:rPr>
          <w:rFonts w:ascii="Times New Roman" w:hAnsi="Times New Roman" w:cs="Times New Roman"/>
        </w:rPr>
      </w:pPr>
      <w:r w:rsidRPr="00061120">
        <w:rPr>
          <w:rFonts w:ascii="Times New Roman" w:hAnsi="Times New Roman" w:cs="Times New Roman"/>
        </w:rPr>
        <w:t xml:space="preserve">      </w:t>
      </w:r>
    </w:p>
    <w:p w:rsidR="009E5D87" w:rsidRPr="00BE3D4C" w:rsidRDefault="0050340E" w:rsidP="009E5D87">
      <w:pPr>
        <w:jc w:val="right"/>
        <w:rPr>
          <w:rFonts w:ascii="Times New Roman" w:hAnsi="Times New Roman" w:cs="Times New Roman"/>
          <w:sz w:val="32"/>
          <w:szCs w:val="32"/>
        </w:rPr>
      </w:pPr>
      <w:r w:rsidRPr="00BE3D4C">
        <w:rPr>
          <w:rFonts w:ascii="Times New Roman" w:hAnsi="Times New Roman" w:cs="Times New Roman"/>
          <w:sz w:val="32"/>
          <w:szCs w:val="32"/>
        </w:rPr>
        <w:t xml:space="preserve">                                                 </w:t>
      </w:r>
    </w:p>
    <w:p w:rsidR="00BE3D4C" w:rsidRPr="00BE3D4C" w:rsidRDefault="00061120" w:rsidP="00061120">
      <w:pPr>
        <w:jc w:val="center"/>
        <w:rPr>
          <w:rFonts w:ascii="Times New Roman" w:hAnsi="Times New Roman" w:cs="Times New Roman"/>
          <w:b/>
          <w:sz w:val="32"/>
          <w:szCs w:val="32"/>
        </w:rPr>
      </w:pPr>
      <w:r w:rsidRPr="00BE3D4C">
        <w:rPr>
          <w:rFonts w:ascii="Times New Roman" w:hAnsi="Times New Roman" w:cs="Times New Roman"/>
          <w:b/>
          <w:sz w:val="32"/>
          <w:szCs w:val="32"/>
        </w:rPr>
        <w:t xml:space="preserve">Положение </w:t>
      </w:r>
    </w:p>
    <w:p w:rsidR="00BE3D4C" w:rsidRDefault="00061120" w:rsidP="00061120">
      <w:pPr>
        <w:jc w:val="center"/>
        <w:rPr>
          <w:rFonts w:ascii="Times New Roman" w:hAnsi="Times New Roman" w:cs="Times New Roman"/>
          <w:b/>
          <w:sz w:val="28"/>
          <w:szCs w:val="28"/>
        </w:rPr>
      </w:pPr>
      <w:r w:rsidRPr="00592B9D">
        <w:rPr>
          <w:rFonts w:ascii="Times New Roman" w:hAnsi="Times New Roman" w:cs="Times New Roman"/>
          <w:b/>
          <w:sz w:val="28"/>
          <w:szCs w:val="28"/>
        </w:rPr>
        <w:t xml:space="preserve">о персональных данных </w:t>
      </w:r>
    </w:p>
    <w:p w:rsidR="00061120" w:rsidRPr="00592B9D" w:rsidRDefault="00061120" w:rsidP="00061120">
      <w:pPr>
        <w:jc w:val="center"/>
        <w:rPr>
          <w:rFonts w:ascii="Times New Roman" w:hAnsi="Times New Roman" w:cs="Times New Roman"/>
          <w:b/>
          <w:sz w:val="28"/>
          <w:szCs w:val="28"/>
        </w:rPr>
      </w:pPr>
      <w:r w:rsidRPr="00592B9D">
        <w:rPr>
          <w:rFonts w:ascii="Times New Roman" w:hAnsi="Times New Roman" w:cs="Times New Roman"/>
          <w:b/>
          <w:sz w:val="28"/>
          <w:szCs w:val="28"/>
        </w:rPr>
        <w:t xml:space="preserve">Муниципального </w:t>
      </w:r>
    </w:p>
    <w:p w:rsidR="00061120" w:rsidRPr="00592B9D" w:rsidRDefault="00061120" w:rsidP="00061120">
      <w:pPr>
        <w:jc w:val="center"/>
        <w:rPr>
          <w:rFonts w:ascii="Times New Roman" w:hAnsi="Times New Roman" w:cs="Times New Roman"/>
          <w:b/>
          <w:sz w:val="28"/>
          <w:szCs w:val="28"/>
        </w:rPr>
      </w:pPr>
      <w:r w:rsidRPr="00592B9D">
        <w:rPr>
          <w:rFonts w:ascii="Times New Roman" w:hAnsi="Times New Roman" w:cs="Times New Roman"/>
          <w:b/>
          <w:sz w:val="28"/>
          <w:szCs w:val="28"/>
        </w:rPr>
        <w:t>бюджетного дошкольного образовательного учреждения</w:t>
      </w:r>
    </w:p>
    <w:p w:rsidR="00061120" w:rsidRPr="00592B9D" w:rsidRDefault="00061120" w:rsidP="00061120">
      <w:pPr>
        <w:jc w:val="center"/>
        <w:rPr>
          <w:rFonts w:ascii="Times New Roman" w:hAnsi="Times New Roman" w:cs="Times New Roman"/>
          <w:b/>
          <w:sz w:val="28"/>
          <w:szCs w:val="28"/>
        </w:rPr>
      </w:pPr>
      <w:r w:rsidRPr="00592B9D">
        <w:rPr>
          <w:rFonts w:ascii="Times New Roman" w:hAnsi="Times New Roman" w:cs="Times New Roman"/>
          <w:b/>
          <w:sz w:val="28"/>
          <w:szCs w:val="28"/>
        </w:rPr>
        <w:t>детского сада №1</w:t>
      </w:r>
      <w:r w:rsidR="00BE3D4C">
        <w:rPr>
          <w:rFonts w:ascii="Times New Roman" w:hAnsi="Times New Roman" w:cs="Times New Roman"/>
          <w:b/>
          <w:sz w:val="28"/>
          <w:szCs w:val="28"/>
        </w:rPr>
        <w:t>3 " Яблонька"</w:t>
      </w:r>
      <w:r w:rsidRPr="00592B9D">
        <w:rPr>
          <w:rFonts w:ascii="Times New Roman" w:hAnsi="Times New Roman" w:cs="Times New Roman"/>
          <w:b/>
          <w:sz w:val="28"/>
          <w:szCs w:val="28"/>
        </w:rPr>
        <w:t xml:space="preserve"> станицы  </w:t>
      </w:r>
      <w:r w:rsidR="00BE3D4C">
        <w:rPr>
          <w:rFonts w:ascii="Times New Roman" w:hAnsi="Times New Roman" w:cs="Times New Roman"/>
          <w:b/>
          <w:sz w:val="28"/>
          <w:szCs w:val="28"/>
        </w:rPr>
        <w:t xml:space="preserve"> </w:t>
      </w:r>
      <w:proofErr w:type="spellStart"/>
      <w:r w:rsidR="00BE3D4C">
        <w:rPr>
          <w:rFonts w:ascii="Times New Roman" w:hAnsi="Times New Roman" w:cs="Times New Roman"/>
          <w:b/>
          <w:sz w:val="28"/>
          <w:szCs w:val="28"/>
        </w:rPr>
        <w:t>Баговской</w:t>
      </w:r>
      <w:proofErr w:type="spellEnd"/>
      <w:r w:rsidR="00BE3D4C">
        <w:rPr>
          <w:rFonts w:ascii="Times New Roman" w:hAnsi="Times New Roman" w:cs="Times New Roman"/>
          <w:b/>
          <w:sz w:val="28"/>
          <w:szCs w:val="28"/>
        </w:rPr>
        <w:t xml:space="preserve"> </w:t>
      </w:r>
      <w:r w:rsidRPr="00592B9D">
        <w:rPr>
          <w:rFonts w:ascii="Times New Roman" w:hAnsi="Times New Roman" w:cs="Times New Roman"/>
          <w:b/>
          <w:sz w:val="28"/>
          <w:szCs w:val="28"/>
        </w:rPr>
        <w:t xml:space="preserve">муниципального </w:t>
      </w:r>
    </w:p>
    <w:p w:rsidR="00061120" w:rsidRPr="00592B9D" w:rsidRDefault="00061120" w:rsidP="00061120">
      <w:pPr>
        <w:jc w:val="center"/>
        <w:rPr>
          <w:rFonts w:ascii="Times New Roman" w:hAnsi="Times New Roman" w:cs="Times New Roman"/>
          <w:b/>
          <w:sz w:val="28"/>
          <w:szCs w:val="28"/>
        </w:rPr>
      </w:pPr>
      <w:r w:rsidRPr="00592B9D">
        <w:rPr>
          <w:rFonts w:ascii="Times New Roman" w:hAnsi="Times New Roman" w:cs="Times New Roman"/>
          <w:b/>
          <w:sz w:val="28"/>
          <w:szCs w:val="28"/>
        </w:rPr>
        <w:t>образования Мостовский район.</w:t>
      </w:r>
    </w:p>
    <w:p w:rsidR="00061120" w:rsidRPr="00592B9D" w:rsidRDefault="00061120" w:rsidP="00061120">
      <w:pPr>
        <w:jc w:val="center"/>
        <w:rPr>
          <w:rFonts w:ascii="Times New Roman" w:hAnsi="Times New Roman" w:cs="Times New Roman"/>
          <w:sz w:val="28"/>
          <w:szCs w:val="28"/>
        </w:rPr>
      </w:pPr>
    </w:p>
    <w:p w:rsidR="00061120" w:rsidRPr="00592B9D" w:rsidRDefault="00061120" w:rsidP="00061120">
      <w:pPr>
        <w:jc w:val="center"/>
        <w:rPr>
          <w:rFonts w:ascii="Times New Roman" w:hAnsi="Times New Roman" w:cs="Times New Roman"/>
          <w:sz w:val="28"/>
          <w:szCs w:val="28"/>
        </w:rPr>
      </w:pPr>
    </w:p>
    <w:p w:rsidR="00BE3D4C" w:rsidRDefault="00BE3D4C" w:rsidP="00061120">
      <w:pPr>
        <w:jc w:val="center"/>
        <w:rPr>
          <w:rFonts w:ascii="Times New Roman" w:hAnsi="Times New Roman" w:cs="Times New Roman"/>
          <w:sz w:val="28"/>
          <w:szCs w:val="28"/>
        </w:rPr>
      </w:pPr>
    </w:p>
    <w:p w:rsidR="00BE3D4C" w:rsidRDefault="00BE3D4C" w:rsidP="00061120">
      <w:pPr>
        <w:jc w:val="center"/>
        <w:rPr>
          <w:rFonts w:ascii="Times New Roman" w:hAnsi="Times New Roman" w:cs="Times New Roman"/>
          <w:sz w:val="28"/>
          <w:szCs w:val="28"/>
        </w:rPr>
      </w:pPr>
    </w:p>
    <w:p w:rsidR="00592B9D" w:rsidRPr="00592B9D" w:rsidRDefault="00061120" w:rsidP="00BE3D4C">
      <w:pPr>
        <w:jc w:val="right"/>
        <w:rPr>
          <w:rFonts w:ascii="Times New Roman" w:hAnsi="Times New Roman" w:cs="Times New Roman"/>
          <w:sz w:val="28"/>
          <w:szCs w:val="28"/>
        </w:rPr>
      </w:pPr>
      <w:r w:rsidRPr="00592B9D">
        <w:rPr>
          <w:rFonts w:ascii="Times New Roman" w:hAnsi="Times New Roman" w:cs="Times New Roman"/>
          <w:sz w:val="28"/>
          <w:szCs w:val="28"/>
        </w:rPr>
        <w:t>Принято на общем собрании,</w:t>
      </w:r>
    </w:p>
    <w:p w:rsidR="00BE3D4C" w:rsidRDefault="00061120" w:rsidP="00061120">
      <w:pPr>
        <w:jc w:val="center"/>
        <w:rPr>
          <w:rFonts w:ascii="Times New Roman" w:hAnsi="Times New Roman" w:cs="Times New Roman"/>
          <w:sz w:val="28"/>
          <w:szCs w:val="28"/>
        </w:rPr>
      </w:pPr>
      <w:r w:rsidRPr="00592B9D">
        <w:rPr>
          <w:rFonts w:ascii="Times New Roman" w:hAnsi="Times New Roman" w:cs="Times New Roman"/>
          <w:sz w:val="28"/>
          <w:szCs w:val="28"/>
        </w:rPr>
        <w:t xml:space="preserve"> </w:t>
      </w:r>
      <w:r w:rsidR="00BE3D4C">
        <w:rPr>
          <w:rFonts w:ascii="Times New Roman" w:hAnsi="Times New Roman" w:cs="Times New Roman"/>
          <w:sz w:val="28"/>
          <w:szCs w:val="28"/>
        </w:rPr>
        <w:t xml:space="preserve">                                                                                 </w:t>
      </w:r>
      <w:r w:rsidRPr="00592B9D">
        <w:rPr>
          <w:rFonts w:ascii="Times New Roman" w:hAnsi="Times New Roman" w:cs="Times New Roman"/>
          <w:sz w:val="28"/>
          <w:szCs w:val="28"/>
        </w:rPr>
        <w:t>протокол №</w:t>
      </w:r>
      <w:r w:rsidR="00592B9D" w:rsidRPr="00592B9D">
        <w:rPr>
          <w:rFonts w:ascii="Times New Roman" w:hAnsi="Times New Roman" w:cs="Times New Roman"/>
          <w:sz w:val="28"/>
          <w:szCs w:val="28"/>
        </w:rPr>
        <w:t xml:space="preserve"> </w:t>
      </w:r>
      <w:r w:rsidR="00BE3D4C">
        <w:rPr>
          <w:rFonts w:ascii="Times New Roman" w:hAnsi="Times New Roman" w:cs="Times New Roman"/>
          <w:sz w:val="28"/>
          <w:szCs w:val="28"/>
        </w:rPr>
        <w:t>1</w:t>
      </w:r>
      <w:r w:rsidR="00592B9D" w:rsidRPr="00592B9D">
        <w:rPr>
          <w:rFonts w:ascii="Times New Roman" w:hAnsi="Times New Roman" w:cs="Times New Roman"/>
          <w:sz w:val="28"/>
          <w:szCs w:val="28"/>
        </w:rPr>
        <w:t xml:space="preserve">, </w:t>
      </w:r>
      <w:r w:rsidR="00BE3D4C" w:rsidRPr="00592B9D">
        <w:rPr>
          <w:rFonts w:ascii="Times New Roman" w:hAnsi="Times New Roman" w:cs="Times New Roman"/>
          <w:sz w:val="28"/>
          <w:szCs w:val="28"/>
        </w:rPr>
        <w:t xml:space="preserve">от </w:t>
      </w:r>
      <w:r w:rsidR="00BE3D4C">
        <w:rPr>
          <w:rFonts w:ascii="Times New Roman" w:hAnsi="Times New Roman" w:cs="Times New Roman"/>
          <w:sz w:val="28"/>
          <w:szCs w:val="28"/>
        </w:rPr>
        <w:t xml:space="preserve"> 01.09.2014</w:t>
      </w:r>
      <w:r w:rsidR="00BE3D4C" w:rsidRPr="00592B9D">
        <w:rPr>
          <w:rFonts w:ascii="Times New Roman" w:hAnsi="Times New Roman" w:cs="Times New Roman"/>
          <w:sz w:val="28"/>
          <w:szCs w:val="28"/>
        </w:rPr>
        <w:t xml:space="preserve"> </w:t>
      </w:r>
      <w:r w:rsidR="00BE3D4C">
        <w:rPr>
          <w:rFonts w:ascii="Times New Roman" w:hAnsi="Times New Roman" w:cs="Times New Roman"/>
          <w:sz w:val="28"/>
          <w:szCs w:val="28"/>
        </w:rPr>
        <w:t xml:space="preserve"> </w:t>
      </w:r>
    </w:p>
    <w:p w:rsidR="009E5D87" w:rsidRDefault="00BE3D4C" w:rsidP="00BE3D4C">
      <w:pPr>
        <w:jc w:val="center"/>
        <w:rPr>
          <w:rFonts w:ascii="Times New Roman" w:hAnsi="Times New Roman" w:cs="Times New Roman"/>
          <w:sz w:val="28"/>
          <w:szCs w:val="28"/>
        </w:rPr>
      </w:pPr>
      <w:r>
        <w:rPr>
          <w:rFonts w:ascii="Times New Roman" w:hAnsi="Times New Roman" w:cs="Times New Roman"/>
          <w:sz w:val="28"/>
          <w:szCs w:val="28"/>
        </w:rPr>
        <w:t xml:space="preserve"> </w:t>
      </w:r>
    </w:p>
    <w:p w:rsidR="00BE3D4C" w:rsidRPr="00BE3D4C" w:rsidRDefault="00BE3D4C" w:rsidP="00BE3D4C">
      <w:pPr>
        <w:jc w:val="center"/>
        <w:rPr>
          <w:rFonts w:ascii="Times New Roman" w:hAnsi="Times New Roman" w:cs="Times New Roman"/>
          <w:sz w:val="28"/>
          <w:szCs w:val="28"/>
        </w:rPr>
      </w:pPr>
    </w:p>
    <w:p w:rsidR="009E5D87" w:rsidRDefault="009E5D87" w:rsidP="0050340E"/>
    <w:p w:rsidR="009E5D87" w:rsidRDefault="009E5D87" w:rsidP="0050340E"/>
    <w:p w:rsidR="0050340E" w:rsidRPr="00BE3D4C" w:rsidRDefault="00592B9D" w:rsidP="0050340E">
      <w:pPr>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lastRenderedPageBreak/>
        <w:t xml:space="preserve">                                                   </w:t>
      </w:r>
      <w:r w:rsidR="0050340E" w:rsidRPr="00BE3D4C">
        <w:rPr>
          <w:rFonts w:ascii="Times New Roman" w:hAnsi="Times New Roman" w:cs="Times New Roman"/>
          <w:color w:val="000000" w:themeColor="text1"/>
          <w:sz w:val="28"/>
          <w:szCs w:val="28"/>
        </w:rPr>
        <w:t xml:space="preserve"> </w:t>
      </w:r>
      <w:r w:rsidR="0050340E" w:rsidRPr="00BE3D4C">
        <w:rPr>
          <w:rFonts w:ascii="Times New Roman" w:hAnsi="Times New Roman" w:cs="Times New Roman"/>
          <w:b/>
          <w:color w:val="000000" w:themeColor="text1"/>
          <w:sz w:val="28"/>
          <w:szCs w:val="28"/>
        </w:rPr>
        <w:t>1. Общие положения</w:t>
      </w:r>
    </w:p>
    <w:p w:rsidR="00592B9D" w:rsidRPr="00BE3D4C" w:rsidRDefault="00592B9D" w:rsidP="00592B9D">
      <w:pPr>
        <w:jc w:val="both"/>
        <w:rPr>
          <w:rFonts w:ascii="Times New Roman" w:hAnsi="Times New Roman" w:cs="Times New Roman"/>
          <w:color w:val="000000" w:themeColor="text1"/>
          <w:sz w:val="28"/>
          <w:szCs w:val="28"/>
        </w:rPr>
      </w:pPr>
      <w:r w:rsidRPr="00BE3D4C">
        <w:rPr>
          <w:rFonts w:ascii="Times New Roman" w:eastAsia="Times New Roman" w:hAnsi="Times New Roman" w:cs="Times New Roman"/>
          <w:color w:val="000000" w:themeColor="text1"/>
          <w:sz w:val="28"/>
          <w:szCs w:val="28"/>
          <w:lang w:eastAsia="ru-RU"/>
        </w:rPr>
        <w:t xml:space="preserve">          </w:t>
      </w:r>
      <w:r w:rsidR="0050340E" w:rsidRPr="00BE3D4C">
        <w:rPr>
          <w:rFonts w:ascii="Times New Roman" w:hAnsi="Times New Roman" w:cs="Times New Roman"/>
          <w:color w:val="000000" w:themeColor="text1"/>
          <w:sz w:val="28"/>
          <w:szCs w:val="28"/>
        </w:rPr>
        <w:t>1.1. Положение принято в целях сохранения личной тайны и защиты персональных данных физических лиц.</w:t>
      </w:r>
    </w:p>
    <w:p w:rsidR="0050340E" w:rsidRPr="00BE3D4C" w:rsidRDefault="00592B9D" w:rsidP="00592B9D">
      <w:pPr>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 xml:space="preserve">             </w:t>
      </w:r>
      <w:r w:rsidR="0050340E" w:rsidRPr="00BE3D4C">
        <w:rPr>
          <w:rFonts w:ascii="Times New Roman" w:hAnsi="Times New Roman" w:cs="Times New Roman"/>
          <w:color w:val="000000" w:themeColor="text1"/>
          <w:sz w:val="28"/>
          <w:szCs w:val="28"/>
        </w:rPr>
        <w:t>1.2. Настоящее Положение разработано на основании: Конституции Российской Федерации, Гражданского кодекса Российской Федерации, Трудового кодекса Российской Федерации, Федерального закона от 19.12.2005 г. №160-ФЗ «О ратификации Конвенции Совета Европы о защите физических лиц при автоматизированной обработке персональных данных», Федерального закона РФ от 27.07.2006 № 152-ФЗ «О персональных данных» и иных нормативных правовых актов Российской Федерации.</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1.3. Требования настоящего Положения распространяются на всех работников Муниципального бюджетного дошкольного образовательного учреждения дет</w:t>
      </w:r>
      <w:r w:rsidR="009F2412" w:rsidRPr="00BE3D4C">
        <w:rPr>
          <w:color w:val="000000" w:themeColor="text1"/>
          <w:sz w:val="28"/>
          <w:szCs w:val="28"/>
        </w:rPr>
        <w:t>ского сада  №</w:t>
      </w:r>
      <w:r w:rsidR="00BE3D4C">
        <w:rPr>
          <w:color w:val="000000" w:themeColor="text1"/>
          <w:sz w:val="28"/>
          <w:szCs w:val="28"/>
        </w:rPr>
        <w:t>13 " Яблонька"</w:t>
      </w:r>
      <w:r w:rsidR="009F2412" w:rsidRPr="00BE3D4C">
        <w:rPr>
          <w:color w:val="000000" w:themeColor="text1"/>
          <w:sz w:val="28"/>
          <w:szCs w:val="28"/>
        </w:rPr>
        <w:t xml:space="preserve"> станицы </w:t>
      </w:r>
      <w:proofErr w:type="spellStart"/>
      <w:r w:rsidR="00BE3D4C">
        <w:rPr>
          <w:color w:val="000000" w:themeColor="text1"/>
          <w:sz w:val="28"/>
          <w:szCs w:val="28"/>
        </w:rPr>
        <w:t>Баговской</w:t>
      </w:r>
      <w:proofErr w:type="spellEnd"/>
      <w:r w:rsidR="00BE3D4C">
        <w:rPr>
          <w:color w:val="000000" w:themeColor="text1"/>
          <w:sz w:val="28"/>
          <w:szCs w:val="28"/>
        </w:rPr>
        <w:t xml:space="preserve"> </w:t>
      </w:r>
      <w:r w:rsidRPr="00BE3D4C">
        <w:rPr>
          <w:color w:val="000000" w:themeColor="text1"/>
          <w:sz w:val="28"/>
          <w:szCs w:val="28"/>
        </w:rPr>
        <w:t>муниципального образования Мостовский район (МБДОУ детск</w:t>
      </w:r>
      <w:r w:rsidR="009F2412" w:rsidRPr="00BE3D4C">
        <w:rPr>
          <w:color w:val="000000" w:themeColor="text1"/>
          <w:sz w:val="28"/>
          <w:szCs w:val="28"/>
        </w:rPr>
        <w:t>ий сад №1</w:t>
      </w:r>
      <w:r w:rsidR="00BE3D4C">
        <w:rPr>
          <w:color w:val="000000" w:themeColor="text1"/>
          <w:sz w:val="28"/>
          <w:szCs w:val="28"/>
        </w:rPr>
        <w:t>3  " Яблонька"</w:t>
      </w:r>
      <w:r w:rsidR="009F2412" w:rsidRPr="00BE3D4C">
        <w:rPr>
          <w:color w:val="000000" w:themeColor="text1"/>
          <w:sz w:val="28"/>
          <w:szCs w:val="28"/>
        </w:rPr>
        <w:t xml:space="preserve"> станицы </w:t>
      </w:r>
      <w:proofErr w:type="spellStart"/>
      <w:r w:rsidR="00F63CA1">
        <w:rPr>
          <w:color w:val="000000" w:themeColor="text1"/>
          <w:sz w:val="28"/>
          <w:szCs w:val="28"/>
        </w:rPr>
        <w:t>Баго</w:t>
      </w:r>
      <w:r w:rsidR="00BE3D4C">
        <w:rPr>
          <w:color w:val="000000" w:themeColor="text1"/>
          <w:sz w:val="28"/>
          <w:szCs w:val="28"/>
        </w:rPr>
        <w:t>вской</w:t>
      </w:r>
      <w:proofErr w:type="spellEnd"/>
      <w:r w:rsidRPr="00BE3D4C">
        <w:rPr>
          <w:color w:val="000000" w:themeColor="text1"/>
          <w:sz w:val="28"/>
          <w:szCs w:val="28"/>
        </w:rPr>
        <w:t>), воспитанников их родителей (законных представителей), а также других физических лиц, с которыми дошкольное образовательное учреждение взаимодействует.</w:t>
      </w:r>
    </w:p>
    <w:p w:rsidR="0050340E" w:rsidRPr="00BE3D4C" w:rsidRDefault="0050340E" w:rsidP="0050340E">
      <w:pPr>
        <w:pStyle w:val="a3"/>
        <w:shd w:val="clear" w:color="auto" w:fill="FFFFFF"/>
        <w:spacing w:before="0" w:beforeAutospacing="0" w:after="0" w:afterAutospacing="0" w:line="300" w:lineRule="atLeast"/>
        <w:jc w:val="center"/>
        <w:rPr>
          <w:b/>
          <w:bCs/>
          <w:color w:val="000000" w:themeColor="text1"/>
          <w:sz w:val="28"/>
          <w:szCs w:val="28"/>
        </w:rPr>
      </w:pPr>
    </w:p>
    <w:p w:rsidR="0050340E" w:rsidRPr="00BE3D4C" w:rsidRDefault="0050340E" w:rsidP="0050340E">
      <w:pPr>
        <w:pStyle w:val="a3"/>
        <w:shd w:val="clear" w:color="auto" w:fill="FFFFFF"/>
        <w:spacing w:before="0" w:beforeAutospacing="0" w:after="0" w:afterAutospacing="0" w:line="300" w:lineRule="atLeast"/>
        <w:jc w:val="center"/>
        <w:rPr>
          <w:b/>
          <w:bCs/>
          <w:color w:val="000000" w:themeColor="text1"/>
          <w:sz w:val="28"/>
          <w:szCs w:val="28"/>
        </w:rPr>
      </w:pPr>
      <w:r w:rsidRPr="00BE3D4C">
        <w:rPr>
          <w:b/>
          <w:bCs/>
          <w:color w:val="000000" w:themeColor="text1"/>
          <w:sz w:val="28"/>
          <w:szCs w:val="28"/>
        </w:rPr>
        <w:t>2. Основные понятия, обозначения</w:t>
      </w:r>
    </w:p>
    <w:p w:rsidR="0050340E" w:rsidRPr="00BE3D4C" w:rsidRDefault="0050340E" w:rsidP="0050340E">
      <w:pPr>
        <w:pStyle w:val="a3"/>
        <w:shd w:val="clear" w:color="auto" w:fill="FFFFFF"/>
        <w:spacing w:before="0" w:beforeAutospacing="0" w:after="0" w:afterAutospacing="0" w:line="300" w:lineRule="atLeast"/>
        <w:jc w:val="center"/>
        <w:rPr>
          <w:color w:val="000000" w:themeColor="text1"/>
          <w:sz w:val="28"/>
          <w:szCs w:val="28"/>
        </w:rPr>
      </w:pP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В настоящем Положении используются следующие понятия и термины:</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работник</w:t>
      </w:r>
      <w:r w:rsidRPr="00BE3D4C">
        <w:rPr>
          <w:rStyle w:val="apple-converted-space"/>
          <w:color w:val="000000" w:themeColor="text1"/>
          <w:sz w:val="28"/>
          <w:szCs w:val="28"/>
        </w:rPr>
        <w:t> </w:t>
      </w:r>
      <w:r w:rsidRPr="00BE3D4C">
        <w:rPr>
          <w:color w:val="000000" w:themeColor="text1"/>
          <w:sz w:val="28"/>
          <w:szCs w:val="28"/>
        </w:rPr>
        <w:t>- физическое лицо, вступившее в трудовые отношения с работодателем;</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работодатель</w:t>
      </w:r>
      <w:r w:rsidRPr="00BE3D4C">
        <w:rPr>
          <w:rStyle w:val="apple-converted-space"/>
          <w:color w:val="000000" w:themeColor="text1"/>
          <w:sz w:val="28"/>
          <w:szCs w:val="28"/>
        </w:rPr>
        <w:t> </w:t>
      </w:r>
      <w:r w:rsidRPr="00BE3D4C">
        <w:rPr>
          <w:color w:val="000000" w:themeColor="text1"/>
          <w:sz w:val="28"/>
          <w:szCs w:val="28"/>
        </w:rPr>
        <w:t xml:space="preserve">– Муниципальное бюджетное дошкольное образовательное учреждение детский сад </w:t>
      </w:r>
      <w:r w:rsidR="009F2412" w:rsidRPr="00BE3D4C">
        <w:rPr>
          <w:color w:val="000000" w:themeColor="text1"/>
          <w:sz w:val="28"/>
          <w:szCs w:val="28"/>
        </w:rPr>
        <w:t xml:space="preserve"> №1</w:t>
      </w:r>
      <w:r w:rsidR="00BE3D4C">
        <w:rPr>
          <w:color w:val="000000" w:themeColor="text1"/>
          <w:sz w:val="28"/>
          <w:szCs w:val="28"/>
        </w:rPr>
        <w:t>3 " Яблонька"</w:t>
      </w:r>
      <w:r w:rsidR="009F2412" w:rsidRPr="00BE3D4C">
        <w:rPr>
          <w:color w:val="000000" w:themeColor="text1"/>
          <w:sz w:val="28"/>
          <w:szCs w:val="28"/>
        </w:rPr>
        <w:t xml:space="preserve"> станицы </w:t>
      </w:r>
      <w:proofErr w:type="spellStart"/>
      <w:r w:rsidR="00BE3D4C">
        <w:rPr>
          <w:color w:val="000000" w:themeColor="text1"/>
          <w:sz w:val="28"/>
          <w:szCs w:val="28"/>
        </w:rPr>
        <w:t>Баговской</w:t>
      </w:r>
      <w:proofErr w:type="spellEnd"/>
      <w:r w:rsidR="009F2412" w:rsidRPr="00BE3D4C">
        <w:rPr>
          <w:color w:val="000000" w:themeColor="text1"/>
          <w:sz w:val="28"/>
          <w:szCs w:val="28"/>
        </w:rPr>
        <w:t xml:space="preserve"> </w:t>
      </w:r>
      <w:r w:rsidRPr="00BE3D4C">
        <w:rPr>
          <w:color w:val="000000" w:themeColor="text1"/>
          <w:sz w:val="28"/>
          <w:szCs w:val="28"/>
        </w:rPr>
        <w:t xml:space="preserve"> муниципального образования Мостовский район (далее - ДОУ);</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 xml:space="preserve">воспитанники </w:t>
      </w:r>
      <w:r w:rsidRPr="00BE3D4C">
        <w:rPr>
          <w:rStyle w:val="apple-converted-space"/>
          <w:color w:val="000000" w:themeColor="text1"/>
          <w:sz w:val="28"/>
          <w:szCs w:val="28"/>
        </w:rPr>
        <w:t> </w:t>
      </w:r>
      <w:r w:rsidRPr="00BE3D4C">
        <w:rPr>
          <w:color w:val="000000" w:themeColor="text1"/>
          <w:sz w:val="28"/>
          <w:szCs w:val="28"/>
        </w:rPr>
        <w:t>– дети, посещающие ДОУ, обучающиеся в ДОУ или претендующие на место в ДОУ;</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субъекты персональных данных</w:t>
      </w:r>
      <w:r w:rsidRPr="00BE3D4C">
        <w:rPr>
          <w:rStyle w:val="apple-converted-space"/>
          <w:color w:val="000000" w:themeColor="text1"/>
          <w:sz w:val="28"/>
          <w:szCs w:val="28"/>
        </w:rPr>
        <w:t> </w:t>
      </w:r>
      <w:r w:rsidRPr="00BE3D4C">
        <w:rPr>
          <w:color w:val="000000" w:themeColor="text1"/>
          <w:sz w:val="28"/>
          <w:szCs w:val="28"/>
        </w:rPr>
        <w:t>– работники, воспитанники ДОУ, родители (законные представители), третьи лица;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ДОУ в связи с трудовыми отношениями и организацией образовательного процесса;</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оператор</w:t>
      </w:r>
      <w:r w:rsidRPr="00BE3D4C">
        <w:rPr>
          <w:rStyle w:val="apple-converted-space"/>
          <w:color w:val="000000" w:themeColor="text1"/>
          <w:sz w:val="28"/>
          <w:szCs w:val="28"/>
        </w:rPr>
        <w:t> </w:t>
      </w:r>
      <w:r w:rsidRPr="00BE3D4C">
        <w:rPr>
          <w:color w:val="000000" w:themeColor="text1"/>
          <w:sz w:val="28"/>
          <w:szCs w:val="28"/>
        </w:rPr>
        <w:t>– МБДОУ д</w:t>
      </w:r>
      <w:r w:rsidR="009F2412" w:rsidRPr="00BE3D4C">
        <w:rPr>
          <w:color w:val="000000" w:themeColor="text1"/>
          <w:sz w:val="28"/>
          <w:szCs w:val="28"/>
        </w:rPr>
        <w:t>етский сад №</w:t>
      </w:r>
      <w:r w:rsidR="00BE3D4C">
        <w:rPr>
          <w:color w:val="000000" w:themeColor="text1"/>
          <w:sz w:val="28"/>
          <w:szCs w:val="28"/>
        </w:rPr>
        <w:t>13 " Яблонька"</w:t>
      </w:r>
      <w:r w:rsidR="009F2412" w:rsidRPr="00BE3D4C">
        <w:rPr>
          <w:color w:val="000000" w:themeColor="text1"/>
          <w:sz w:val="28"/>
          <w:szCs w:val="28"/>
        </w:rPr>
        <w:t xml:space="preserve"> станицы </w:t>
      </w:r>
      <w:proofErr w:type="spellStart"/>
      <w:r w:rsidR="00BE3D4C">
        <w:rPr>
          <w:color w:val="000000" w:themeColor="text1"/>
          <w:sz w:val="28"/>
          <w:szCs w:val="28"/>
        </w:rPr>
        <w:t>Багогвской</w:t>
      </w:r>
      <w:proofErr w:type="spellEnd"/>
      <w:r w:rsidR="00BE3D4C">
        <w:rPr>
          <w:color w:val="000000" w:themeColor="text1"/>
          <w:sz w:val="28"/>
          <w:szCs w:val="28"/>
        </w:rPr>
        <w:t xml:space="preserve"> </w:t>
      </w:r>
      <w:r w:rsidRPr="00BE3D4C">
        <w:rPr>
          <w:color w:val="000000" w:themeColor="text1"/>
          <w:sz w:val="28"/>
          <w:szCs w:val="28"/>
        </w:rPr>
        <w:t xml:space="preserve"> и должностные лица ДОУ, организующие и (или) осуществляющие обработку персональных данных;</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lastRenderedPageBreak/>
        <w:t>обработка персональных данных</w:t>
      </w:r>
      <w:r w:rsidRPr="00BE3D4C">
        <w:rPr>
          <w:rStyle w:val="apple-converted-space"/>
          <w:color w:val="000000" w:themeColor="text1"/>
          <w:sz w:val="28"/>
          <w:szCs w:val="28"/>
        </w:rPr>
        <w:t> </w:t>
      </w:r>
      <w:r w:rsidRPr="00BE3D4C">
        <w:rPr>
          <w:color w:val="000000" w:themeColor="text1"/>
          <w:sz w:val="28"/>
          <w:szCs w:val="28"/>
        </w:rPr>
        <w:t>- действия (операции) с персональными данными, включая сбор, систематизацию, накопление, хранение, уточнение (обновление, изменение), защиту, использование, распространение (в том числе передачу), обезличивание, блокирование, уничтожение персональных данных;</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распространение персональных данных</w:t>
      </w:r>
      <w:r w:rsidRPr="00BE3D4C">
        <w:rPr>
          <w:rStyle w:val="apple-converted-space"/>
          <w:color w:val="000000" w:themeColor="text1"/>
          <w:sz w:val="28"/>
          <w:szCs w:val="28"/>
        </w:rPr>
        <w:t> </w:t>
      </w:r>
      <w:r w:rsidRPr="00BE3D4C">
        <w:rPr>
          <w:color w:val="000000" w:themeColor="text1"/>
          <w:sz w:val="28"/>
          <w:szCs w:val="28"/>
        </w:rPr>
        <w:t>-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использование персональных данных</w:t>
      </w:r>
      <w:r w:rsidRPr="00BE3D4C">
        <w:rPr>
          <w:rStyle w:val="apple-converted-space"/>
          <w:b/>
          <w:bCs/>
          <w:color w:val="000000" w:themeColor="text1"/>
          <w:sz w:val="28"/>
          <w:szCs w:val="28"/>
        </w:rPr>
        <w:t> </w:t>
      </w:r>
      <w:r w:rsidRPr="00BE3D4C">
        <w:rPr>
          <w:color w:val="000000" w:themeColor="text1"/>
          <w:sz w:val="28"/>
          <w:szCs w:val="28"/>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блокирование персональных данных</w:t>
      </w:r>
      <w:r w:rsidRPr="00BE3D4C">
        <w:rPr>
          <w:rStyle w:val="apple-converted-space"/>
          <w:color w:val="000000" w:themeColor="text1"/>
          <w:sz w:val="28"/>
          <w:szCs w:val="28"/>
        </w:rPr>
        <w:t> </w:t>
      </w:r>
      <w:r w:rsidRPr="00BE3D4C">
        <w:rPr>
          <w:color w:val="000000" w:themeColor="text1"/>
          <w:sz w:val="28"/>
          <w:szCs w:val="28"/>
        </w:rPr>
        <w:t>- временное прекращение сбора, систематизации, накопления, использования, распространения персональных данных, в том числе их передачи;</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уничтожение персональных данных</w:t>
      </w:r>
      <w:r w:rsidRPr="00BE3D4C">
        <w:rPr>
          <w:rStyle w:val="apple-converted-space"/>
          <w:color w:val="000000" w:themeColor="text1"/>
          <w:sz w:val="28"/>
          <w:szCs w:val="28"/>
        </w:rPr>
        <w:t> </w:t>
      </w:r>
      <w:r w:rsidRPr="00BE3D4C">
        <w:rPr>
          <w:color w:val="000000" w:themeColor="text1"/>
          <w:sz w:val="28"/>
          <w:szCs w:val="28"/>
        </w:rPr>
        <w:t>-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обезличивание персональных данных</w:t>
      </w:r>
      <w:r w:rsidRPr="00BE3D4C">
        <w:rPr>
          <w:rStyle w:val="apple-converted-space"/>
          <w:color w:val="000000" w:themeColor="text1"/>
          <w:sz w:val="28"/>
          <w:szCs w:val="28"/>
        </w:rPr>
        <w:t> </w:t>
      </w:r>
      <w:r w:rsidRPr="00BE3D4C">
        <w:rPr>
          <w:color w:val="000000" w:themeColor="text1"/>
          <w:sz w:val="28"/>
          <w:szCs w:val="28"/>
        </w:rPr>
        <w:t>- действия, в результате которых невозможно определить принадлежность персональных данных конкретному субъекту персональных данных;</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информационная система персональных данных</w:t>
      </w:r>
      <w:r w:rsidRPr="00BE3D4C">
        <w:rPr>
          <w:rStyle w:val="apple-converted-space"/>
          <w:color w:val="000000" w:themeColor="text1"/>
          <w:sz w:val="28"/>
          <w:szCs w:val="28"/>
        </w:rPr>
        <w:t> </w:t>
      </w:r>
      <w:r w:rsidRPr="00BE3D4C">
        <w:rPr>
          <w:color w:val="000000" w:themeColor="text1"/>
          <w:sz w:val="28"/>
          <w:szCs w:val="28"/>
        </w:rPr>
        <w:t>-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информационно-телекоммуникационная сеть</w:t>
      </w:r>
      <w:r w:rsidRPr="00BE3D4C">
        <w:rPr>
          <w:rStyle w:val="apple-converted-space"/>
          <w:color w:val="000000" w:themeColor="text1"/>
          <w:sz w:val="28"/>
          <w:szCs w:val="28"/>
        </w:rPr>
        <w:t> </w:t>
      </w:r>
      <w:r w:rsidRPr="00BE3D4C">
        <w:rPr>
          <w:color w:val="000000" w:themeColor="text1"/>
          <w:sz w:val="28"/>
          <w:szCs w:val="28"/>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информационные технологии</w:t>
      </w:r>
      <w:r w:rsidRPr="00BE3D4C">
        <w:rPr>
          <w:rStyle w:val="apple-converted-space"/>
          <w:color w:val="000000" w:themeColor="text1"/>
          <w:sz w:val="28"/>
          <w:szCs w:val="28"/>
        </w:rPr>
        <w:t> </w:t>
      </w:r>
      <w:r w:rsidRPr="00BE3D4C">
        <w:rPr>
          <w:color w:val="000000" w:themeColor="text1"/>
          <w:sz w:val="28"/>
          <w:szCs w:val="28"/>
        </w:rPr>
        <w:t>-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конфиденциальность персональных данных</w:t>
      </w:r>
      <w:r w:rsidRPr="00BE3D4C">
        <w:rPr>
          <w:rStyle w:val="apple-converted-space"/>
          <w:color w:val="000000" w:themeColor="text1"/>
          <w:sz w:val="28"/>
          <w:szCs w:val="28"/>
        </w:rPr>
        <w:t> </w:t>
      </w:r>
      <w:r w:rsidRPr="00BE3D4C">
        <w:rPr>
          <w:color w:val="000000" w:themeColor="text1"/>
          <w:sz w:val="28"/>
          <w:szCs w:val="28"/>
        </w:rPr>
        <w:t xml:space="preserve">- обязательное для соблюдения должностным лицом ДОУ, иным получившим доступ к персональным данным лицом требование не допускать их распространения </w:t>
      </w:r>
      <w:r w:rsidRPr="00BE3D4C">
        <w:rPr>
          <w:color w:val="000000" w:themeColor="text1"/>
          <w:sz w:val="28"/>
          <w:szCs w:val="28"/>
        </w:rPr>
        <w:lastRenderedPageBreak/>
        <w:t>без согласия субъекта персональных данных или наличия иного законного основания;</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общедоступные персональные данные</w:t>
      </w:r>
      <w:r w:rsidRPr="00BE3D4C">
        <w:rPr>
          <w:rStyle w:val="apple-converted-space"/>
          <w:color w:val="000000" w:themeColor="text1"/>
          <w:sz w:val="28"/>
          <w:szCs w:val="28"/>
        </w:rPr>
        <w:t> </w:t>
      </w:r>
      <w:r w:rsidRPr="00BE3D4C">
        <w:rPr>
          <w:color w:val="000000" w:themeColor="text1"/>
          <w:sz w:val="28"/>
          <w:szCs w:val="28"/>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информация</w:t>
      </w:r>
      <w:r w:rsidRPr="00BE3D4C">
        <w:rPr>
          <w:rStyle w:val="apple-converted-space"/>
          <w:color w:val="000000" w:themeColor="text1"/>
          <w:sz w:val="28"/>
          <w:szCs w:val="28"/>
        </w:rPr>
        <w:t> </w:t>
      </w:r>
      <w:r w:rsidRPr="00BE3D4C">
        <w:rPr>
          <w:color w:val="000000" w:themeColor="text1"/>
          <w:sz w:val="28"/>
          <w:szCs w:val="28"/>
        </w:rPr>
        <w:t>- сведения (сообщения, данные) независимо от формы их представления;</w:t>
      </w:r>
    </w:p>
    <w:p w:rsidR="0050340E" w:rsidRPr="00BE3D4C" w:rsidRDefault="0050340E" w:rsidP="0050340E">
      <w:pPr>
        <w:pStyle w:val="a3"/>
        <w:shd w:val="clear" w:color="auto" w:fill="FFFFFF"/>
        <w:spacing w:before="0" w:beforeAutospacing="0" w:after="0" w:afterAutospacing="0" w:line="300" w:lineRule="atLeast"/>
        <w:ind w:firstLine="720"/>
        <w:jc w:val="both"/>
        <w:rPr>
          <w:color w:val="000000" w:themeColor="text1"/>
          <w:sz w:val="28"/>
          <w:szCs w:val="28"/>
        </w:rPr>
      </w:pPr>
      <w:r w:rsidRPr="00BE3D4C">
        <w:rPr>
          <w:b/>
          <w:bCs/>
          <w:color w:val="000000" w:themeColor="text1"/>
          <w:sz w:val="28"/>
          <w:szCs w:val="28"/>
        </w:rPr>
        <w:t>доступ к информации</w:t>
      </w:r>
      <w:r w:rsidRPr="00BE3D4C">
        <w:rPr>
          <w:rStyle w:val="apple-converted-space"/>
          <w:color w:val="000000" w:themeColor="text1"/>
          <w:sz w:val="28"/>
          <w:szCs w:val="28"/>
        </w:rPr>
        <w:t> </w:t>
      </w:r>
      <w:r w:rsidRPr="00BE3D4C">
        <w:rPr>
          <w:color w:val="000000" w:themeColor="text1"/>
          <w:sz w:val="28"/>
          <w:szCs w:val="28"/>
        </w:rPr>
        <w:t>- возможность получения информации и ее использования.</w:t>
      </w:r>
    </w:p>
    <w:p w:rsidR="0050340E" w:rsidRPr="00BE3D4C" w:rsidRDefault="0050340E" w:rsidP="0050340E">
      <w:pPr>
        <w:pStyle w:val="a3"/>
        <w:shd w:val="clear" w:color="auto" w:fill="FFFFFF"/>
        <w:spacing w:before="0" w:beforeAutospacing="0" w:after="15" w:afterAutospacing="0" w:line="300" w:lineRule="atLeast"/>
        <w:jc w:val="both"/>
        <w:rPr>
          <w:color w:val="000000" w:themeColor="text1"/>
          <w:sz w:val="28"/>
          <w:szCs w:val="28"/>
        </w:rPr>
      </w:pPr>
      <w:r w:rsidRPr="00BE3D4C">
        <w:rPr>
          <w:color w:val="000000" w:themeColor="text1"/>
          <w:sz w:val="28"/>
          <w:szCs w:val="28"/>
        </w:rPr>
        <w:t> </w:t>
      </w:r>
    </w:p>
    <w:p w:rsidR="0050340E" w:rsidRPr="00BE3D4C" w:rsidRDefault="0050340E" w:rsidP="0050340E">
      <w:pPr>
        <w:pStyle w:val="a3"/>
        <w:shd w:val="clear" w:color="auto" w:fill="FFFFFF"/>
        <w:spacing w:before="0" w:beforeAutospacing="0" w:after="0" w:afterAutospacing="0" w:line="300" w:lineRule="atLeast"/>
        <w:jc w:val="center"/>
        <w:rPr>
          <w:b/>
          <w:bCs/>
          <w:color w:val="000000" w:themeColor="text1"/>
          <w:sz w:val="28"/>
          <w:szCs w:val="28"/>
        </w:rPr>
      </w:pPr>
      <w:r w:rsidRPr="00BE3D4C">
        <w:rPr>
          <w:b/>
          <w:bCs/>
          <w:color w:val="000000" w:themeColor="text1"/>
          <w:sz w:val="28"/>
          <w:szCs w:val="28"/>
        </w:rPr>
        <w:t>3. Цели и задачи</w:t>
      </w:r>
    </w:p>
    <w:p w:rsidR="0050340E" w:rsidRPr="00BE3D4C" w:rsidRDefault="0050340E" w:rsidP="0050340E">
      <w:pPr>
        <w:pStyle w:val="a3"/>
        <w:shd w:val="clear" w:color="auto" w:fill="FFFFFF"/>
        <w:spacing w:before="0" w:beforeAutospacing="0" w:after="0" w:afterAutospacing="0" w:line="300" w:lineRule="atLeast"/>
        <w:jc w:val="center"/>
        <w:rPr>
          <w:color w:val="000000" w:themeColor="text1"/>
          <w:sz w:val="28"/>
          <w:szCs w:val="28"/>
        </w:rPr>
      </w:pP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3.1. Целями настоящего Положения выступают:</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обеспечение соответствия законодательству Российской Федерации действий работников ДОУ, направленных на обработку персональных данных работников, воспитанников, родителей (законных представителей), третьих лиц (других граждан);</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обеспечение защиты персональных данных от несанкционированного доступа, утраты, неправомерного их использования или распространения.</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3.2. Задачами настоящего Положения являются: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определение принципов, порядка обработки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определение условий обработки персональных данных, способов защиты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определение прав и обязанностей ДОУ и субъектов персональных данных при обработке персональных данных.</w:t>
      </w:r>
    </w:p>
    <w:p w:rsidR="0050340E" w:rsidRPr="00BE3D4C" w:rsidRDefault="0050340E" w:rsidP="0050340E">
      <w:pPr>
        <w:pStyle w:val="a3"/>
        <w:shd w:val="clear" w:color="auto" w:fill="FFFFFF"/>
        <w:spacing w:before="0" w:beforeAutospacing="0" w:after="15" w:afterAutospacing="0" w:line="300" w:lineRule="atLeast"/>
        <w:jc w:val="both"/>
        <w:rPr>
          <w:color w:val="000000" w:themeColor="text1"/>
          <w:sz w:val="28"/>
          <w:szCs w:val="28"/>
        </w:rPr>
      </w:pPr>
      <w:r w:rsidRPr="00BE3D4C">
        <w:rPr>
          <w:color w:val="000000" w:themeColor="text1"/>
          <w:sz w:val="28"/>
          <w:szCs w:val="28"/>
        </w:rPr>
        <w:t> </w:t>
      </w:r>
    </w:p>
    <w:p w:rsidR="0050340E" w:rsidRPr="00BE3D4C" w:rsidRDefault="0050340E" w:rsidP="0050340E">
      <w:pPr>
        <w:pStyle w:val="a3"/>
        <w:shd w:val="clear" w:color="auto" w:fill="FFFFFF"/>
        <w:spacing w:before="0" w:beforeAutospacing="0" w:after="0" w:afterAutospacing="0" w:line="300" w:lineRule="atLeast"/>
        <w:jc w:val="center"/>
        <w:rPr>
          <w:b/>
          <w:bCs/>
          <w:color w:val="000000" w:themeColor="text1"/>
          <w:sz w:val="28"/>
          <w:szCs w:val="28"/>
        </w:rPr>
      </w:pPr>
      <w:r w:rsidRPr="00BE3D4C">
        <w:rPr>
          <w:b/>
          <w:bCs/>
          <w:color w:val="000000" w:themeColor="text1"/>
          <w:sz w:val="28"/>
          <w:szCs w:val="28"/>
        </w:rPr>
        <w:t>4. Понятие и состав персональных данных</w:t>
      </w:r>
    </w:p>
    <w:p w:rsidR="0050340E" w:rsidRPr="00BE3D4C" w:rsidRDefault="0050340E" w:rsidP="0050340E">
      <w:pPr>
        <w:pStyle w:val="a3"/>
        <w:shd w:val="clear" w:color="auto" w:fill="FFFFFF"/>
        <w:spacing w:before="0" w:beforeAutospacing="0" w:after="0" w:afterAutospacing="0" w:line="300" w:lineRule="atLeast"/>
        <w:jc w:val="center"/>
        <w:rPr>
          <w:color w:val="000000" w:themeColor="text1"/>
          <w:sz w:val="28"/>
          <w:szCs w:val="28"/>
        </w:rPr>
      </w:pP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 xml:space="preserve">4.1. Персональные данные включают в себя: фамилию, имя, отчество, дату и место рождения, должность, место работы, сведения об образовании, ученую степень, звание, паспортные данные, место жительства, контактные телефоны, адрес электронной почты, лицевой счет сберегательной книжки, банковских карт, сведения о доходах, включая размер должностного оклада, надбавок, доплат, материальной помощи, стипендии и пр., номер страхового свидетельства государственного пенсионного страхования, данные о присвоении ИНН, семейное положение, состав семьи; фамилии, имена, отчества, даты рождения детей; фамилию, имя, отчество, должность и место работы супруга(и); данные об инвалидности, о прохождении медицинского </w:t>
      </w:r>
      <w:r w:rsidRPr="00BE3D4C">
        <w:rPr>
          <w:color w:val="000000" w:themeColor="text1"/>
          <w:sz w:val="28"/>
          <w:szCs w:val="28"/>
        </w:rPr>
        <w:lastRenderedPageBreak/>
        <w:t>осмотра при приеме на работу, периодических медицинских осмотров, о наличии прививок; программу реабилитации инвалида; данные о трудовой деятельности, продолжительность стажа, в т.ч. педагогического стажа; отношение к воинской обязанности; сведения об успеваемости; фамилии, имена, отчества родителей или иных законных представителей; среднедушевой доход семьи.</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4.2. ДОУ осуществляет обработку персональных данных следующих категорий субъектов:</w:t>
      </w:r>
    </w:p>
    <w:p w:rsidR="0050340E" w:rsidRPr="00BE3D4C" w:rsidRDefault="0050340E" w:rsidP="0050340E">
      <w:pPr>
        <w:shd w:val="clear" w:color="auto" w:fill="FFFFFF"/>
        <w:spacing w:line="300" w:lineRule="atLeast"/>
        <w:ind w:left="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работников, состоящих в трудовых отношениях с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воспитанников ДОУ, их родителей (законных представителей);</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иных физических лиц, данные о которых обрабатываются во исполнение уставных задач ДОУ.</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4.3. Информация о персональных данных может содержаться: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на бумажных носителях;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на электронных носителях;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в информационно-телекоммуникационных сетях и иных информационных системах.</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4.4. ДОУ использует следующие способы обработки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автоматизированная обработка;</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без использования средств автоматизации;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смешанная обработка (с применением объектов вычислительной техники).</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4.5. ДОУ самостоятельно устанавливает способы обработки персональных данных в зависимости от целей такой обработки и материально-технических возможностей ДОУ.</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4.6. При обработке персональных данных с применением объектов вычислительной техники должностные лица, осуществляющие такую обработку (пользователи объектов вычислительной техники), должны быть ознакомлены под роспись с локальными нормативными актами ДОУ, устанавливающими порядок применения объектов вычислительной техники в ДОУ, в частности:</w:t>
      </w:r>
    </w:p>
    <w:p w:rsidR="0050340E" w:rsidRPr="00BE3D4C" w:rsidRDefault="0050340E" w:rsidP="0050340E">
      <w:pPr>
        <w:shd w:val="clear" w:color="auto" w:fill="FFFFFF"/>
        <w:spacing w:line="300" w:lineRule="atLeast"/>
        <w:ind w:firstLine="720"/>
        <w:jc w:val="both"/>
        <w:rPr>
          <w:rFonts w:ascii="Times New Roman" w:hAnsi="Times New Roman" w:cs="Times New Roman"/>
          <w:bCs/>
          <w:color w:val="000000" w:themeColor="text1"/>
          <w:spacing w:val="-4"/>
          <w:sz w:val="28"/>
          <w:szCs w:val="28"/>
        </w:rPr>
      </w:pPr>
      <w:r w:rsidRPr="00BE3D4C">
        <w:rPr>
          <w:rFonts w:ascii="Times New Roman" w:hAnsi="Times New Roman" w:cs="Times New Roman"/>
          <w:color w:val="000000" w:themeColor="text1"/>
          <w:sz w:val="28"/>
          <w:szCs w:val="28"/>
        </w:rPr>
        <w:t xml:space="preserve">1) Положением об </w:t>
      </w:r>
      <w:r w:rsidRPr="00BE3D4C">
        <w:rPr>
          <w:rFonts w:ascii="Times New Roman" w:hAnsi="Times New Roman" w:cs="Times New Roman"/>
          <w:bCs/>
          <w:color w:val="000000" w:themeColor="text1"/>
          <w:spacing w:val="-4"/>
          <w:sz w:val="28"/>
          <w:szCs w:val="28"/>
        </w:rPr>
        <w:t>Интернет-сайте (</w:t>
      </w:r>
      <w:proofErr w:type="spellStart"/>
      <w:r w:rsidRPr="00BE3D4C">
        <w:rPr>
          <w:rFonts w:ascii="Times New Roman" w:hAnsi="Times New Roman" w:cs="Times New Roman"/>
          <w:bCs/>
          <w:color w:val="000000" w:themeColor="text1"/>
          <w:spacing w:val="-4"/>
          <w:sz w:val="28"/>
          <w:szCs w:val="28"/>
          <w:lang w:val="en-US"/>
        </w:rPr>
        <w:t>dou</w:t>
      </w:r>
      <w:proofErr w:type="spellEnd"/>
      <w:r w:rsidR="009F2412" w:rsidRPr="00BE3D4C">
        <w:rPr>
          <w:rFonts w:ascii="Times New Roman" w:hAnsi="Times New Roman" w:cs="Times New Roman"/>
          <w:bCs/>
          <w:color w:val="000000" w:themeColor="text1"/>
          <w:spacing w:val="-4"/>
          <w:sz w:val="28"/>
          <w:szCs w:val="28"/>
        </w:rPr>
        <w:t>1</w:t>
      </w:r>
      <w:r w:rsidR="00090387">
        <w:rPr>
          <w:rFonts w:ascii="Times New Roman" w:hAnsi="Times New Roman" w:cs="Times New Roman"/>
          <w:bCs/>
          <w:color w:val="000000" w:themeColor="text1"/>
          <w:spacing w:val="-4"/>
          <w:sz w:val="28"/>
          <w:szCs w:val="28"/>
        </w:rPr>
        <w:t>3</w:t>
      </w:r>
      <w:r w:rsidRPr="00BE3D4C">
        <w:rPr>
          <w:rFonts w:ascii="Times New Roman" w:hAnsi="Times New Roman" w:cs="Times New Roman"/>
          <w:bCs/>
          <w:color w:val="000000" w:themeColor="text1"/>
          <w:spacing w:val="-4"/>
          <w:sz w:val="28"/>
          <w:szCs w:val="28"/>
        </w:rPr>
        <w:t>.</w:t>
      </w:r>
      <w:r w:rsidRPr="00BE3D4C">
        <w:rPr>
          <w:rFonts w:ascii="Times New Roman" w:hAnsi="Times New Roman" w:cs="Times New Roman"/>
          <w:bCs/>
          <w:color w:val="000000" w:themeColor="text1"/>
          <w:spacing w:val="-4"/>
          <w:sz w:val="28"/>
          <w:szCs w:val="28"/>
          <w:lang w:val="en-US"/>
        </w:rPr>
        <w:t>most</w:t>
      </w:r>
      <w:r w:rsidRPr="00BE3D4C">
        <w:rPr>
          <w:rFonts w:ascii="Times New Roman" w:hAnsi="Times New Roman" w:cs="Times New Roman"/>
          <w:bCs/>
          <w:color w:val="000000" w:themeColor="text1"/>
          <w:spacing w:val="-4"/>
          <w:sz w:val="28"/>
          <w:szCs w:val="28"/>
        </w:rPr>
        <w:t>.</w:t>
      </w:r>
      <w:proofErr w:type="spellStart"/>
      <w:r w:rsidRPr="00BE3D4C">
        <w:rPr>
          <w:rFonts w:ascii="Times New Roman" w:hAnsi="Times New Roman" w:cs="Times New Roman"/>
          <w:bCs/>
          <w:color w:val="000000" w:themeColor="text1"/>
          <w:spacing w:val="-4"/>
          <w:sz w:val="28"/>
          <w:szCs w:val="28"/>
          <w:lang w:val="en-US"/>
        </w:rPr>
        <w:t>kubannet</w:t>
      </w:r>
      <w:proofErr w:type="spellEnd"/>
      <w:r w:rsidRPr="00BE3D4C">
        <w:rPr>
          <w:rFonts w:ascii="Times New Roman" w:hAnsi="Times New Roman" w:cs="Times New Roman"/>
          <w:bCs/>
          <w:color w:val="000000" w:themeColor="text1"/>
          <w:spacing w:val="-4"/>
          <w:sz w:val="28"/>
          <w:szCs w:val="28"/>
        </w:rPr>
        <w:t>.</w:t>
      </w:r>
      <w:proofErr w:type="spellStart"/>
      <w:r w:rsidRPr="00BE3D4C">
        <w:rPr>
          <w:rFonts w:ascii="Times New Roman" w:hAnsi="Times New Roman" w:cs="Times New Roman"/>
          <w:bCs/>
          <w:color w:val="000000" w:themeColor="text1"/>
          <w:spacing w:val="-4"/>
          <w:sz w:val="28"/>
          <w:szCs w:val="28"/>
          <w:lang w:val="en-US"/>
        </w:rPr>
        <w:t>ru</w:t>
      </w:r>
      <w:proofErr w:type="spellEnd"/>
      <w:r w:rsidRPr="00BE3D4C">
        <w:rPr>
          <w:rFonts w:ascii="Times New Roman" w:hAnsi="Times New Roman" w:cs="Times New Roman"/>
          <w:bCs/>
          <w:color w:val="000000" w:themeColor="text1"/>
          <w:spacing w:val="-4"/>
          <w:sz w:val="28"/>
          <w:szCs w:val="28"/>
        </w:rPr>
        <w:t>);</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bCs/>
          <w:color w:val="000000" w:themeColor="text1"/>
          <w:spacing w:val="-4"/>
          <w:sz w:val="28"/>
          <w:szCs w:val="28"/>
        </w:rPr>
        <w:t xml:space="preserve">2) </w:t>
      </w:r>
      <w:r w:rsidRPr="00BE3D4C">
        <w:rPr>
          <w:rFonts w:ascii="Times New Roman" w:hAnsi="Times New Roman" w:cs="Times New Roman"/>
          <w:color w:val="000000" w:themeColor="text1"/>
          <w:sz w:val="28"/>
          <w:szCs w:val="28"/>
        </w:rPr>
        <w:t>Положением об использовании Интернет;</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Положением об использовании программного обеспечения на персональных компьютерах;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lastRenderedPageBreak/>
        <w:t>4) Инструкцией пользователя при обработке конфиденциальной информации на объектах вычислительной техники»;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 Инструкцией пользователя при работе в корпоративной компьютерной сети»;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 Инструкцией об организации парольной защиты на объектах вычислительной техники»;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 Инструкцией по организации антивирусной защиты на объектах вычислительной техники ГОУ ВПО СГЭУ.</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4.7. Персональные данные работников ДОУ содержатся в следующих документах (копиях указанных документов):</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личные заявления работников (о принятии на работу, об увольнении, о переводе, об отпуске и т.п.);</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паспорт (или иной документ, удостоверяющий личность);</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трудовая книжка;</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4) страховое свидетельство государственного пенсионного страхования;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 свидетельство о постановке на учёт в налоговый орган и присвоении ИНН;</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 документы воинского учёта;</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 документы об образовании, о квалификации или наличии специальных знаний, специальной подготовки;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8) личная карточка работника Ф. Т-2;</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9) автобиография;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10) личный листок по учёту кадров (при наличии);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11) медицинское заключение о состоянии здоровья, индивидуальная программа реабилитации, медицинская справка о прохождении медицинских осмотров;</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12) документы, содержащие сведения об оплате труда;</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13) сведения о судимости;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14) другие документы, содержащие персональные данные и предназначенные для использования в служебных целях.</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4.8. Персональные данные воспитанников ДОУ и их родителей (законных представителей) могут содержаться в следующих документах (копиях указанных документов):</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lastRenderedPageBreak/>
        <w:t>1) личное дело воспитанника;</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заявления родителей (законных представителей);</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договор дошкольного образовательного учреждения с родителями;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4) справки (в том числе и с места работы родителей (законных представителей));</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 списки воспитанников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 паспорт или иной документ, удостоверяющий личность;</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 страховое свидетельство государственного пенсионного страхования;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 xml:space="preserve">8) свидетельство о рождении ребенка, другие свидетельства, выдаваемые органами </w:t>
      </w:r>
      <w:proofErr w:type="spellStart"/>
      <w:r w:rsidRPr="00BE3D4C">
        <w:rPr>
          <w:rFonts w:ascii="Times New Roman" w:hAnsi="Times New Roman" w:cs="Times New Roman"/>
          <w:color w:val="000000" w:themeColor="text1"/>
          <w:sz w:val="28"/>
          <w:szCs w:val="28"/>
        </w:rPr>
        <w:t>ЗАГСа</w:t>
      </w:r>
      <w:proofErr w:type="spellEnd"/>
      <w:r w:rsidRPr="00BE3D4C">
        <w:rPr>
          <w:rFonts w:ascii="Times New Roman" w:hAnsi="Times New Roman" w:cs="Times New Roman"/>
          <w:color w:val="000000" w:themeColor="text1"/>
          <w:sz w:val="28"/>
          <w:szCs w:val="28"/>
        </w:rPr>
        <w:t xml:space="preserve"> (об усыновлении, об установлении отцовства, о заключении брака, о расторжении брака, об изменении фамилии, имени и пр.);</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9) медицинские документы, содержащие сведения о состоянии здоровья воспитанника (медицинская справка, врачебно-консультативное заключение, протоколы заседания ВКК, ПМПК и пр.);</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10) справки об установлении инвалидности; индивидуальная программа реабилитации инвалида;</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11) документы, подтверждающие право на льготный порядок определения в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12) документы, подтверждающие право на льготную плату за содержание ребенка в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13) приказы по комплектованию;</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14) сберегательные книжки, лицевые счета сберегательных книжек, банковских карт;</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15) доверенности, постановления об опеке, подтверждающие законные полномочия лица представлять интересы ребенка;</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16) свидетельство о постановке на учёт в налоговый орган и присвоении ИНН;</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17) другие документы, содержащие персональные данные и предназначенные для использования в целях организации образовательного процесса.</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4.9. Персональные данные третьих лиц могут содержаться в следующих документах (копиях указанных документов):</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lastRenderedPageBreak/>
        <w:t>1) паспорт и иной документ, удостоверяющий личность;</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2) товарные накладные, квитанции (другие финансовые документы);</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свидетельство о постановке на учёт в налоговый орган и присвоении ИНН;</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4) страховое свидетельство государственного пенсионного страхования;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 другие документы, содержащие персональные данные и предназначенные для использования в целях организации образовательного процесса, финансово-хозяйственной деятельности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p>
    <w:p w:rsidR="0050340E" w:rsidRPr="00BE3D4C" w:rsidRDefault="0050340E" w:rsidP="0050340E">
      <w:pPr>
        <w:pStyle w:val="a3"/>
        <w:shd w:val="clear" w:color="auto" w:fill="FFFFFF"/>
        <w:spacing w:before="0" w:beforeAutospacing="0" w:after="0" w:afterAutospacing="0" w:line="300" w:lineRule="atLeast"/>
        <w:jc w:val="center"/>
        <w:rPr>
          <w:bCs/>
          <w:color w:val="000000" w:themeColor="text1"/>
          <w:sz w:val="28"/>
          <w:szCs w:val="28"/>
        </w:rPr>
      </w:pPr>
      <w:r w:rsidRPr="00BE3D4C">
        <w:rPr>
          <w:bCs/>
          <w:color w:val="000000" w:themeColor="text1"/>
          <w:sz w:val="28"/>
          <w:szCs w:val="28"/>
        </w:rPr>
        <w:t>5. Создание и обработка персональных данных</w:t>
      </w:r>
    </w:p>
    <w:p w:rsidR="0050340E" w:rsidRPr="00BE3D4C" w:rsidRDefault="0050340E" w:rsidP="0050340E">
      <w:pPr>
        <w:pStyle w:val="a3"/>
        <w:shd w:val="clear" w:color="auto" w:fill="FFFFFF"/>
        <w:spacing w:before="0" w:beforeAutospacing="0" w:after="0" w:afterAutospacing="0" w:line="300" w:lineRule="atLeast"/>
        <w:jc w:val="center"/>
        <w:rPr>
          <w:color w:val="000000" w:themeColor="text1"/>
          <w:sz w:val="28"/>
          <w:szCs w:val="28"/>
        </w:rPr>
      </w:pP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5.1. Создание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5.1.1. Документы, содержащие персональные данные, создаются путём:</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копирования оригиналов (документ об образовании, свидетельство ИНН, свидетельство государственного пенсионного страхования, др.);</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внесения сведений в учётные формы (на бумажных и электронных носителях);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получения оригиналов необходимых документов (трудовая книжка, личный листок по учёту кадров, автобиография, др.).</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5.2. Основы организации обработки персональных данных в ДОУ (цели, принципы, правовые основы, права и обязанности субъектов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5.2.1. Обработка персональных данных работников, воспитанников, родителей (законных представителей), третьих лиц осуществляется в целях обеспечения соблюдения Конституции Российской Федерации, федеральных законов, иных нормативных правовых актов Российской Федерации и реализации уставных задач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5.2.2. Принципы обработки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законность целей и способов обработки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соответствие целей обработки персональных данных целям, заранее определенным и заявленным при сборе персональных данных, а также полномочиям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соответствие объема и характера обрабатываемых персональных данных, способов обработки персональных данных целям обработки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lastRenderedPageBreak/>
        <w:t>4) достоверность персональных данных, их достаточность для целей обработки, недопустимость обработки персональных данных, избыточных по отношению к целям, заявленным при сборе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 недопустимость объединения созданных для несовместимых между собой целей баз данных информационных систем, содержащих персональные данные.</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5.2.3. Правовыми основаниями обработки персональных данных работников ДОУ выступают трудовое законодательство РФ и иные нормативные правовые акты, содержащие нормы трудового права, воспитанников, их родителей (законных представителей), третьих лиц - законодательство об образовании РФ, нормы гражданского права, Бюджетный кодекс РФ, инструкции по делопроизводству, другого действующего законодательства на территории РФ, а также локальные нормативные акты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5.2.4. В отношениях по обработке персональных данных субъекты персональных данных имеют право:</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получать полную информацию о своих персональных данных и об обработке этих данных (в том числе автоматизированной);</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 xml:space="preserve">2) </w:t>
      </w:r>
      <w:r w:rsidR="00090387">
        <w:rPr>
          <w:rFonts w:ascii="Times New Roman" w:hAnsi="Times New Roman" w:cs="Times New Roman"/>
          <w:color w:val="000000" w:themeColor="text1"/>
          <w:sz w:val="28"/>
          <w:szCs w:val="28"/>
        </w:rPr>
        <w:t xml:space="preserve">ознакомиться </w:t>
      </w:r>
      <w:r w:rsidRPr="00BE3D4C">
        <w:rPr>
          <w:rFonts w:ascii="Times New Roman" w:hAnsi="Times New Roman" w:cs="Times New Roman"/>
          <w:color w:val="000000" w:themeColor="text1"/>
          <w:sz w:val="28"/>
          <w:szCs w:val="28"/>
        </w:rPr>
        <w:t xml:space="preserve"> со сведениями, содержащими свои персональные данные, включая право получать копии любой записи, содержащей персональные данные, за исключением случаев, предусмотренных федеральным законом;</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выбирать представителей для защиты своих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4) получать доступ к относящимся к ним медицинским данным с помощью медицинского специалиста по их выбору;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 требовать исключения или исправления неверных или неполных персональных данных, а также данных, обработанных с нарушением федерального закона; при отказе оператора исключить или исправить персональные данные субъект персональных данных имеет право заявить об этом в письменной форме администрации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 дополнить персональные данные оценочного характера путем выражения в письменном заявлении собственного мнения;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 требовать от администрации ДОУ предоставления информации обо всех изменениях персональных данных, произведенных ДОУ, а также уведомления всех лиц, которым по вине должностных лиц ДОУ были сообщены неверные или неполные персональные данные субъекта;</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lastRenderedPageBreak/>
        <w:t>8) обжаловать в уполномоченный орган по защите прав субъектов персональных данных или в суд любые неправомерные действия или бездействие администрации ДОУ при обработке его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5.2.5. При обращении субъекта персональных данных или его законного представителя по вопросам предоставления информации о персональных данных, относящихся к соответствующему субъекту, ДОУ обязано сообщить данному субъекту информацию о наличии персональных данных, предоставить возможность ознакомления с ней.</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5.2.6. Обращения субъектов персональных данных фиксируются в журналах обращений по ознакомлению с персональными данными, которые ведутся в ДОУ по форме, утвержденной приказом заведующего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5.2.7. В отношениях, связанных с обработкой персональных данных, субъекты персональных данных обязаны:</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передавать ДОУ достоверные персональные данные;</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своевременно в срок, не превышающий 14 дней, сообщать ДОУ об изменении своих персональных данных.</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5.3. Сроки обработки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5.3.1. Общий срок обработки персональных данных определяется периодом времени, в течение которого ДОУ осуществляет действия (операции) в отношении персональных данных, обусловленные заявленными целями их обработки, в том числе хранение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5.3.2. Обработка персональных данных начинается с момента их получения ДОУ и заканчивается: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по достижении заранее заявленных целей обработки;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по факту утраты необходимости в достижении заранее заявленных целей обработки.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5.3.3. ДОУ осуществляет хранение персональных данных в форме, позволяющей определить субъекта персональных данных, не дольше, чем этого требуют цели их обработки.</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5.4. Условия обработки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 xml:space="preserve">5.4.1. Общим условием обработки персональных данных является наличие письменного согласия субъектов персональных данных на осуществление такой обработки. Персональные данные ДОУ получает непосредственно от работника, родителей воспитанников (законных представителей). Федеральными законами могут предусматриваться случаи обязательного предоставления субъектом персональных данных своих персональных данных в целях защиты основ конституционного строя, </w:t>
      </w:r>
      <w:r w:rsidRPr="00BE3D4C">
        <w:rPr>
          <w:rFonts w:ascii="Times New Roman" w:hAnsi="Times New Roman" w:cs="Times New Roman"/>
          <w:color w:val="000000" w:themeColor="text1"/>
          <w:sz w:val="28"/>
          <w:szCs w:val="28"/>
        </w:rPr>
        <w:lastRenderedPageBreak/>
        <w:t>нравственности, здоровья, прав и законных интересов других лиц, обеспечения обороны страны и безопасности государства.</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5.4.2. Обработка персональных данных субъекта персональных данных без получения его согласия осуществляется в следующих случаях: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 xml:space="preserve">1) при поступлении официальных запросов (письменного запроса на бланке организации с печатью и росписью руководителя) из </w:t>
      </w:r>
      <w:proofErr w:type="spellStart"/>
      <w:r w:rsidRPr="00BE3D4C">
        <w:rPr>
          <w:rFonts w:ascii="Times New Roman" w:hAnsi="Times New Roman" w:cs="Times New Roman"/>
          <w:color w:val="000000" w:themeColor="text1"/>
          <w:sz w:val="28"/>
          <w:szCs w:val="28"/>
        </w:rPr>
        <w:t>надзорно-контрольных</w:t>
      </w:r>
      <w:proofErr w:type="spellEnd"/>
      <w:r w:rsidRPr="00BE3D4C">
        <w:rPr>
          <w:rFonts w:ascii="Times New Roman" w:hAnsi="Times New Roman" w:cs="Times New Roman"/>
          <w:color w:val="000000" w:themeColor="text1"/>
          <w:sz w:val="28"/>
          <w:szCs w:val="28"/>
        </w:rPr>
        <w:t xml:space="preserve"> или правоохранительных органов (суд, органы прокуратуры, ФСБ, МВД и т.п.);</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 xml:space="preserve">2) при непосредственном обращении сотрудников правоохранительных или </w:t>
      </w:r>
      <w:proofErr w:type="spellStart"/>
      <w:r w:rsidRPr="00BE3D4C">
        <w:rPr>
          <w:rFonts w:ascii="Times New Roman" w:hAnsi="Times New Roman" w:cs="Times New Roman"/>
          <w:color w:val="000000" w:themeColor="text1"/>
          <w:sz w:val="28"/>
          <w:szCs w:val="28"/>
        </w:rPr>
        <w:t>надзорно-контрольных</w:t>
      </w:r>
      <w:proofErr w:type="spellEnd"/>
      <w:r w:rsidRPr="00BE3D4C">
        <w:rPr>
          <w:rFonts w:ascii="Times New Roman" w:hAnsi="Times New Roman" w:cs="Times New Roman"/>
          <w:color w:val="000000" w:themeColor="text1"/>
          <w:sz w:val="28"/>
          <w:szCs w:val="28"/>
        </w:rPr>
        <w:t xml:space="preserve"> органов при предъявлении ими служебного удостоверения и соответствующих документов о получении персональных данных (запрос, постановление и т.п.), а также в иных случаях, предусмотренных федеральным законом;</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обработка персональных данных осуществляется в целях исполнения договора, одной из сторон которого является субъект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4)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 при обработке персональных данных, содержащихся в обращениях и запросах организаций и физических лиц;</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8) обработка персональных данных осуществляется при регистрации и отправки корреспонденции почтовой связью;</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9) обработка персональных данных осуществляется при оформлении приказов о зачислении в ДОУ, о переводе, об отчислении (убытии), о снятии родительской платы, а также других приказах по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 xml:space="preserve">5.4.3. ДОУ не имеет права получать и обрабатывать персональные данные работника, родителей (законных представителей) воспитанников, третьих лиц об их политических, религиозных и иных убеждениях и частной жизни, а равно об их членстве в общественных объединениях или </w:t>
      </w:r>
      <w:r w:rsidRPr="00BE3D4C">
        <w:rPr>
          <w:rFonts w:ascii="Times New Roman" w:hAnsi="Times New Roman" w:cs="Times New Roman"/>
          <w:color w:val="000000" w:themeColor="text1"/>
          <w:sz w:val="28"/>
          <w:szCs w:val="28"/>
        </w:rPr>
        <w:lastRenderedPageBreak/>
        <w:t>профсоюзной деятельности, за исключением случаев, предусмотренных федеральным законом. ДОУ не вправе обрабатывать информацию о состоянии здоровья субъекта персональных данных, за исключением случаев, относящихся к вопросу о возможности выполнения работником своей трудовой функции, а обучающимся прохождения процесса обучения, проживания в общежитии, а также случаев, когда их обработка необходима для защиты жизни, здоровья или иных жизненно важных интересов субъектов персональных данных либо других лиц.</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5.4.4. При принятии решений, затрагивающих интересы субъекта персональных данных, МБДОУ де</w:t>
      </w:r>
      <w:r w:rsidR="009F2412" w:rsidRPr="00BE3D4C">
        <w:rPr>
          <w:rFonts w:ascii="Times New Roman" w:hAnsi="Times New Roman" w:cs="Times New Roman"/>
          <w:color w:val="000000" w:themeColor="text1"/>
          <w:sz w:val="28"/>
          <w:szCs w:val="28"/>
        </w:rPr>
        <w:t>тский сад №1</w:t>
      </w:r>
      <w:r w:rsidR="00090387">
        <w:rPr>
          <w:rFonts w:ascii="Times New Roman" w:hAnsi="Times New Roman" w:cs="Times New Roman"/>
          <w:color w:val="000000" w:themeColor="text1"/>
          <w:sz w:val="28"/>
          <w:szCs w:val="28"/>
        </w:rPr>
        <w:t xml:space="preserve">3 " Яблонька" </w:t>
      </w:r>
      <w:r w:rsidR="009F2412" w:rsidRPr="00BE3D4C">
        <w:rPr>
          <w:rFonts w:ascii="Times New Roman" w:hAnsi="Times New Roman" w:cs="Times New Roman"/>
          <w:color w:val="000000" w:themeColor="text1"/>
          <w:sz w:val="28"/>
          <w:szCs w:val="28"/>
        </w:rPr>
        <w:t xml:space="preserve">станицы </w:t>
      </w:r>
      <w:proofErr w:type="spellStart"/>
      <w:r w:rsidR="00090387">
        <w:rPr>
          <w:rFonts w:ascii="Times New Roman" w:hAnsi="Times New Roman" w:cs="Times New Roman"/>
          <w:color w:val="000000" w:themeColor="text1"/>
          <w:sz w:val="28"/>
          <w:szCs w:val="28"/>
        </w:rPr>
        <w:t>Баговской</w:t>
      </w:r>
      <w:proofErr w:type="spellEnd"/>
      <w:r w:rsidR="00090387">
        <w:rPr>
          <w:rFonts w:ascii="Times New Roman" w:hAnsi="Times New Roman" w:cs="Times New Roman"/>
          <w:color w:val="000000" w:themeColor="text1"/>
          <w:sz w:val="28"/>
          <w:szCs w:val="28"/>
        </w:rPr>
        <w:t xml:space="preserve"> </w:t>
      </w:r>
      <w:r w:rsidR="009F2412" w:rsidRPr="00BE3D4C">
        <w:rPr>
          <w:rFonts w:ascii="Times New Roman" w:hAnsi="Times New Roman" w:cs="Times New Roman"/>
          <w:color w:val="000000" w:themeColor="text1"/>
          <w:sz w:val="28"/>
          <w:szCs w:val="28"/>
        </w:rPr>
        <w:t xml:space="preserve"> </w:t>
      </w:r>
      <w:r w:rsidRPr="00BE3D4C">
        <w:rPr>
          <w:rFonts w:ascii="Times New Roman" w:hAnsi="Times New Roman" w:cs="Times New Roman"/>
          <w:color w:val="000000" w:themeColor="text1"/>
          <w:sz w:val="28"/>
          <w:szCs w:val="28"/>
        </w:rPr>
        <w:t>не имеет права основываться на персональных данных, полученных исключительно в результате их автоматизированной обработки или электронного получения.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5.4.5. Обработка персональных данных осуществляется только должностными лицами (операторами) ДОУ, непосредственно использующими их в служебных целях (раздел 6 настоящего Положения). Уполномоченные администрацией ДОУ на обработку персональных данных лица (операторы) имеют право получать только те персональные данные, которые необходимы для выполнения своих должностных обязанностей. Все остальные работники, родители (законные представители), третьи лица имеют право на полную информацию, касающуюся только собственных персональных данных.</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5.5. Уточнение, блокирование и уничтожение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5.5.1. Уточнение персональных данных, в том числе их обновление и изменение, имеет своей целью обеспечение достоверности, полноты и актуальности персональных данных, обрабатываемых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5.5.2. Уточнение персональных данных осуществляется ДОУ по собственной инициативе, по требованию субъекта персональных данных или его законного представителя, по требованию уполномоченного органа по защите прав субъектов персональных данных в случае, когда установлено, что персональные данные являются неполными, устаревшими, недостоверными. Об уточнении персональных данных ДОУ обязано уведомить субъекта персональных данных или его законного представителя.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5.5.3. Блокирование персональных данных осуществляется ДОУ по требованию субъекта персональных данных или его законного представителя,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 О блокировании персональных данных ДОУ обязан уведомить субъекта персональных данных или его законного представителя.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5.5.4. Уничтожение персональных данных осуществляется: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lastRenderedPageBreak/>
        <w:t>1) по достижении цели обработки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в случае утраты необходимости в достижении целей обработки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ДОУ неправомерных действий с персональными данными, когда устранить соответствующие нарушения не представляется возможным.</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5.5.5. В целях обеспечения законности при обработке персональных данных и устранения факторов, влекущих или могущих повлечь неправомерные действия с персональными данными, ДОУ вправе по собственной инициативе осуществить блокирование и (или) уничтожение персональных данных. О блокировании и (или) уничтожении персональных данных ДОУ обязано уведомить субъекта персональных данных или его законного представителя.</w:t>
      </w:r>
    </w:p>
    <w:p w:rsidR="0050340E" w:rsidRPr="00BE3D4C" w:rsidRDefault="0050340E" w:rsidP="0050340E">
      <w:pPr>
        <w:pStyle w:val="a3"/>
        <w:shd w:val="clear" w:color="auto" w:fill="FFFFFF"/>
        <w:spacing w:before="0" w:beforeAutospacing="0" w:after="15" w:afterAutospacing="0" w:line="300" w:lineRule="atLeast"/>
        <w:jc w:val="both"/>
        <w:rPr>
          <w:color w:val="000000" w:themeColor="text1"/>
          <w:sz w:val="28"/>
          <w:szCs w:val="28"/>
        </w:rPr>
      </w:pPr>
      <w:r w:rsidRPr="00BE3D4C">
        <w:rPr>
          <w:color w:val="000000" w:themeColor="text1"/>
          <w:sz w:val="28"/>
          <w:szCs w:val="28"/>
        </w:rPr>
        <w:t> </w:t>
      </w:r>
    </w:p>
    <w:p w:rsidR="0050340E" w:rsidRPr="00BE3D4C" w:rsidRDefault="0050340E" w:rsidP="0050340E">
      <w:pPr>
        <w:pStyle w:val="a3"/>
        <w:shd w:val="clear" w:color="auto" w:fill="FFFFFF"/>
        <w:spacing w:before="0" w:beforeAutospacing="0" w:after="0" w:afterAutospacing="0" w:line="300" w:lineRule="atLeast"/>
        <w:jc w:val="center"/>
        <w:rPr>
          <w:b/>
          <w:bCs/>
          <w:color w:val="000000" w:themeColor="text1"/>
          <w:sz w:val="28"/>
          <w:szCs w:val="28"/>
        </w:rPr>
      </w:pPr>
      <w:r w:rsidRPr="00BE3D4C">
        <w:rPr>
          <w:b/>
          <w:bCs/>
          <w:color w:val="000000" w:themeColor="text1"/>
          <w:sz w:val="28"/>
          <w:szCs w:val="28"/>
        </w:rPr>
        <w:t>6. Доступ к персональным данным</w:t>
      </w:r>
    </w:p>
    <w:p w:rsidR="0050340E" w:rsidRPr="00BE3D4C" w:rsidRDefault="0050340E" w:rsidP="0050340E">
      <w:pPr>
        <w:pStyle w:val="a3"/>
        <w:shd w:val="clear" w:color="auto" w:fill="FFFFFF"/>
        <w:spacing w:before="0" w:beforeAutospacing="0" w:after="0" w:afterAutospacing="0" w:line="300" w:lineRule="atLeast"/>
        <w:jc w:val="center"/>
        <w:rPr>
          <w:color w:val="000000" w:themeColor="text1"/>
          <w:sz w:val="28"/>
          <w:szCs w:val="28"/>
        </w:rPr>
      </w:pP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6.1. Внутренний доступ (работники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6.1.1. Доступ к персональным данным работников имеют следующие должностные лица ДОУ, непосредственно использующие эти данные в рамках выполнения своих должностных обязанностей:</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заведующий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руководитель Муниципального бюджетного учреждения «Централизованная бухгалтерия учреждений образования» муниципального образования Мостовский район (МБУ «ЦБО») (учреждение, осуществляющее ведение бухгалтерского учета и сдачи отчетности);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главный бухгалтер МБУ «ЦБО»;</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4) начальник расчетного отдела МБУ «ЦБО»;</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 бухгалтер-расчетчик МБУ «ЦБО»;</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 работники планово-экономического отдела МБУ «ЦБО»;</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 старший воспитатель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8) заместитель заведующего по административно-хозяйственной работе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9) электронщик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 xml:space="preserve">10) делопроизводитель или секретарь-машинистка ДОУ. </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lastRenderedPageBreak/>
        <w:t>6.1.2. Доступ к персональным данным воспитанников, их родителей (законных представителей), третьих лиц имеют следующие должностные лица ДОУ, непосредственно использующие их в рамках выполнения своих должностных обязанностей:</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заведующий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руководитель Муниципального бюджетного учреждения «Централизованная бухгалтерия учреждений образования» муниципального образования Мостовский район (МБУ «ЦБО») (учреждение, осуществляющее ведение бухгалтерского учета и сдачи отчетности);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главный бухгалтер МБУ «ЦБО»;</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4) работники материального отдела МБУ «ЦБО»;</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 бухгалтер по родительской плате МБУ «ЦБО»;</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 работники планово-экономического отдела МБУ «ЦБО»;</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 старший воспитатель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8) заместитель заведующего по административно-хозяйственной работе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9) электронщик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10) делопроизводитель или секретарь-машинистка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11) воспитатели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12) помощники воспитателя, младшие воспитатели ДОУ.</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6.2. Условия обеспечения конфиденциальности информации.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6.2.1. Должностные лица ДОУ, имеющие в силу исполнения ими своих должностных обязанностей доступ к персональным данным, при их обработке должны обеспечивать конфиденциальность этих данных.</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 6.3. Обеспечение конфиденциальности сведений, содержащих персональные данные, в ДОУ осуществляется в соответствии с Инструкцией о порядке обеспечения конфиденциальности при обращении с информацией, содержащей персональные данные, утвержденной приказом заведующего ДОУ.</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6.3.1. Обеспечение конфиденциальности персональных данных не требуется: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в случае обезличивания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для общедоступных персональных данных, т.е. данных включенных в справочники, адресные книги и т.п.</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lastRenderedPageBreak/>
        <w:t>6.4. Внешний доступ (другие организации и граждане).</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6.4.1. Внешний доступ к персональным данным разрешается только при наличии заявления запросившего их лица с указанием перечня необходимой информации, целей для которых она будет использована, с письменного согласия работника или обучающегося, персональные данные которого затребованы.</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6.4.2. Сообщение сведений о персональных данных работника или воспитанника, его родителей (законных представителей) или третьего лица его родственникам, членам семьи, иным близким ему людям также производится только при получении письменного согласия субъекта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6.4.3. При передаче персональных данных третьим лицам, в том числе представителям работников, обучающихся, в порядке, установленном нормативными правовыми актами РФ и настоящим Положением, передаваемая информация ограничивается только теми персональными данными, которые необходимы для выполнения третьими лицами их функций.</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6.4.4. Субъект персональных данных, о котором запрашиваются сведения, относящиеся к персональным данным, должен быть уведомлён о передаче его персональных данных третьим лицам.</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6.4.5. Запрещается передача персональных данных в коммерческих целях без согласия субъекта персональных данных, а также иное использование персональных данных в неслужебных целях.</w:t>
      </w:r>
    </w:p>
    <w:p w:rsidR="0050340E" w:rsidRPr="00BE3D4C" w:rsidRDefault="0050340E" w:rsidP="0050340E">
      <w:pPr>
        <w:pStyle w:val="a3"/>
        <w:shd w:val="clear" w:color="auto" w:fill="FFFFFF"/>
        <w:spacing w:before="0" w:beforeAutospacing="0" w:after="15" w:afterAutospacing="0" w:line="300" w:lineRule="atLeast"/>
        <w:jc w:val="both"/>
        <w:rPr>
          <w:color w:val="000000" w:themeColor="text1"/>
          <w:sz w:val="28"/>
          <w:szCs w:val="28"/>
        </w:rPr>
      </w:pPr>
      <w:r w:rsidRPr="00BE3D4C">
        <w:rPr>
          <w:color w:val="000000" w:themeColor="text1"/>
          <w:sz w:val="28"/>
          <w:szCs w:val="28"/>
        </w:rPr>
        <w:t> </w:t>
      </w:r>
    </w:p>
    <w:p w:rsidR="0050340E" w:rsidRPr="00BE3D4C" w:rsidRDefault="0050340E" w:rsidP="0050340E">
      <w:pPr>
        <w:pStyle w:val="a3"/>
        <w:shd w:val="clear" w:color="auto" w:fill="FFFFFF"/>
        <w:spacing w:before="0" w:beforeAutospacing="0" w:after="0" w:afterAutospacing="0" w:line="300" w:lineRule="atLeast"/>
        <w:jc w:val="center"/>
        <w:rPr>
          <w:b/>
          <w:bCs/>
          <w:color w:val="000000" w:themeColor="text1"/>
          <w:sz w:val="28"/>
          <w:szCs w:val="28"/>
        </w:rPr>
      </w:pPr>
      <w:r w:rsidRPr="00BE3D4C">
        <w:rPr>
          <w:b/>
          <w:bCs/>
          <w:color w:val="000000" w:themeColor="text1"/>
          <w:sz w:val="28"/>
          <w:szCs w:val="28"/>
        </w:rPr>
        <w:t>7. Защита персональных данных</w:t>
      </w:r>
    </w:p>
    <w:p w:rsidR="0050340E" w:rsidRPr="00BE3D4C" w:rsidRDefault="0050340E" w:rsidP="0050340E">
      <w:pPr>
        <w:pStyle w:val="a3"/>
        <w:shd w:val="clear" w:color="auto" w:fill="FFFFFF"/>
        <w:spacing w:before="0" w:beforeAutospacing="0" w:after="0" w:afterAutospacing="0" w:line="300" w:lineRule="atLeast"/>
        <w:jc w:val="center"/>
        <w:rPr>
          <w:color w:val="000000" w:themeColor="text1"/>
          <w:sz w:val="28"/>
          <w:szCs w:val="28"/>
        </w:rPr>
      </w:pP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7.1. ДОУ при обработке персональных данных принимает необходимые организационные и технические меры, в том числе использует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7.2. В целях обеспечения защиты персональных данных разрабатываются и утверждаются:</w:t>
      </w:r>
    </w:p>
    <w:p w:rsidR="0050340E" w:rsidRPr="00BE3D4C" w:rsidRDefault="0050340E" w:rsidP="0050340E">
      <w:pPr>
        <w:shd w:val="clear" w:color="auto" w:fill="FFFFFF"/>
        <w:spacing w:line="300" w:lineRule="atLeast"/>
        <w:ind w:left="-360"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планы мероприятий по защите персональных данных;</w:t>
      </w:r>
    </w:p>
    <w:p w:rsidR="0050340E" w:rsidRPr="00BE3D4C" w:rsidRDefault="0050340E" w:rsidP="0050340E">
      <w:pPr>
        <w:shd w:val="clear" w:color="auto" w:fill="FFFFFF"/>
        <w:spacing w:line="300" w:lineRule="atLeast"/>
        <w:ind w:left="-360"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планы внутренних проверок состояния защиты персональных данных;</w:t>
      </w:r>
    </w:p>
    <w:p w:rsidR="0050340E" w:rsidRPr="00BE3D4C" w:rsidRDefault="0050340E" w:rsidP="0050340E">
      <w:pPr>
        <w:shd w:val="clear" w:color="auto" w:fill="FFFFFF"/>
        <w:spacing w:line="300" w:lineRule="atLeast"/>
        <w:ind w:left="-360"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списки лиц, доступ которых к персональным данным, обрабатываемым в информационных системах, необходим для выполнения служебных (трудовых) обязанностей;</w:t>
      </w:r>
    </w:p>
    <w:p w:rsidR="0050340E" w:rsidRPr="00BE3D4C" w:rsidRDefault="0050340E" w:rsidP="0050340E">
      <w:pPr>
        <w:shd w:val="clear" w:color="auto" w:fill="FFFFFF"/>
        <w:spacing w:line="300" w:lineRule="atLeast"/>
        <w:ind w:left="-360"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4) локальные нормативные акты и должностные инструкции;</w:t>
      </w:r>
    </w:p>
    <w:p w:rsidR="0050340E" w:rsidRPr="00BE3D4C" w:rsidRDefault="0050340E" w:rsidP="0050340E">
      <w:pPr>
        <w:shd w:val="clear" w:color="auto" w:fill="FFFFFF"/>
        <w:spacing w:line="300" w:lineRule="atLeast"/>
        <w:ind w:left="-360"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lastRenderedPageBreak/>
        <w:t>5) иные документы, регулирующие порядок обработки и обеспечения безопасности и конфиденциальности персональных данных.</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 7.3. Защита персональных данных от неправомерного их использования или утраты обеспечивается за счёт средств ДОУ в порядке, установленном законодательством РФ.</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7.4. В случае выявления неправомерных действий с персональными данными ДОУ обязан устранить допущенные нарушения. В случае невозможности устранения допущенных нарушений ДОУ обязан уничтожить персональные данные. Об устранении допущенных нарушений или об уничтожении персональных данных ДОУ обязан уведомить субъекта персональных данных или его законного представителя.</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7.5. Внутренняя защита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7.5.1. Персональные данные, содержащиеся на бумажных носителях, хранятся в запираемом несгораемом шкафу или в запираемом металлическом сейфе.</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7.5.2. Выдача ключей от сейфа производится заведующим ДОУ, в функции которого входит обработка определенных персональных данных (а на период его временного отсутствия - болезнь, отпуск и т.п. - лицом, исполняющим ее обязанности). Сдача ключа осуществляется лично заведующему ДОУ после закрытия сейфа или несгораемого шкафа.</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7.5.3. Персональные данные, содержащиеся на бумажных носителях, сдаются в архив после истечения установленного срока хранения.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7.5.4. Персональные данные, содержащиеся на электронных носителях информации, хранятся в памяти персональных компьютеров операторов. Доступ к указанным персональным компьютерам строго ограничен кругом лиц, ответственных за обработку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Информация на электронных носителях должна быть защищена паролем доступа, который подлежит смене не реже 1 (одного) раза в 6 (шесть) месяцев.</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7.5.5. Мероприятия по обеспечению безопасности персональных данных при их обработке в информационных системах включают в себя: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 определение угроз безопасности персональных данных при их обработке, формирование на их основе модели угроз;</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3) проверку готовности средств защиты информации к использованию с составлением заключений о возможности их эксплуатации;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lastRenderedPageBreak/>
        <w:t>4) установку и ввод в эксплуатацию средств защиты информации в соответствии с эксплуатационной и технической документацией;</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5) обучение лиц, использующих средства защиты информации, применяемые в информационных системах, правилам работы с ними;</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6) учет применяемых средств защиты информации, эксплуатационной и технической документации к ним, носителей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 учет лиц, допущенных к работе с персональными данными в информационной системе;</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8) контроль за соблюдением условий использования средств защиты информации, предусмотренных эксплуатационной и технической документацией;</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9) анализ фактов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составление заключений по данным фактам, разработку и принятие мер по предотвращению возможных опасных последствий подобных нарушений;</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10) Описание системы защиты персональных данных.</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7.6. Внешняя защита персональных данных.</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7.6.1. Помещения и территория ДОУ охраняются, в том числе с помощью средств визуального наблюдения.</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7.6.2. Персональные данные в зависимости от способа их фиксации (бумажный носитель, электронный носитель) подлежат обработке таким образом, чтобы исключить возможность ознакомления с содержанием указанной информации сторонними лицами.</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 </w:t>
      </w:r>
    </w:p>
    <w:p w:rsidR="0050340E" w:rsidRPr="00BE3D4C" w:rsidRDefault="0050340E" w:rsidP="0050340E">
      <w:pPr>
        <w:pStyle w:val="a3"/>
        <w:shd w:val="clear" w:color="auto" w:fill="FFFFFF"/>
        <w:spacing w:before="0" w:beforeAutospacing="0" w:after="0" w:afterAutospacing="0" w:line="300" w:lineRule="atLeast"/>
        <w:jc w:val="center"/>
        <w:rPr>
          <w:b/>
          <w:bCs/>
          <w:color w:val="000000" w:themeColor="text1"/>
          <w:sz w:val="28"/>
          <w:szCs w:val="28"/>
        </w:rPr>
      </w:pPr>
      <w:r w:rsidRPr="00BE3D4C">
        <w:rPr>
          <w:b/>
          <w:bCs/>
          <w:color w:val="000000" w:themeColor="text1"/>
          <w:sz w:val="28"/>
          <w:szCs w:val="28"/>
        </w:rPr>
        <w:t>8. Ответственность за разглашение персональных данных</w:t>
      </w:r>
    </w:p>
    <w:p w:rsidR="0050340E" w:rsidRPr="00BE3D4C" w:rsidRDefault="0050340E" w:rsidP="0050340E">
      <w:pPr>
        <w:pStyle w:val="a3"/>
        <w:shd w:val="clear" w:color="auto" w:fill="FFFFFF"/>
        <w:spacing w:before="0" w:beforeAutospacing="0" w:after="0" w:afterAutospacing="0" w:line="300" w:lineRule="atLeast"/>
        <w:jc w:val="center"/>
        <w:rPr>
          <w:color w:val="000000" w:themeColor="text1"/>
          <w:sz w:val="28"/>
          <w:szCs w:val="28"/>
        </w:rPr>
      </w:pP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8.1. Лица, виновные в нарушении норм, регулирующих обработку и защиту персональных данных, несут дисциплинарную, административную, гражданско-правовую и уголовную ответственность в соответствии с действующим законодательством на территории РФ.</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8.2. Заведующий ДОУ, в функции которого входит обработка персональных данных, несут персональную ответственность за нарушение порядка доступа работников ДОУ и третьих лиц к информации, содержащей персональные данные.</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8.3. Должностные лица ДОУ, обрабатывающие персональные данные, несут персональную ответственность за:</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lastRenderedPageBreak/>
        <w:t>1) не обеспечение конфиденциальности информации, содержащей персональные данные;</w:t>
      </w:r>
    </w:p>
    <w:p w:rsidR="0050340E" w:rsidRPr="00BE3D4C" w:rsidRDefault="0050340E" w:rsidP="0050340E">
      <w:pPr>
        <w:shd w:val="clear" w:color="auto" w:fill="FFFFFF"/>
        <w:spacing w:line="300" w:lineRule="atLeast"/>
        <w:ind w:firstLine="720"/>
        <w:jc w:val="both"/>
        <w:rPr>
          <w:rFonts w:ascii="Times New Roman" w:hAnsi="Times New Roman" w:cs="Times New Roman"/>
          <w:color w:val="000000" w:themeColor="text1"/>
          <w:sz w:val="28"/>
          <w:szCs w:val="28"/>
        </w:rPr>
      </w:pPr>
      <w:r w:rsidRPr="00BE3D4C">
        <w:rPr>
          <w:rFonts w:ascii="Times New Roman" w:hAnsi="Times New Roman" w:cs="Times New Roman"/>
          <w:color w:val="000000" w:themeColor="text1"/>
          <w:sz w:val="28"/>
          <w:szCs w:val="28"/>
        </w:rPr>
        <w:t>2) неправомерный отказ субъекту персональных данных в предоставлении собранных в установленном порядке персональных данных либо предоставление неполной или заведомо ложной информации.</w:t>
      </w:r>
    </w:p>
    <w:p w:rsidR="0050340E" w:rsidRPr="00BE3D4C" w:rsidRDefault="0050340E" w:rsidP="0050340E">
      <w:pPr>
        <w:pStyle w:val="a3"/>
        <w:shd w:val="clear" w:color="auto" w:fill="FFFFFF"/>
        <w:spacing w:before="0" w:beforeAutospacing="0" w:after="15" w:afterAutospacing="0" w:line="300" w:lineRule="atLeast"/>
        <w:jc w:val="both"/>
        <w:rPr>
          <w:color w:val="000000" w:themeColor="text1"/>
          <w:sz w:val="28"/>
          <w:szCs w:val="28"/>
        </w:rPr>
      </w:pPr>
      <w:r w:rsidRPr="00BE3D4C">
        <w:rPr>
          <w:color w:val="000000" w:themeColor="text1"/>
          <w:sz w:val="28"/>
          <w:szCs w:val="28"/>
        </w:rPr>
        <w:t> </w:t>
      </w:r>
    </w:p>
    <w:p w:rsidR="0050340E" w:rsidRPr="00BE3D4C" w:rsidRDefault="0050340E" w:rsidP="00440931">
      <w:pPr>
        <w:shd w:val="clear" w:color="auto" w:fill="FFFFFF"/>
        <w:ind w:firstLine="567"/>
        <w:jc w:val="center"/>
        <w:rPr>
          <w:rFonts w:ascii="Times New Roman" w:hAnsi="Times New Roman" w:cs="Times New Roman"/>
          <w:b/>
          <w:color w:val="000000" w:themeColor="text1"/>
          <w:spacing w:val="1"/>
          <w:sz w:val="28"/>
          <w:szCs w:val="28"/>
        </w:rPr>
      </w:pPr>
      <w:r w:rsidRPr="00BE3D4C">
        <w:rPr>
          <w:rFonts w:ascii="Times New Roman" w:hAnsi="Times New Roman" w:cs="Times New Roman"/>
          <w:b/>
          <w:color w:val="000000" w:themeColor="text1"/>
          <w:spacing w:val="1"/>
          <w:sz w:val="28"/>
          <w:szCs w:val="28"/>
        </w:rPr>
        <w:t>9. Порядок внесений изменений в Положение</w:t>
      </w:r>
    </w:p>
    <w:p w:rsidR="0050340E" w:rsidRPr="00BE3D4C" w:rsidRDefault="0050340E" w:rsidP="0050340E">
      <w:pPr>
        <w:shd w:val="clear" w:color="auto" w:fill="FFFFFF"/>
        <w:ind w:firstLine="567"/>
        <w:jc w:val="both"/>
        <w:rPr>
          <w:rFonts w:ascii="Times New Roman" w:hAnsi="Times New Roman" w:cs="Times New Roman"/>
          <w:color w:val="000000" w:themeColor="text1"/>
          <w:spacing w:val="1"/>
          <w:sz w:val="28"/>
          <w:szCs w:val="28"/>
        </w:rPr>
      </w:pPr>
      <w:r w:rsidRPr="00BE3D4C">
        <w:rPr>
          <w:rFonts w:ascii="Times New Roman" w:hAnsi="Times New Roman" w:cs="Times New Roman"/>
          <w:color w:val="000000" w:themeColor="text1"/>
          <w:spacing w:val="1"/>
          <w:sz w:val="28"/>
          <w:szCs w:val="28"/>
        </w:rPr>
        <w:t>9.1. Внесение изменений в настоящее Положение осуществляется в случае изменения федерального, краевого законодательства или нормативно-правовых актов муниципального образования Мостовский район.</w:t>
      </w:r>
    </w:p>
    <w:p w:rsidR="0050340E" w:rsidRPr="00BE3D4C" w:rsidRDefault="0050340E" w:rsidP="0050340E">
      <w:pPr>
        <w:pStyle w:val="a3"/>
        <w:shd w:val="clear" w:color="auto" w:fill="FFFFFF"/>
        <w:spacing w:before="0" w:beforeAutospacing="0" w:after="0" w:afterAutospacing="0" w:line="300" w:lineRule="atLeast"/>
        <w:jc w:val="center"/>
        <w:rPr>
          <w:b/>
          <w:bCs/>
          <w:color w:val="000000" w:themeColor="text1"/>
          <w:sz w:val="28"/>
          <w:szCs w:val="28"/>
        </w:rPr>
      </w:pPr>
    </w:p>
    <w:p w:rsidR="0050340E" w:rsidRPr="00BE3D4C" w:rsidRDefault="0050340E" w:rsidP="0050340E">
      <w:pPr>
        <w:pStyle w:val="a3"/>
        <w:shd w:val="clear" w:color="auto" w:fill="FFFFFF"/>
        <w:spacing w:before="0" w:beforeAutospacing="0" w:after="0" w:afterAutospacing="0" w:line="300" w:lineRule="atLeast"/>
        <w:jc w:val="center"/>
        <w:rPr>
          <w:b/>
          <w:bCs/>
          <w:color w:val="000000" w:themeColor="text1"/>
          <w:sz w:val="28"/>
          <w:szCs w:val="28"/>
        </w:rPr>
      </w:pPr>
      <w:r w:rsidRPr="00BE3D4C">
        <w:rPr>
          <w:b/>
          <w:bCs/>
          <w:color w:val="000000" w:themeColor="text1"/>
          <w:sz w:val="28"/>
          <w:szCs w:val="28"/>
        </w:rPr>
        <w:t>10. Заключительные положения</w:t>
      </w:r>
    </w:p>
    <w:p w:rsidR="0050340E" w:rsidRPr="00BE3D4C" w:rsidRDefault="0050340E" w:rsidP="0050340E">
      <w:pPr>
        <w:pStyle w:val="a3"/>
        <w:shd w:val="clear" w:color="auto" w:fill="FFFFFF"/>
        <w:spacing w:before="0" w:beforeAutospacing="0" w:after="0" w:afterAutospacing="0" w:line="300" w:lineRule="atLeast"/>
        <w:jc w:val="center"/>
        <w:rPr>
          <w:color w:val="000000" w:themeColor="text1"/>
          <w:sz w:val="28"/>
          <w:szCs w:val="28"/>
        </w:rPr>
      </w:pP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r w:rsidRPr="00BE3D4C">
        <w:rPr>
          <w:color w:val="000000" w:themeColor="text1"/>
          <w:sz w:val="28"/>
          <w:szCs w:val="28"/>
        </w:rPr>
        <w:t xml:space="preserve">10.1. Настоящее Положение вступает в силу со дня его утверждения приказом заведующего ДОУ, действует бессрочно, до замены его новым Положением.     </w:t>
      </w: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p>
    <w:p w:rsidR="0050340E" w:rsidRPr="00BE3D4C" w:rsidRDefault="0050340E" w:rsidP="0050340E">
      <w:pPr>
        <w:pStyle w:val="a3"/>
        <w:shd w:val="clear" w:color="auto" w:fill="FFFFFF"/>
        <w:spacing w:before="0" w:beforeAutospacing="0" w:after="15" w:afterAutospacing="0" w:line="300" w:lineRule="atLeast"/>
        <w:ind w:firstLine="720"/>
        <w:jc w:val="both"/>
        <w:rPr>
          <w:color w:val="000000" w:themeColor="text1"/>
          <w:sz w:val="28"/>
          <w:szCs w:val="28"/>
        </w:rPr>
      </w:pPr>
    </w:p>
    <w:p w:rsidR="0050340E" w:rsidRPr="00BE3D4C" w:rsidRDefault="0050340E" w:rsidP="0050340E">
      <w:pPr>
        <w:jc w:val="both"/>
        <w:rPr>
          <w:rFonts w:ascii="Times New Roman" w:hAnsi="Times New Roman" w:cs="Times New Roman"/>
          <w:color w:val="000000" w:themeColor="text1"/>
          <w:sz w:val="28"/>
          <w:szCs w:val="28"/>
        </w:rPr>
      </w:pPr>
    </w:p>
    <w:p w:rsidR="0050340E" w:rsidRPr="00BE3D4C" w:rsidRDefault="0050340E" w:rsidP="0050340E">
      <w:pPr>
        <w:rPr>
          <w:color w:val="000000" w:themeColor="text1"/>
          <w:sz w:val="28"/>
          <w:szCs w:val="28"/>
        </w:rPr>
      </w:pPr>
    </w:p>
    <w:p w:rsidR="0050340E" w:rsidRPr="00BE3D4C" w:rsidRDefault="0050340E" w:rsidP="0050340E">
      <w:pPr>
        <w:rPr>
          <w:color w:val="000000" w:themeColor="text1"/>
          <w:sz w:val="28"/>
          <w:szCs w:val="28"/>
        </w:rPr>
      </w:pPr>
    </w:p>
    <w:p w:rsidR="0050340E" w:rsidRPr="00BE3D4C" w:rsidRDefault="0050340E" w:rsidP="0050340E">
      <w:pPr>
        <w:rPr>
          <w:color w:val="000000" w:themeColor="text1"/>
          <w:sz w:val="28"/>
          <w:szCs w:val="28"/>
        </w:rPr>
      </w:pPr>
    </w:p>
    <w:p w:rsidR="0050340E" w:rsidRPr="00BE3D4C" w:rsidRDefault="0050340E" w:rsidP="0050340E">
      <w:pPr>
        <w:rPr>
          <w:color w:val="000000" w:themeColor="text1"/>
          <w:sz w:val="28"/>
          <w:szCs w:val="28"/>
        </w:rPr>
      </w:pPr>
    </w:p>
    <w:p w:rsidR="0050340E" w:rsidRPr="00BE3D4C" w:rsidRDefault="0050340E" w:rsidP="0050340E">
      <w:pPr>
        <w:rPr>
          <w:color w:val="000000" w:themeColor="text1"/>
          <w:sz w:val="28"/>
          <w:szCs w:val="28"/>
        </w:rPr>
      </w:pPr>
    </w:p>
    <w:p w:rsidR="006A361F" w:rsidRPr="00BE3D4C" w:rsidRDefault="006A361F">
      <w:pPr>
        <w:rPr>
          <w:color w:val="000000" w:themeColor="text1"/>
        </w:rPr>
      </w:pPr>
    </w:p>
    <w:sectPr w:rsidR="006A361F" w:rsidRPr="00BE3D4C" w:rsidSect="006A3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0340E"/>
    <w:rsid w:val="00061120"/>
    <w:rsid w:val="00090387"/>
    <w:rsid w:val="001A3257"/>
    <w:rsid w:val="00440931"/>
    <w:rsid w:val="0050340E"/>
    <w:rsid w:val="00542036"/>
    <w:rsid w:val="00553B19"/>
    <w:rsid w:val="00592B9D"/>
    <w:rsid w:val="005B1598"/>
    <w:rsid w:val="0067569E"/>
    <w:rsid w:val="006A361F"/>
    <w:rsid w:val="009B558A"/>
    <w:rsid w:val="009E5D87"/>
    <w:rsid w:val="009F2412"/>
    <w:rsid w:val="00B6370C"/>
    <w:rsid w:val="00BE3D4C"/>
    <w:rsid w:val="00C06D0E"/>
    <w:rsid w:val="00CC4956"/>
    <w:rsid w:val="00F63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03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340E"/>
  </w:style>
  <w:style w:type="paragraph" w:customStyle="1" w:styleId="ConsPlusNormal">
    <w:name w:val="ConsPlusNormal"/>
    <w:rsid w:val="005034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5101</Words>
  <Characters>29081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FARAON</cp:lastModifiedBy>
  <cp:revision>11</cp:revision>
  <dcterms:created xsi:type="dcterms:W3CDTF">2015-03-27T06:08:00Z</dcterms:created>
  <dcterms:modified xsi:type="dcterms:W3CDTF">2015-04-21T17:39:00Z</dcterms:modified>
</cp:coreProperties>
</file>