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4" w:rsidRPr="00ED2714" w:rsidRDefault="00ED2714" w:rsidP="00ED2714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C31A7">
        <w:rPr>
          <w:rFonts w:ascii="Times New Roman" w:hAnsi="Times New Roman"/>
          <w:sz w:val="36"/>
          <w:szCs w:val="36"/>
        </w:rPr>
        <w:t>ПАМЯТКА родителям о СПИДе</w:t>
      </w: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14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1 декабря – </w:t>
      </w:r>
      <w:r w:rsidRPr="00FC1F79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В</w:t>
      </w:r>
      <w:r w:rsidRPr="00ED2714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семирный День борьбы со СПИДом!</w:t>
      </w:r>
      <w:r w:rsidR="00FC1F79" w:rsidRPr="00FC1F79">
        <w:rPr>
          <w:noProof/>
        </w:rPr>
        <w:t xml:space="preserve"> </w:t>
      </w:r>
    </w:p>
    <w:p w:rsidR="00ED2714" w:rsidRDefault="00FC1F79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5993" wp14:editId="40EC1C51">
            <wp:simplePos x="0" y="0"/>
            <wp:positionH relativeFrom="column">
              <wp:posOffset>3803650</wp:posOffset>
            </wp:positionH>
            <wp:positionV relativeFrom="paragraph">
              <wp:posOffset>54610</wp:posOffset>
            </wp:positionV>
            <wp:extent cx="2461260" cy="1846580"/>
            <wp:effectExtent l="0" t="0" r="0" b="1270"/>
            <wp:wrapSquare wrapText="bothSides"/>
            <wp:docPr id="7171" name="Picture 4" descr="Картинка 2 из 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Картинка 2 из 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СПИД </w:t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– чума 21 века, лекарство от которого ещё не изобрели.</w:t>
      </w:r>
      <w:r w:rsidR="00ED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  <w:highlight w:val="green"/>
        </w:rPr>
        <w:t>Почему вы должны говорить о СПИДе со своим ребёнком?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•Потому что детям всех возрастов необходимо всё знать об этой страшной болезни.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•Дети слышат о СПИДе с экрана телевизора, в школе и от друзей во дворе. Многое может и не соответствовать истине.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•У детей возникает много вопросов и тревог относительно СПИДа. Кто лучше родителей сможет на них ответить?!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•Получение ребёнком информации о СПИДе должно быть систематическим.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•Лучший способ научить вашего ребёнка тому, как защититься от СПИДа,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Что надо знать о СПИДе?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  <w:highlight w:val="red"/>
        </w:rPr>
        <w:t>СПИД</w:t>
      </w:r>
      <w:r w:rsidRPr="00ED2714">
        <w:rPr>
          <w:rFonts w:ascii="Times New Roman" w:eastAsia="Times New Roman" w:hAnsi="Times New Roman" w:cs="Times New Roman"/>
          <w:sz w:val="24"/>
          <w:szCs w:val="24"/>
        </w:rPr>
        <w:t xml:space="preserve"> 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14">
        <w:rPr>
          <w:rStyle w:val="a5"/>
          <w:rFonts w:ascii="Times New Roman" w:hAnsi="Times New Roman" w:cs="Times New Roman"/>
          <w:sz w:val="24"/>
          <w:szCs w:val="24"/>
        </w:rPr>
        <w:t>Приобретенного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заболевание приобретается в течении жизни.</w:t>
      </w:r>
      <w:r w:rsidRPr="00ED2714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</w:t>
      </w:r>
      <w:r w:rsidRPr="00ED2714">
        <w:rPr>
          <w:rStyle w:val="a5"/>
          <w:rFonts w:ascii="Times New Roman" w:hAnsi="Times New Roman" w:cs="Times New Roman"/>
          <w:sz w:val="24"/>
          <w:szCs w:val="24"/>
        </w:rPr>
        <w:t>Иммунного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  <w:r w:rsidRPr="00ED2714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</w:t>
      </w:r>
      <w:r w:rsidRPr="00ED2714">
        <w:rPr>
          <w:rStyle w:val="a5"/>
          <w:rFonts w:ascii="Times New Roman" w:hAnsi="Times New Roman" w:cs="Times New Roman"/>
          <w:sz w:val="24"/>
          <w:szCs w:val="24"/>
        </w:rPr>
        <w:t>Дефицита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отсутствие ответной реакции со стороны иммунной системы на появление патогенных микроорганизмов.</w:t>
      </w:r>
    </w:p>
    <w:p w:rsidR="00ED2714" w:rsidRPr="00ED2714" w:rsidRDefault="00ED2714" w:rsidP="00ED2714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1F79">
        <w:rPr>
          <w:rStyle w:val="a5"/>
          <w:rFonts w:ascii="Times New Roman" w:hAnsi="Times New Roman" w:cs="Times New Roman"/>
          <w:sz w:val="24"/>
          <w:szCs w:val="24"/>
          <w:highlight w:val="green"/>
          <w:u w:val="single"/>
        </w:rPr>
        <w:t>Протекание болезни.</w:t>
      </w:r>
      <w:r w:rsidRPr="00ED2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271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D2714" w:rsidRDefault="0091191C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1BE2BB" wp14:editId="34D5FC52">
            <wp:simplePos x="0" y="0"/>
            <wp:positionH relativeFrom="column">
              <wp:posOffset>-20955</wp:posOffset>
            </wp:positionH>
            <wp:positionV relativeFrom="paragraph">
              <wp:posOffset>55245</wp:posOffset>
            </wp:positionV>
            <wp:extent cx="1530985" cy="1993265"/>
            <wp:effectExtent l="0" t="0" r="0" b="6985"/>
            <wp:wrapSquare wrapText="bothSides"/>
            <wp:docPr id="51204" name="Picture 4" descr="муж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 descr="мужи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Первая стадия - острая инфекция.</w:t>
      </w:r>
      <w:r w:rsidR="00ED2714" w:rsidRPr="00ED271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714" w:rsidRPr="00ED2714">
        <w:rPr>
          <w:rFonts w:ascii="Times New Roman" w:hAnsi="Times New Roman" w:cs="Times New Roman"/>
          <w:sz w:val="24"/>
          <w:szCs w:val="24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  <w:r w:rsidR="00ED2714" w:rsidRPr="00ED2714">
        <w:rPr>
          <w:rFonts w:ascii="Times New Roman" w:hAnsi="Times New Roman" w:cs="Times New Roman"/>
          <w:sz w:val="24"/>
          <w:szCs w:val="24"/>
        </w:rPr>
        <w:br/>
      </w:r>
      <w:r w:rsidR="00ED271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Вторая стадия - асимптомная инфекция (АИ)</w:t>
      </w:r>
      <w:r w:rsidR="00ED2714" w:rsidRPr="0091191C">
        <w:rPr>
          <w:rFonts w:ascii="Times New Roman" w:hAnsi="Times New Roman" w:cs="Times New Roman"/>
          <w:sz w:val="24"/>
          <w:szCs w:val="24"/>
        </w:rPr>
        <w:t>.</w:t>
      </w:r>
      <w:r w:rsidR="00ED2714" w:rsidRPr="00ED2714">
        <w:rPr>
          <w:rFonts w:ascii="Times New Roman" w:hAnsi="Times New Roman" w:cs="Times New Roman"/>
          <w:sz w:val="24"/>
          <w:szCs w:val="24"/>
        </w:rPr>
        <w:t xml:space="preserve">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Третья стадия - персистирующая генерализованная лимфаденопатия (ПГЛ).</w:t>
      </w:r>
      <w:r w:rsidRPr="00ED2714">
        <w:rPr>
          <w:rFonts w:ascii="Times New Roman" w:hAnsi="Times New Roman" w:cs="Times New Roman"/>
          <w:sz w:val="24"/>
          <w:szCs w:val="24"/>
        </w:rPr>
        <w:t xml:space="preserve"> 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Четвертая стадия - пре-СПИД и собственно СПИД.</w:t>
      </w:r>
      <w:r w:rsidRPr="00ED2714">
        <w:rPr>
          <w:rFonts w:ascii="Times New Roman" w:hAnsi="Times New Roman" w:cs="Times New Roman"/>
          <w:sz w:val="24"/>
          <w:szCs w:val="24"/>
        </w:rPr>
        <w:t xml:space="preserve"> 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лимфоузлов,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Достоверно известны три пути заражения: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половой (при половом контакте с ВИЧ-инфицированным);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от матери к ребёнку (во время беременности, родов, кормления грудью).</w:t>
      </w:r>
    </w:p>
    <w:p w:rsidR="00ED2714" w:rsidRPr="00ED2714" w:rsidRDefault="0091191C" w:rsidP="00FC1F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CEE69" wp14:editId="72F331D2">
            <wp:simplePos x="0" y="0"/>
            <wp:positionH relativeFrom="column">
              <wp:posOffset>4764405</wp:posOffset>
            </wp:positionH>
            <wp:positionV relativeFrom="paragraph">
              <wp:posOffset>163830</wp:posOffset>
            </wp:positionV>
            <wp:extent cx="1242060" cy="1242060"/>
            <wp:effectExtent l="0" t="0" r="0" b="0"/>
            <wp:wrapTight wrapText="bothSides">
              <wp:wrapPolygon edited="0">
                <wp:start x="10933" y="0"/>
                <wp:lineTo x="8945" y="331"/>
                <wp:lineTo x="4638" y="3975"/>
                <wp:lineTo x="4638" y="7951"/>
                <wp:lineTo x="5301" y="10933"/>
                <wp:lineTo x="3313" y="16233"/>
                <wp:lineTo x="2982" y="17558"/>
                <wp:lineTo x="4638" y="21202"/>
                <wp:lineTo x="5301" y="21202"/>
                <wp:lineTo x="16896" y="21202"/>
                <wp:lineTo x="17558" y="21202"/>
                <wp:lineTo x="19215" y="17227"/>
                <wp:lineTo x="16564" y="10933"/>
                <wp:lineTo x="17890" y="6957"/>
                <wp:lineTo x="17890" y="5301"/>
                <wp:lineTo x="14245" y="663"/>
                <wp:lineTo x="13252" y="0"/>
                <wp:lineTo x="10933" y="0"/>
              </wp:wrapPolygon>
            </wp:wrapTight>
            <wp:docPr id="35843" name="Picture 4" descr="j0434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4" descr="j043472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ВИЧ не передается: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дружеских поцелуях;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рукопожатиях;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кашле, чихании;</w:t>
      </w:r>
      <w:r w:rsidR="0091191C" w:rsidRPr="0091191C">
        <w:rPr>
          <w:noProof/>
        </w:rPr>
        <w:t xml:space="preserve"> 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через посуду, одежду, белье;</w:t>
      </w:r>
      <w:r w:rsidR="0091191C" w:rsidRPr="0091191C">
        <w:rPr>
          <w:noProof/>
        </w:rPr>
        <w:t xml:space="preserve"> 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посещении бассейна, сауны, туалета;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укусах насекомых.</w:t>
      </w: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Меры профилактики и защита: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Специфических средств профилактики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ED2714" w:rsidRPr="00ED2714" w:rsidRDefault="0091191C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DF1E6" wp14:editId="47C5BBA0">
            <wp:simplePos x="0" y="0"/>
            <wp:positionH relativeFrom="column">
              <wp:posOffset>3705225</wp:posOffset>
            </wp:positionH>
            <wp:positionV relativeFrom="paragraph">
              <wp:posOffset>24130</wp:posOffset>
            </wp:positionV>
            <wp:extent cx="2334895" cy="2334895"/>
            <wp:effectExtent l="0" t="0" r="8255" b="8255"/>
            <wp:wrapSquare wrapText="bothSides"/>
            <wp:docPr id="92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- Главным условием предупреждения заражения является нравственная чистота и верность избранному спутнику жизни.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Везде и всегда пользоваться только личными предметами гигиены (зубные щетки, бритвы, ножницы).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Требовать применения стерильного инструмента при обслуживании в различных учреждениях и организациях.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Избегать случайных половых связей; при их возникновении пользоваться презервативом.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Не иметь половых связей с людьми, употребляющими наркотики.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Никогда не употреблять наркотические вещества.</w:t>
      </w:r>
    </w:p>
    <w:p w:rsidR="003A22DA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Pr="00ED2714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0322A28E" wp14:editId="62C2C58D">
            <wp:simplePos x="0" y="0"/>
            <wp:positionH relativeFrom="column">
              <wp:posOffset>-81915</wp:posOffset>
            </wp:positionH>
            <wp:positionV relativeFrom="paragraph">
              <wp:posOffset>131445</wp:posOffset>
            </wp:positionV>
            <wp:extent cx="1935480" cy="1432560"/>
            <wp:effectExtent l="0" t="0" r="7620" b="0"/>
            <wp:wrapTight wrapText="bothSides">
              <wp:wrapPolygon edited="0">
                <wp:start x="0" y="0"/>
                <wp:lineTo x="0" y="21255"/>
                <wp:lineTo x="21472" y="21255"/>
                <wp:lineTo x="21472" y="0"/>
                <wp:lineTo x="0" y="0"/>
              </wp:wrapPolygon>
            </wp:wrapTight>
            <wp:docPr id="5" name="Рисунок 5" descr="http://im3-tub-ru.yandex.net/i?id=521005049-01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521005049-01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3A22DA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Пусть для вас и вашего ребёнка не будет запретных тем для разговора. И не читайте подростку нотаций! Тогда он с большей охотой будет обращаться к вам за советом при возникновении каких-либо проблем.</w:t>
      </w:r>
    </w:p>
    <w:sectPr w:rsidR="00ED2714" w:rsidRPr="00ED2714" w:rsidSect="00ED2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5B8"/>
    <w:multiLevelType w:val="hybridMultilevel"/>
    <w:tmpl w:val="0A803406"/>
    <w:lvl w:ilvl="0" w:tplc="3388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2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2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E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A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A2649"/>
    <w:multiLevelType w:val="multilevel"/>
    <w:tmpl w:val="D70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E"/>
    <w:rsid w:val="001065CE"/>
    <w:rsid w:val="003A22DA"/>
    <w:rsid w:val="003E34EE"/>
    <w:rsid w:val="0091191C"/>
    <w:rsid w:val="00AF43AE"/>
    <w:rsid w:val="00BC31A7"/>
    <w:rsid w:val="00C2102A"/>
    <w:rsid w:val="00D50B16"/>
    <w:rsid w:val="00ED2714"/>
    <w:rsid w:val="00F80D2B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1264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94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4791">
                                          <w:marLeft w:val="0"/>
                                          <w:marRight w:val="2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business.ru/upload/news/1037_news.JPG" TargetMode="External"/><Relationship Id="rId11" Type="http://schemas.openxmlformats.org/officeDocument/2006/relationships/hyperlink" Target="http://images.yandex.ru/yandsearch?source=psearch&amp;text=%D0%9F%D0%B0%D0%BC%D1%8F%D1%82%D0%BA%D0%B0%20%D0%BF%D0%BE%D0%B4%D1%80%D0%BE%D1%81%D1%82%D0%BA%D1%83%20%D0%BE%20%D0%92%D0%98%D0%A7&amp;fp=0&amp;img_url=http://www.myjane.ru/pics/251009/art_44_mj_o_2.jpg&amp;pos=19&amp;rpt=simage&amp;lr=5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Х</cp:lastModifiedBy>
  <cp:revision>2</cp:revision>
  <cp:lastPrinted>2013-11-30T09:19:00Z</cp:lastPrinted>
  <dcterms:created xsi:type="dcterms:W3CDTF">2014-09-04T15:42:00Z</dcterms:created>
  <dcterms:modified xsi:type="dcterms:W3CDTF">2014-09-04T15:42:00Z</dcterms:modified>
</cp:coreProperties>
</file>