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F4" w:rsidRPr="009A2CF4" w:rsidRDefault="00581490" w:rsidP="009A2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hAnsi="Times New Roman" w:cs="Times New Roman"/>
        </w:rPr>
      </w:pPr>
      <w:r w:rsidRPr="009A2CF4">
        <w:rPr>
          <w:rFonts w:ascii="Times New Roman" w:hAnsi="Times New Roman" w:cs="Times New Roman"/>
        </w:rPr>
        <w:t xml:space="preserve">               </w:t>
      </w:r>
      <w:r w:rsidR="009A2CF4" w:rsidRPr="009A2CF4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861060" cy="1062990"/>
            <wp:effectExtent l="19050" t="0" r="0" b="0"/>
            <wp:docPr id="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CF4">
        <w:rPr>
          <w:rFonts w:ascii="Times New Roman" w:hAnsi="Times New Roman" w:cs="Times New Roman"/>
        </w:rPr>
        <w:t xml:space="preserve">       </w:t>
      </w:r>
    </w:p>
    <w:p w:rsidR="009A2CF4" w:rsidRPr="009A2CF4" w:rsidRDefault="00581490" w:rsidP="009A2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hAnsi="Times New Roman" w:cs="Times New Roman"/>
          <w:bCs/>
        </w:rPr>
      </w:pPr>
      <w:r w:rsidRPr="009A2CF4">
        <w:rPr>
          <w:rFonts w:ascii="Times New Roman" w:hAnsi="Times New Roman" w:cs="Times New Roman"/>
        </w:rPr>
        <w:t xml:space="preserve">    </w:t>
      </w:r>
    </w:p>
    <w:p w:rsidR="009A2CF4" w:rsidRPr="009A2CF4" w:rsidRDefault="009A2CF4" w:rsidP="009A2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2CF4">
        <w:rPr>
          <w:rFonts w:ascii="Times New Roman" w:hAnsi="Times New Roman" w:cs="Times New Roman"/>
          <w:bCs/>
        </w:rPr>
        <w:t xml:space="preserve">            </w:t>
      </w:r>
      <w:r w:rsidRPr="009A2CF4">
        <w:rPr>
          <w:rFonts w:ascii="Times New Roman" w:hAnsi="Times New Roman" w:cs="Times New Roman"/>
          <w:b/>
          <w:bCs/>
        </w:rPr>
        <w:t xml:space="preserve">АДМИНИСТРАЦИЯ СТАРОЛЕУШКОВСКОГО СЕЛЬСКОГО ПОСЕЛЕНИЯ ПАВЛОВСКОГО РАЙОНА </w:t>
      </w:r>
    </w:p>
    <w:p w:rsidR="009A2CF4" w:rsidRPr="009A2CF4" w:rsidRDefault="009A2CF4" w:rsidP="009A2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2CF4" w:rsidRPr="009A2CF4" w:rsidRDefault="009A2CF4" w:rsidP="009A2CF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9A2CF4">
        <w:rPr>
          <w:rFonts w:ascii="Times New Roman" w:hAnsi="Times New Roman" w:cs="Times New Roman"/>
          <w:b/>
          <w:bCs/>
        </w:rPr>
        <w:t>ПОСТАНОВЛЕНИЕ</w:t>
      </w:r>
    </w:p>
    <w:p w:rsidR="009A2CF4" w:rsidRPr="009A2CF4" w:rsidRDefault="009A2CF4" w:rsidP="009A2CF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</w:rPr>
      </w:pPr>
      <w:r w:rsidRPr="009A2CF4">
        <w:rPr>
          <w:rFonts w:ascii="Times New Roman" w:hAnsi="Times New Roman" w:cs="Times New Roman"/>
          <w:bCs/>
        </w:rPr>
        <w:t>от 09.01.2017</w:t>
      </w:r>
      <w:r w:rsidRPr="009A2CF4">
        <w:rPr>
          <w:rFonts w:ascii="Times New Roman" w:hAnsi="Times New Roman" w:cs="Times New Roman"/>
          <w:bCs/>
        </w:rPr>
        <w:tab/>
      </w:r>
      <w:r w:rsidRPr="009A2CF4">
        <w:rPr>
          <w:rFonts w:ascii="Times New Roman" w:hAnsi="Times New Roman" w:cs="Times New Roman"/>
          <w:bCs/>
        </w:rPr>
        <w:tab/>
      </w:r>
      <w:r w:rsidRPr="009A2CF4">
        <w:rPr>
          <w:rFonts w:ascii="Times New Roman" w:hAnsi="Times New Roman" w:cs="Times New Roman"/>
          <w:bCs/>
        </w:rPr>
        <w:tab/>
      </w:r>
      <w:r w:rsidRPr="009A2CF4">
        <w:rPr>
          <w:rFonts w:ascii="Times New Roman" w:hAnsi="Times New Roman" w:cs="Times New Roman"/>
          <w:bCs/>
        </w:rPr>
        <w:tab/>
      </w:r>
      <w:r w:rsidRPr="009A2CF4">
        <w:rPr>
          <w:rFonts w:ascii="Times New Roman" w:hAnsi="Times New Roman" w:cs="Times New Roman"/>
          <w:bCs/>
        </w:rPr>
        <w:tab/>
      </w:r>
      <w:r w:rsidRPr="009A2CF4">
        <w:rPr>
          <w:rFonts w:ascii="Times New Roman" w:hAnsi="Times New Roman" w:cs="Times New Roman"/>
          <w:bCs/>
        </w:rPr>
        <w:tab/>
      </w:r>
      <w:r w:rsidRPr="009A2CF4">
        <w:rPr>
          <w:rFonts w:ascii="Times New Roman" w:hAnsi="Times New Roman" w:cs="Times New Roman"/>
          <w:bCs/>
        </w:rPr>
        <w:tab/>
      </w:r>
      <w:r w:rsidRPr="009A2CF4">
        <w:rPr>
          <w:rFonts w:ascii="Times New Roman" w:hAnsi="Times New Roman" w:cs="Times New Roman"/>
          <w:bCs/>
        </w:rPr>
        <w:tab/>
      </w:r>
      <w:r w:rsidRPr="009A2CF4"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Pr="009A2CF4">
        <w:rPr>
          <w:rFonts w:ascii="Times New Roman" w:hAnsi="Times New Roman" w:cs="Times New Roman"/>
          <w:bCs/>
        </w:rPr>
        <w:t>№ 3</w:t>
      </w:r>
    </w:p>
    <w:p w:rsidR="009A2CF4" w:rsidRPr="009A2CF4" w:rsidRDefault="009A2CF4" w:rsidP="009A2CF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A2CF4">
        <w:rPr>
          <w:rFonts w:ascii="Times New Roman" w:hAnsi="Times New Roman" w:cs="Times New Roman"/>
          <w:bCs/>
        </w:rPr>
        <w:t>ст-ца Старолеушковская</w:t>
      </w:r>
    </w:p>
    <w:p w:rsidR="009A2CF4" w:rsidRPr="009A2CF4" w:rsidRDefault="009A2CF4" w:rsidP="009A2CF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A2CF4" w:rsidRPr="009A2CF4" w:rsidRDefault="009A2CF4" w:rsidP="009A2C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2CF4">
        <w:rPr>
          <w:rFonts w:ascii="Times New Roman" w:hAnsi="Times New Roman" w:cs="Times New Roman"/>
          <w:b/>
        </w:rPr>
        <w:t xml:space="preserve"> Об утверждении плана закупок товаров, работ, услуг для  нужд  муниципальных бюджетных учреждений Старолеушковского сельского поселения Павловского района на 2017 финансовый год и плановый период 2018 и 2019 годов </w:t>
      </w:r>
    </w:p>
    <w:p w:rsidR="009A2CF4" w:rsidRPr="009A2CF4" w:rsidRDefault="009A2CF4" w:rsidP="009A2CF4">
      <w:pPr>
        <w:spacing w:after="0" w:line="240" w:lineRule="auto"/>
        <w:rPr>
          <w:rFonts w:ascii="Times New Roman" w:hAnsi="Times New Roman" w:cs="Times New Roman"/>
          <w:b/>
        </w:rPr>
      </w:pPr>
    </w:p>
    <w:p w:rsidR="009A2CF4" w:rsidRPr="009A2CF4" w:rsidRDefault="009A2CF4" w:rsidP="009A2CF4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A2CF4">
        <w:rPr>
          <w:rFonts w:ascii="Times New Roman" w:hAnsi="Times New Roman" w:cs="Times New Roman"/>
        </w:rPr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решением Совета Старолеушковского  сельского поселения от 23 декабря 2016 года №34/115 «О бюджете Старолеушковского сельского поселения на 2017год»,    п о с т а н о в л я ю:</w:t>
      </w:r>
    </w:p>
    <w:p w:rsidR="009A2CF4" w:rsidRPr="009A2CF4" w:rsidRDefault="009A2CF4" w:rsidP="009A2CF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9A2CF4">
        <w:rPr>
          <w:rFonts w:ascii="Times New Roman" w:hAnsi="Times New Roman" w:cs="Times New Roman"/>
        </w:rPr>
        <w:t>Утвердить план закупок товаров, работ, услуг для  нужд МБУ «СКЦ МО Старолеушковское сельское поселение» на 2017 финансовый год и плановый период 2018 и 2019 годов (приложение №1).</w:t>
      </w:r>
    </w:p>
    <w:p w:rsidR="009A2CF4" w:rsidRPr="009A2CF4" w:rsidRDefault="009A2CF4" w:rsidP="009A2CF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9A2CF4">
        <w:rPr>
          <w:rFonts w:ascii="Times New Roman" w:hAnsi="Times New Roman" w:cs="Times New Roman"/>
        </w:rPr>
        <w:t>Утвердить план закупок товаров, работ, услуг для  нужд МБУ «Старолеушковская поселенческая библиотека» на 2017 финансовый год и плановый период 2018 и 2019 годов (приложение №2).</w:t>
      </w:r>
    </w:p>
    <w:p w:rsidR="009A2CF4" w:rsidRPr="009A2CF4" w:rsidRDefault="009A2CF4" w:rsidP="009A2CF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9A2CF4">
        <w:rPr>
          <w:rFonts w:ascii="Times New Roman" w:hAnsi="Times New Roman" w:cs="Times New Roman"/>
        </w:rPr>
        <w:t xml:space="preserve">Разместить план закупок товаров, работ, услуг для обеспечения нужд заказчиков на 2017 финансовый год и плановый период 2018 и 2019 годов на сайте </w:t>
      </w:r>
      <w:hyperlink r:id="rId9" w:history="1">
        <w:r w:rsidRPr="009A2CF4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www.zakupki.gov.ru</w:t>
        </w:r>
      </w:hyperlink>
      <w:r w:rsidRPr="009A2CF4">
        <w:rPr>
          <w:rFonts w:ascii="Times New Roman" w:hAnsi="Times New Roman" w:cs="Times New Roman"/>
        </w:rPr>
        <w:t xml:space="preserve"> и на официальном сайте Старолеушковского сельского поселения Павловского района Краснодарского края </w:t>
      </w:r>
      <w:r w:rsidRPr="009A2CF4">
        <w:rPr>
          <w:rFonts w:ascii="Times New Roman" w:hAnsi="Times New Roman" w:cs="Times New Roman"/>
          <w:lang w:val="en-US"/>
        </w:rPr>
        <w:t>www</w:t>
      </w:r>
      <w:r w:rsidRPr="009A2CF4">
        <w:rPr>
          <w:rFonts w:ascii="Times New Roman" w:hAnsi="Times New Roman" w:cs="Times New Roman"/>
        </w:rPr>
        <w:t>./старолеушковское.рф/.</w:t>
      </w:r>
    </w:p>
    <w:p w:rsidR="009A2CF4" w:rsidRPr="009A2CF4" w:rsidRDefault="009A2CF4" w:rsidP="009A2CF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9A2CF4">
        <w:rPr>
          <w:rFonts w:ascii="Times New Roman" w:hAnsi="Times New Roman" w:cs="Times New Roman"/>
        </w:rPr>
        <w:t>Контроль за выполнение настоящего постановления оставляю за собой.</w:t>
      </w:r>
    </w:p>
    <w:p w:rsidR="009A2CF4" w:rsidRPr="009A2CF4" w:rsidRDefault="009A2CF4" w:rsidP="009A2CF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9A2CF4">
        <w:rPr>
          <w:rFonts w:ascii="Times New Roman" w:hAnsi="Times New Roman" w:cs="Times New Roman"/>
        </w:rPr>
        <w:t>Постановление вступает в силу со дня его обнародования (размещения на сайте)  и распространяется на правоотношения, возникшие с  1 января 2017 года.</w:t>
      </w:r>
    </w:p>
    <w:p w:rsidR="009A2CF4" w:rsidRPr="009A2CF4" w:rsidRDefault="009A2CF4" w:rsidP="009A2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2CF4" w:rsidRPr="009A2CF4" w:rsidRDefault="009A2CF4" w:rsidP="009A2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2CF4" w:rsidRPr="009A2CF4" w:rsidRDefault="009A2CF4" w:rsidP="009A2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2CF4">
        <w:rPr>
          <w:rFonts w:ascii="Times New Roman" w:hAnsi="Times New Roman" w:cs="Times New Roman"/>
        </w:rPr>
        <w:t xml:space="preserve"> Глава Старолеушковского сельского</w:t>
      </w:r>
    </w:p>
    <w:p w:rsidR="009A2CF4" w:rsidRPr="009A2CF4" w:rsidRDefault="009A2CF4" w:rsidP="009A2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2CF4">
        <w:rPr>
          <w:rFonts w:ascii="Times New Roman" w:hAnsi="Times New Roman" w:cs="Times New Roman"/>
        </w:rPr>
        <w:t xml:space="preserve"> поселения Павловского района                                                                                               В.В. Марченко                                         </w:t>
      </w:r>
    </w:p>
    <w:p w:rsidR="009A2CF4" w:rsidRDefault="009A2CF4" w:rsidP="00581490">
      <w:pPr>
        <w:pStyle w:val="a3"/>
        <w:jc w:val="center"/>
        <w:sectPr w:rsidR="009A2CF4" w:rsidSect="009A2CF4">
          <w:pgSz w:w="11906" w:h="16838"/>
          <w:pgMar w:top="567" w:right="707" w:bottom="1701" w:left="1134" w:header="709" w:footer="709" w:gutter="0"/>
          <w:cols w:space="708"/>
          <w:docGrid w:linePitch="360"/>
        </w:sectPr>
      </w:pPr>
    </w:p>
    <w:p w:rsidR="009A2CF4" w:rsidRDefault="00581490" w:rsidP="00581490">
      <w:pPr>
        <w:pStyle w:val="a3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9A2CF4" w:rsidRDefault="009A2CF4" w:rsidP="00581490">
      <w:pPr>
        <w:pStyle w:val="a3"/>
        <w:jc w:val="center"/>
      </w:pPr>
    </w:p>
    <w:p w:rsidR="00581490" w:rsidRPr="007B591F" w:rsidRDefault="00581490" w:rsidP="009A2CF4">
      <w:pPr>
        <w:pStyle w:val="a3"/>
        <w:jc w:val="right"/>
        <w:rPr>
          <w:rFonts w:ascii="Times New Roman" w:hAnsi="Times New Roman" w:cs="Times New Roman"/>
        </w:rPr>
      </w:pPr>
      <w:r>
        <w:t xml:space="preserve">  </w:t>
      </w:r>
      <w:r w:rsidRPr="007B591F">
        <w:rPr>
          <w:rFonts w:ascii="Times New Roman" w:hAnsi="Times New Roman" w:cs="Times New Roman"/>
        </w:rPr>
        <w:t>ПРИЛОЖЕНИЕ № 1</w:t>
      </w:r>
    </w:p>
    <w:p w:rsidR="00581490" w:rsidRPr="007B591F" w:rsidRDefault="00581490" w:rsidP="00581490">
      <w:pPr>
        <w:pStyle w:val="a3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7B591F">
        <w:rPr>
          <w:rFonts w:ascii="Times New Roman" w:hAnsi="Times New Roman" w:cs="Times New Roman"/>
        </w:rPr>
        <w:t>к постановлению администрации</w:t>
      </w:r>
    </w:p>
    <w:p w:rsidR="00581490" w:rsidRPr="007B591F" w:rsidRDefault="00581490" w:rsidP="00581490">
      <w:pPr>
        <w:pStyle w:val="a3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7B591F">
        <w:rPr>
          <w:rFonts w:ascii="Times New Roman" w:hAnsi="Times New Roman" w:cs="Times New Roman"/>
        </w:rPr>
        <w:t>Старолеушковского сельского</w:t>
      </w:r>
    </w:p>
    <w:p w:rsidR="00581490" w:rsidRPr="007B591F" w:rsidRDefault="00581490" w:rsidP="00581490">
      <w:pPr>
        <w:pStyle w:val="a3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7B591F">
        <w:rPr>
          <w:rFonts w:ascii="Times New Roman" w:hAnsi="Times New Roman" w:cs="Times New Roman"/>
        </w:rPr>
        <w:t>поселения Павловского района</w:t>
      </w:r>
    </w:p>
    <w:p w:rsidR="00581490" w:rsidRPr="007B591F" w:rsidRDefault="00581490" w:rsidP="00581490">
      <w:pPr>
        <w:pStyle w:val="a3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7B591F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09.01.2017г</w:t>
      </w:r>
      <w:r w:rsidRPr="007B591F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</w:t>
      </w:r>
    </w:p>
    <w:p w:rsidR="00581490" w:rsidRDefault="00581490" w:rsidP="00581490"/>
    <w:p w:rsidR="00581490" w:rsidRDefault="00581490" w:rsidP="00581490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581490" w:rsidRPr="0052551F" w:rsidTr="00E542FB">
        <w:tc>
          <w:tcPr>
            <w:tcW w:w="0" w:type="auto"/>
            <w:vAlign w:val="center"/>
            <w:hideMark/>
          </w:tcPr>
          <w:p w:rsidR="00581490" w:rsidRDefault="00581490" w:rsidP="00E542F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255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плана закупок товаров, работ, услуг </w:t>
            </w:r>
            <w:r w:rsidRPr="005255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для обеспечения нужд субъектов Российской Федерации</w:t>
            </w:r>
            <w:r w:rsidRPr="005255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 муниципальных нужд на 2017 финансовый год и на плановый период 2018 и 2019 годов</w:t>
            </w:r>
          </w:p>
          <w:p w:rsidR="00581490" w:rsidRPr="0052551F" w:rsidRDefault="00581490" w:rsidP="00E542F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581490" w:rsidRPr="0052551F" w:rsidRDefault="00581490" w:rsidP="0058149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656"/>
        <w:gridCol w:w="1457"/>
        <w:gridCol w:w="1457"/>
      </w:tblGrid>
      <w:tr w:rsidR="00581490" w:rsidRPr="0052551F" w:rsidTr="00E542FB">
        <w:tc>
          <w:tcPr>
            <w:tcW w:w="4000" w:type="pct"/>
            <w:vMerge w:val="restart"/>
            <w:vAlign w:val="center"/>
            <w:hideMark/>
          </w:tcPr>
          <w:p w:rsidR="00581490" w:rsidRPr="0052551F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255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581490" w:rsidRPr="0052551F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581490" w:rsidRPr="0052551F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255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581490" w:rsidRPr="0052551F" w:rsidTr="00E542FB">
        <w:tc>
          <w:tcPr>
            <w:tcW w:w="0" w:type="auto"/>
            <w:vMerge/>
            <w:vAlign w:val="center"/>
            <w:hideMark/>
          </w:tcPr>
          <w:p w:rsidR="00581490" w:rsidRPr="0052551F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490" w:rsidRPr="0052551F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490" w:rsidRPr="0052551F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81490" w:rsidRPr="0052551F" w:rsidTr="00E542FB">
        <w:tc>
          <w:tcPr>
            <w:tcW w:w="0" w:type="auto"/>
            <w:vMerge/>
            <w:vAlign w:val="center"/>
            <w:hideMark/>
          </w:tcPr>
          <w:p w:rsidR="00581490" w:rsidRPr="0052551F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490" w:rsidRPr="0052551F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255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81490" w:rsidRPr="0052551F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255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2346014240</w:t>
            </w:r>
          </w:p>
        </w:tc>
      </w:tr>
      <w:tr w:rsidR="00581490" w:rsidRPr="0052551F" w:rsidTr="00E542F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81490" w:rsidRPr="0052551F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255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МУНИЦИПАЛЬНОЕ БЮДЖЕТНОЕ УЧРЕЖДЕНИЕ " СОЦИАЛЬНО-КУЛЬТУРНЫЙ ЦЕНТР МУНИЦИПАЛЬНОГО ОБРАЗОВАНИЯ СТАРОЛЕУШКОВСКОЕ СЕЛЬСКОЕ ПОСЕЛЕНИЕ" ПАВЛОВСКОГО РАЙОНА</w:t>
            </w:r>
          </w:p>
        </w:tc>
        <w:tc>
          <w:tcPr>
            <w:tcW w:w="0" w:type="auto"/>
            <w:vAlign w:val="center"/>
            <w:hideMark/>
          </w:tcPr>
          <w:p w:rsidR="00581490" w:rsidRPr="0052551F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255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81490" w:rsidRPr="0052551F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255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234601001</w:t>
            </w: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75403</w:t>
            </w:r>
          </w:p>
        </w:tc>
      </w:tr>
      <w:tr w:rsidR="00581490" w:rsidRPr="001A5F4C" w:rsidTr="00E542F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Муниципальное бюджетное учреждение </w:t>
            </w: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03639434</w:t>
            </w:r>
          </w:p>
        </w:tc>
      </w:tr>
      <w:tr w:rsidR="00581490" w:rsidRPr="001A5F4C" w:rsidTr="00E542F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Павловский муниципальный район </w:t>
            </w: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352054, Краснодарский край, Старолеушковская ст-ца, ул ЖЛОБЫ, 12 ,7-86191-45449, staroleush@mail.ru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бюджетного, автономного учреждения или государственного (муниципального) унитарного предприятия, осуществляющего закупки в рамках переданных полномочий государственного (муниципального) заказчика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81490" w:rsidRPr="001A5F4C" w:rsidTr="00E542FB">
        <w:tc>
          <w:tcPr>
            <w:tcW w:w="0" w:type="auto"/>
            <w:gridSpan w:val="3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gridSpan w:val="3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581490" w:rsidRPr="001A5F4C" w:rsidRDefault="00581490" w:rsidP="00581490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9"/>
        <w:gridCol w:w="2710"/>
        <w:gridCol w:w="1140"/>
        <w:gridCol w:w="1229"/>
        <w:gridCol w:w="1076"/>
        <w:gridCol w:w="953"/>
        <w:gridCol w:w="644"/>
        <w:gridCol w:w="794"/>
        <w:gridCol w:w="494"/>
        <w:gridCol w:w="494"/>
        <w:gridCol w:w="876"/>
        <w:gridCol w:w="1064"/>
        <w:gridCol w:w="1082"/>
        <w:gridCol w:w="968"/>
        <w:gridCol w:w="837"/>
      </w:tblGrid>
      <w:tr w:rsidR="00581490" w:rsidRPr="001A5F4C" w:rsidTr="00E542FB"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год размещения извещения, направления приглашения, заключени</w:t>
            </w: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Дополнительная информация в соответствии с пунктом 7 части 2 статьи 17 Федерального закона "О контрактной </w:t>
            </w: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внесения изменений</w:t>
            </w:r>
          </w:p>
        </w:tc>
      </w:tr>
      <w:tr w:rsidR="00581490" w:rsidRPr="001A5F4C" w:rsidTr="00E542FB"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мероприятия государственной программы субъекта РФ (в том числе регионально</w:t>
            </w: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й целевой программы, иного документа стратегического и программно-целевого планирования субъекта Российской Федерации), муниципальной программы либо наименование функции (полномочия) государственного органа субъекта Российской Федерации, органа управления территориальным государственным внебюджетным фондом, муниципального органа, либо наименование международного договора Российской Федерации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173234601424023460100100010003530244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Выполнение функций и полномочий, </w:t>
            </w: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услуги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Выполнение функций и полномочий 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Энергия тепловая, отпущенная </w:t>
            </w: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котельными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595.35685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595.35685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осуществления закупки </w:t>
            </w: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с 01.01.2017 по 31.12.2017 </w:t>
            </w: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173234601424023460100100020003514244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Услуги по поставке энергии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выполнение функций и полномочий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Услуги по торговле электроэнергией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осуществления закупки с 01.01.2017 по 31.12.2017 </w:t>
            </w: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173234601424023460100100030000000000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Обеспечение и выполнение функций органов местного самоуправления 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Функционирование деятельности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Выполнение функций и полномочий 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265.00000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265.00000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осуществления закупки с 01.01.2017 по 31.12.2017 </w:t>
            </w: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173234601424023460100100040003530000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выполнения функций и полномочий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Фу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</w:t>
            </w: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кционирование деятельности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301.95948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301.95948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осуществления закупки с 01.01.2017 по 31.12.2017 </w:t>
            </w: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gridSpan w:val="6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 по коду БК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1 342.31633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1 342.31633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</w:t>
            </w:r>
          </w:p>
        </w:tc>
      </w:tr>
      <w:tr w:rsidR="00581490" w:rsidRPr="001A5F4C" w:rsidTr="00E542FB">
        <w:tc>
          <w:tcPr>
            <w:tcW w:w="0" w:type="auto"/>
            <w:gridSpan w:val="6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1 342.31633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1 342.31633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</w:t>
            </w:r>
          </w:p>
        </w:tc>
      </w:tr>
    </w:tbl>
    <w:p w:rsidR="00581490" w:rsidRPr="001A5F4C" w:rsidRDefault="00581490" w:rsidP="00581490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25"/>
        <w:gridCol w:w="5245"/>
      </w:tblGrid>
      <w:tr w:rsidR="00581490" w:rsidRPr="001A5F4C" w:rsidTr="00E542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87"/>
              <w:gridCol w:w="6"/>
              <w:gridCol w:w="6"/>
              <w:gridCol w:w="814"/>
              <w:gridCol w:w="73"/>
              <w:gridCol w:w="370"/>
              <w:gridCol w:w="73"/>
              <w:gridCol w:w="1544"/>
              <w:gridCol w:w="197"/>
              <w:gridCol w:w="225"/>
              <w:gridCol w:w="130"/>
            </w:tblGrid>
            <w:tr w:rsidR="00581490" w:rsidRPr="001A5F4C" w:rsidTr="00E542FB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Марченко Владимир Витальевич, Глава Старолеушковского сельского поселения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г.</w:t>
                  </w:r>
                </w:p>
              </w:tc>
            </w:tr>
            <w:tr w:rsidR="00581490" w:rsidRPr="001A5F4C" w:rsidTr="00E542FB">
              <w:tc>
                <w:tcPr>
                  <w:tcW w:w="0" w:type="auto"/>
                  <w:gridSpan w:val="2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(Ф.И.О., должность руководителя (уполномочен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</w:t>
                  </w:r>
                  <w:r w:rsidRPr="001A5F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81490" w:rsidRPr="001A5F4C" w:rsidTr="00E542FB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ЧЕРНЕНКО ИРИНА ВАСИЛЬЕВНА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81490" w:rsidRPr="001A5F4C" w:rsidTr="00E542FB">
              <w:tc>
                <w:tcPr>
                  <w:tcW w:w="0" w:type="auto"/>
                  <w:gridSpan w:val="2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81490" w:rsidRPr="001A5F4C" w:rsidTr="00E542FB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581490" w:rsidRPr="001A5F4C" w:rsidRDefault="00581490" w:rsidP="00581490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581490" w:rsidRPr="001A5F4C" w:rsidRDefault="00581490" w:rsidP="00581490">
      <w:pPr>
        <w:spacing w:after="0" w:line="240" w:lineRule="auto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362"/>
        <w:gridCol w:w="2055"/>
        <w:gridCol w:w="1153"/>
      </w:tblGrid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581490" w:rsidRPr="001A5F4C" w:rsidTr="00E542F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gridSpan w:val="3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gridSpan w:val="3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581490" w:rsidRPr="001A5F4C" w:rsidRDefault="00581490" w:rsidP="00581490">
      <w:pPr>
        <w:spacing w:after="0" w:line="240" w:lineRule="auto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8"/>
        <w:gridCol w:w="3931"/>
        <w:gridCol w:w="1620"/>
        <w:gridCol w:w="2155"/>
        <w:gridCol w:w="2243"/>
        <w:gridCol w:w="1955"/>
        <w:gridCol w:w="2358"/>
      </w:tblGrid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173234601424023460100100010003530244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Выполнение функций и полномочий, услуги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Соответствует о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</w:t>
            </w: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еспечению деятельности и полномочий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173234601424023460100100020003514244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торговле электроэнергией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поставке энергии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поставке энергии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Соответствует о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</w:t>
            </w: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еспечению деятельности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173234601424023460100100030000000000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Выполнение функций и полномочий 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Обеспечение и выполнение функций органов местного самоуправления 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Обеспечение и выполнение функций органов местного самоуправления 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Соответствует о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</w:t>
            </w: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еспечению деятельности органов местного сам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</w:t>
            </w: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17323461424023460100100040003530000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выполнения функций и полномочий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выполнения функций и полномочий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Соответст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вует обеспечению деятельности о</w:t>
            </w: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r w:rsidRPr="001A5F4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581490" w:rsidRPr="001A5F4C" w:rsidRDefault="00581490" w:rsidP="00581490">
      <w:pPr>
        <w:spacing w:after="0" w:line="240" w:lineRule="auto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63"/>
        <w:gridCol w:w="7"/>
      </w:tblGrid>
      <w:tr w:rsidR="00581490" w:rsidRPr="001A5F4C" w:rsidTr="00E542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81490" w:rsidRPr="001A5F4C" w:rsidTr="00E542FB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836"/>
              <w:gridCol w:w="7"/>
              <w:gridCol w:w="7"/>
              <w:gridCol w:w="1128"/>
              <w:gridCol w:w="101"/>
              <w:gridCol w:w="411"/>
              <w:gridCol w:w="101"/>
              <w:gridCol w:w="2294"/>
              <w:gridCol w:w="273"/>
              <w:gridCol w:w="225"/>
              <w:gridCol w:w="180"/>
            </w:tblGrid>
            <w:tr w:rsidR="00581490" w:rsidRPr="001A5F4C" w:rsidTr="00E542FB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Марченко Владимир Витальевич, Глава Старолеушковского сельского поселения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г.</w:t>
                  </w:r>
                </w:p>
              </w:tc>
            </w:tr>
            <w:tr w:rsidR="00581490" w:rsidRPr="001A5F4C" w:rsidTr="00E542FB">
              <w:tc>
                <w:tcPr>
                  <w:tcW w:w="0" w:type="auto"/>
                  <w:gridSpan w:val="2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(Ф.И.О., должность руководителя (уполномоче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</w:t>
                  </w:r>
                  <w:r w:rsidRPr="001A5F4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ного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81490" w:rsidRPr="001A5F4C" w:rsidTr="00E542FB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ЧЕРНЕНКО ИРИНА ВАСИЛЬЕВНА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81490" w:rsidRPr="001A5F4C" w:rsidTr="00E542FB">
              <w:tc>
                <w:tcPr>
                  <w:tcW w:w="0" w:type="auto"/>
                  <w:gridSpan w:val="2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81490" w:rsidRPr="001A5F4C" w:rsidTr="00E542FB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A5F4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490" w:rsidRPr="001A5F4C" w:rsidRDefault="00581490" w:rsidP="00E54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81490" w:rsidRPr="001A5F4C" w:rsidRDefault="00581490" w:rsidP="00E542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490" w:rsidRPr="001A5F4C" w:rsidRDefault="00581490" w:rsidP="00E5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1490" w:rsidRDefault="00581490" w:rsidP="00581490"/>
    <w:p w:rsidR="00581490" w:rsidRDefault="00581490" w:rsidP="00581490"/>
    <w:p w:rsidR="00581490" w:rsidRDefault="00581490" w:rsidP="00581490"/>
    <w:p w:rsidR="00581490" w:rsidRDefault="00581490" w:rsidP="00581490"/>
    <w:p w:rsidR="00581490" w:rsidRDefault="00581490" w:rsidP="00581490"/>
    <w:p w:rsidR="00581490" w:rsidRDefault="00581490" w:rsidP="00581490"/>
    <w:p w:rsidR="00581490" w:rsidRDefault="00581490" w:rsidP="00581490"/>
    <w:p w:rsidR="00FF2EB3" w:rsidRPr="00020D5E" w:rsidRDefault="00FF2EB3" w:rsidP="00FF2EB3">
      <w:p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Pr="00020D5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F2EB3" w:rsidRPr="00020D5E" w:rsidRDefault="00FF2EB3" w:rsidP="00FF2EB3">
      <w:p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D5E">
        <w:rPr>
          <w:rFonts w:ascii="Times New Roman" w:hAnsi="Times New Roman" w:cs="Times New Roman"/>
          <w:sz w:val="24"/>
          <w:szCs w:val="24"/>
        </w:rPr>
        <w:tab/>
        <w:t>к постановлению администрации</w:t>
      </w:r>
    </w:p>
    <w:p w:rsidR="00020D5E" w:rsidRPr="00020D5E" w:rsidRDefault="00020D5E" w:rsidP="00FF2EB3">
      <w:p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D5E">
        <w:rPr>
          <w:rFonts w:ascii="Times New Roman" w:hAnsi="Times New Roman" w:cs="Times New Roman"/>
          <w:sz w:val="24"/>
          <w:szCs w:val="24"/>
        </w:rPr>
        <w:tab/>
        <w:t xml:space="preserve">Старолеушковского сельского </w:t>
      </w:r>
    </w:p>
    <w:p w:rsidR="00020D5E" w:rsidRPr="00020D5E" w:rsidRDefault="00020D5E" w:rsidP="00FF2EB3">
      <w:p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D5E">
        <w:rPr>
          <w:rFonts w:ascii="Times New Roman" w:hAnsi="Times New Roman" w:cs="Times New Roman"/>
          <w:sz w:val="24"/>
          <w:szCs w:val="24"/>
        </w:rPr>
        <w:tab/>
        <w:t>поселения Павловского района</w:t>
      </w:r>
    </w:p>
    <w:p w:rsidR="00020D5E" w:rsidRDefault="00020D5E" w:rsidP="00FF2EB3">
      <w:pPr>
        <w:tabs>
          <w:tab w:val="left" w:pos="9639"/>
        </w:tabs>
        <w:spacing w:after="0"/>
        <w:jc w:val="both"/>
        <w:rPr>
          <w:rFonts w:ascii="Times New Roman" w:hAnsi="Times New Roman" w:cs="Times New Roman"/>
        </w:rPr>
      </w:pPr>
      <w:r w:rsidRPr="00020D5E">
        <w:rPr>
          <w:rFonts w:ascii="Times New Roman" w:hAnsi="Times New Roman" w:cs="Times New Roman"/>
          <w:sz w:val="24"/>
          <w:szCs w:val="24"/>
        </w:rPr>
        <w:tab/>
      </w:r>
      <w:r w:rsidR="00581490" w:rsidRPr="007B591F">
        <w:rPr>
          <w:rFonts w:ascii="Times New Roman" w:hAnsi="Times New Roman" w:cs="Times New Roman"/>
        </w:rPr>
        <w:t xml:space="preserve">от </w:t>
      </w:r>
      <w:r w:rsidR="00581490">
        <w:rPr>
          <w:rFonts w:ascii="Times New Roman" w:hAnsi="Times New Roman" w:cs="Times New Roman"/>
        </w:rPr>
        <w:t>09.01.2017г</w:t>
      </w:r>
      <w:r w:rsidR="00581490" w:rsidRPr="007B591F">
        <w:rPr>
          <w:rFonts w:ascii="Times New Roman" w:hAnsi="Times New Roman" w:cs="Times New Roman"/>
        </w:rPr>
        <w:t xml:space="preserve"> № </w:t>
      </w:r>
      <w:r w:rsidR="00581490">
        <w:rPr>
          <w:rFonts w:ascii="Times New Roman" w:hAnsi="Times New Roman" w:cs="Times New Roman"/>
        </w:rPr>
        <w:t>3</w:t>
      </w:r>
    </w:p>
    <w:p w:rsidR="00581490" w:rsidRPr="00020D5E" w:rsidRDefault="00581490" w:rsidP="00FF2EB3">
      <w:p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303" w:type="pct"/>
        <w:tblInd w:w="-567" w:type="dxa"/>
        <w:tblCellMar>
          <w:left w:w="0" w:type="dxa"/>
          <w:right w:w="0" w:type="dxa"/>
        </w:tblCellMar>
        <w:tblLook w:val="04A0"/>
      </w:tblPr>
      <w:tblGrid>
        <w:gridCol w:w="15453"/>
      </w:tblGrid>
      <w:tr w:rsidR="001C5C43" w:rsidRPr="001C5C43" w:rsidTr="001C5C43">
        <w:tc>
          <w:tcPr>
            <w:tcW w:w="5000" w:type="pct"/>
            <w:vAlign w:val="center"/>
            <w:hideMark/>
          </w:tcPr>
          <w:p w:rsidR="008B17EF" w:rsidRPr="00020D5E" w:rsidRDefault="001C5C43" w:rsidP="001C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5E">
              <w:rPr>
                <w:rFonts w:ascii="Times New Roman" w:hAnsi="Times New Roman" w:cs="Times New Roman"/>
                <w:sz w:val="24"/>
                <w:szCs w:val="24"/>
              </w:rPr>
              <w:t xml:space="preserve">Форма плана закупок товаров, работ, услуг </w:t>
            </w:r>
            <w:r w:rsidRPr="00020D5E">
              <w:rPr>
                <w:rFonts w:ascii="Times New Roman" w:hAnsi="Times New Roman" w:cs="Times New Roman"/>
                <w:sz w:val="24"/>
                <w:szCs w:val="24"/>
              </w:rPr>
              <w:br/>
              <w:t>для обеспечения нужд субъектов Российской Федерации</w:t>
            </w:r>
            <w:r w:rsidRPr="00020D5E"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муниципальных нужд на 2017 финансовый год и на плановый период 2018 и 2019 годов</w:t>
            </w:r>
          </w:p>
        </w:tc>
      </w:tr>
    </w:tbl>
    <w:p w:rsidR="001C5C43" w:rsidRPr="001C5C43" w:rsidRDefault="001C5C43" w:rsidP="001C5C43">
      <w:pPr>
        <w:rPr>
          <w:vanish/>
        </w:rPr>
      </w:pPr>
    </w:p>
    <w:tbl>
      <w:tblPr>
        <w:tblW w:w="5448" w:type="pct"/>
        <w:tblInd w:w="-1134" w:type="dxa"/>
        <w:tblCellMar>
          <w:left w:w="0" w:type="dxa"/>
          <w:right w:w="0" w:type="dxa"/>
        </w:tblCellMar>
        <w:tblLook w:val="04A0"/>
      </w:tblPr>
      <w:tblGrid>
        <w:gridCol w:w="12976"/>
        <w:gridCol w:w="1340"/>
        <w:gridCol w:w="1559"/>
      </w:tblGrid>
      <w:tr w:rsidR="001C5C43" w:rsidRPr="00AA2457" w:rsidTr="00AA2457">
        <w:tc>
          <w:tcPr>
            <w:tcW w:w="4087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</w:t>
            </w:r>
          </w:p>
        </w:tc>
        <w:tc>
          <w:tcPr>
            <w:tcW w:w="422" w:type="pct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1C5C43" w:rsidRPr="00AA2457" w:rsidTr="00AA2457">
        <w:tc>
          <w:tcPr>
            <w:tcW w:w="4087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C43" w:rsidRPr="00AA2457" w:rsidTr="00AA2457">
        <w:tc>
          <w:tcPr>
            <w:tcW w:w="4087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49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2346015526</w:t>
            </w:r>
          </w:p>
        </w:tc>
      </w:tr>
      <w:tr w:rsidR="001C5C43" w:rsidRPr="00AA2457" w:rsidTr="00AA2457">
        <w:trPr>
          <w:trHeight w:val="429"/>
        </w:trPr>
        <w:tc>
          <w:tcPr>
            <w:tcW w:w="4087" w:type="pct"/>
            <w:tcBorders>
              <w:bottom w:val="single" w:sz="6" w:space="0" w:color="000000"/>
            </w:tcBorders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"СТАРОЛЕУШКОВСКАЯ ПОСЕЛЕНЧЕСКАЯ БИБЛИОТЕКА" СТАРОЛЕУШКОВСКОГО СЕЛЬСКОГО ПОСЕЛЕНИЯ ПАВЛОВСКОГО РАЙОНА</w:t>
            </w:r>
          </w:p>
        </w:tc>
        <w:tc>
          <w:tcPr>
            <w:tcW w:w="422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49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234601001</w:t>
            </w:r>
          </w:p>
        </w:tc>
      </w:tr>
      <w:tr w:rsidR="001C5C43" w:rsidRPr="00AA2457" w:rsidTr="00AA2457">
        <w:tc>
          <w:tcPr>
            <w:tcW w:w="4087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 и форма собственности</w:t>
            </w:r>
          </w:p>
        </w:tc>
        <w:tc>
          <w:tcPr>
            <w:tcW w:w="422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по ОКОПФ</w:t>
            </w:r>
          </w:p>
        </w:tc>
        <w:tc>
          <w:tcPr>
            <w:tcW w:w="491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75403</w:t>
            </w:r>
          </w:p>
        </w:tc>
      </w:tr>
      <w:tr w:rsidR="001C5C43" w:rsidRPr="00AA2457" w:rsidTr="00AA2457">
        <w:trPr>
          <w:trHeight w:val="232"/>
        </w:trPr>
        <w:tc>
          <w:tcPr>
            <w:tcW w:w="4087" w:type="pct"/>
            <w:tcBorders>
              <w:bottom w:val="single" w:sz="6" w:space="0" w:color="000000"/>
            </w:tcBorders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 </w:t>
            </w:r>
          </w:p>
        </w:tc>
        <w:tc>
          <w:tcPr>
            <w:tcW w:w="422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C43" w:rsidRPr="00AA2457" w:rsidTr="00AA2457">
        <w:tc>
          <w:tcPr>
            <w:tcW w:w="4087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22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по ОКТМО</w:t>
            </w:r>
          </w:p>
        </w:tc>
        <w:tc>
          <w:tcPr>
            <w:tcW w:w="491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03639434</w:t>
            </w:r>
          </w:p>
        </w:tc>
      </w:tr>
      <w:tr w:rsidR="001C5C43" w:rsidRPr="00AA2457" w:rsidTr="00AA2457">
        <w:tc>
          <w:tcPr>
            <w:tcW w:w="4087" w:type="pct"/>
            <w:tcBorders>
              <w:bottom w:val="single" w:sz="6" w:space="0" w:color="000000"/>
            </w:tcBorders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Старолеушковское </w:t>
            </w:r>
          </w:p>
        </w:tc>
        <w:tc>
          <w:tcPr>
            <w:tcW w:w="422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C43" w:rsidRPr="00AA2457" w:rsidTr="00AA2457">
        <w:tc>
          <w:tcPr>
            <w:tcW w:w="4087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Место нахождения (адрес), телефон, адрес электронной почты</w:t>
            </w:r>
          </w:p>
        </w:tc>
        <w:tc>
          <w:tcPr>
            <w:tcW w:w="422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C43" w:rsidRPr="00AA2457" w:rsidTr="00AA2457">
        <w:tc>
          <w:tcPr>
            <w:tcW w:w="4087" w:type="pct"/>
            <w:tcBorders>
              <w:bottom w:val="single" w:sz="6" w:space="0" w:color="000000"/>
            </w:tcBorders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352054, Краснодарский край, Старолеушковская ст-ца, ул ЖЛОБЫ, 21 ,7-86191-45449, staroleush@mail.ru</w:t>
            </w:r>
          </w:p>
        </w:tc>
        <w:tc>
          <w:tcPr>
            <w:tcW w:w="422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C5C43" w:rsidRPr="00AA2457" w:rsidTr="00AA2457">
        <w:tc>
          <w:tcPr>
            <w:tcW w:w="4087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Наименование бюджетного, автономного учреждения или государственного (муниципального) унитарного предприятия, осуществляющего закупки в рамках переданных полномочий государственного (муниципального) заказчика</w:t>
            </w:r>
          </w:p>
        </w:tc>
        <w:tc>
          <w:tcPr>
            <w:tcW w:w="422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по ОКПО</w:t>
            </w:r>
          </w:p>
        </w:tc>
        <w:tc>
          <w:tcPr>
            <w:tcW w:w="491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C43" w:rsidRPr="00AA2457" w:rsidTr="00AA2457">
        <w:tc>
          <w:tcPr>
            <w:tcW w:w="4087" w:type="pct"/>
            <w:tcBorders>
              <w:bottom w:val="single" w:sz="6" w:space="0" w:color="000000"/>
            </w:tcBorders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C43" w:rsidRPr="00AA2457" w:rsidTr="00AA2457">
        <w:tc>
          <w:tcPr>
            <w:tcW w:w="4087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Место нахождения (адрес), телефон, адрес электронной почты</w:t>
            </w:r>
          </w:p>
        </w:tc>
        <w:tc>
          <w:tcPr>
            <w:tcW w:w="422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 xml:space="preserve">по ОКТМО </w:t>
            </w:r>
          </w:p>
        </w:tc>
        <w:tc>
          <w:tcPr>
            <w:tcW w:w="491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C43" w:rsidRPr="00AA2457" w:rsidTr="00AA2457">
        <w:tc>
          <w:tcPr>
            <w:tcW w:w="4087" w:type="pct"/>
            <w:tcBorders>
              <w:bottom w:val="single" w:sz="6" w:space="0" w:color="000000"/>
            </w:tcBorders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C43" w:rsidRPr="00AA2457" w:rsidTr="00AA2457">
        <w:trPr>
          <w:trHeight w:val="332"/>
        </w:trPr>
        <w:tc>
          <w:tcPr>
            <w:tcW w:w="4087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 xml:space="preserve">Вид документа (базовый (0), измененный (порядковый код изменения)) 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базовый(0) </w:t>
            </w:r>
          </w:p>
        </w:tc>
        <w:tc>
          <w:tcPr>
            <w:tcW w:w="422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изменения</w:t>
            </w:r>
          </w:p>
        </w:tc>
        <w:tc>
          <w:tcPr>
            <w:tcW w:w="49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 xml:space="preserve">     0</w:t>
            </w:r>
          </w:p>
        </w:tc>
      </w:tr>
      <w:tr w:rsidR="001C5C43" w:rsidRPr="00AA2457" w:rsidTr="00AA2457">
        <w:trPr>
          <w:trHeight w:val="130"/>
        </w:trPr>
        <w:tc>
          <w:tcPr>
            <w:tcW w:w="5000" w:type="pct"/>
            <w:gridSpan w:val="3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C5C43" w:rsidRPr="00AA2457" w:rsidTr="00AA2457">
        <w:tc>
          <w:tcPr>
            <w:tcW w:w="5000" w:type="pct"/>
            <w:gridSpan w:val="3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1C5C43" w:rsidRPr="00AA2457" w:rsidRDefault="001C5C43" w:rsidP="001C5C43">
      <w:pPr>
        <w:rPr>
          <w:rFonts w:ascii="Times New Roman" w:hAnsi="Times New Roman" w:cs="Times New Roman"/>
          <w:vanish/>
          <w:sz w:val="16"/>
          <w:szCs w:val="16"/>
        </w:rPr>
      </w:pPr>
    </w:p>
    <w:tbl>
      <w:tblPr>
        <w:tblW w:w="5785" w:type="pct"/>
        <w:tblInd w:w="-1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7"/>
        <w:gridCol w:w="721"/>
        <w:gridCol w:w="1982"/>
        <w:gridCol w:w="1554"/>
        <w:gridCol w:w="1716"/>
        <w:gridCol w:w="1143"/>
        <w:gridCol w:w="853"/>
        <w:gridCol w:w="711"/>
        <w:gridCol w:w="148"/>
        <w:gridCol w:w="839"/>
        <w:gridCol w:w="715"/>
        <w:gridCol w:w="20"/>
        <w:gridCol w:w="543"/>
        <w:gridCol w:w="155"/>
        <w:gridCol w:w="823"/>
        <w:gridCol w:w="1133"/>
        <w:gridCol w:w="37"/>
        <w:gridCol w:w="105"/>
        <w:gridCol w:w="711"/>
        <w:gridCol w:w="142"/>
        <w:gridCol w:w="2404"/>
        <w:gridCol w:w="135"/>
      </w:tblGrid>
      <w:tr w:rsidR="00020D5E" w:rsidRPr="00AA2457" w:rsidTr="00020D5E">
        <w:trPr>
          <w:gridAfter w:val="1"/>
          <w:wAfter w:w="40" w:type="pct"/>
        </w:trPr>
        <w:tc>
          <w:tcPr>
            <w:tcW w:w="79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214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Идентификационны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код закупки</w:t>
            </w:r>
          </w:p>
        </w:tc>
        <w:tc>
          <w:tcPr>
            <w:tcW w:w="1049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Цель осуществления закупки</w:t>
            </w:r>
          </w:p>
        </w:tc>
        <w:tc>
          <w:tcPr>
            <w:tcW w:w="509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закупки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Планируемый год размещения 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508" w:type="pct"/>
            <w:gridSpan w:val="3"/>
            <w:tcBorders>
              <w:right w:val="single" w:sz="4" w:space="0" w:color="auto"/>
            </w:tcBorders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Объем финансового обеспечения 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(тыс.рублей), всего</w:t>
            </w:r>
          </w:p>
        </w:tc>
        <w:tc>
          <w:tcPr>
            <w:tcW w:w="918" w:type="pct"/>
            <w:gridSpan w:val="6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Сроки (периодичность) осуществления 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планируемых закупок</w:t>
            </w:r>
          </w:p>
        </w:tc>
        <w:tc>
          <w:tcPr>
            <w:tcW w:w="378" w:type="pct"/>
            <w:gridSpan w:val="3"/>
            <w:vMerge w:val="restart"/>
            <w:vAlign w:val="center"/>
            <w:hideMark/>
          </w:tcPr>
          <w:p w:rsidR="00FF2EB3" w:rsidRDefault="001C5C43" w:rsidP="00FF2E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Дополнительная информация в 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соответствии с</w:t>
            </w:r>
          </w:p>
          <w:p w:rsidR="00FF2EB3" w:rsidRDefault="001C5C43" w:rsidP="00FF2E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 xml:space="preserve"> пунктом 7 части 2 статьи 17 Федерального закона</w:t>
            </w:r>
          </w:p>
          <w:p w:rsidR="001C5C43" w:rsidRPr="00AA2457" w:rsidRDefault="001C5C43" w:rsidP="00FF2E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 xml:space="preserve">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253" w:type="pct"/>
            <w:gridSpan w:val="2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Информация о 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проведении общественного обсуждения закупки (да или нет)</w:t>
            </w:r>
          </w:p>
        </w:tc>
        <w:tc>
          <w:tcPr>
            <w:tcW w:w="713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EB3" w:rsidRPr="00AA2457" w:rsidTr="00020D5E">
        <w:trPr>
          <w:gridAfter w:val="1"/>
          <w:wAfter w:w="40" w:type="pct"/>
          <w:trHeight w:val="541"/>
        </w:trPr>
        <w:tc>
          <w:tcPr>
            <w:tcW w:w="79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мероприятия государственной программы субъекта РФ (в том числе региональной целевой программы, иного документа стратегического и программно-целевого планирования субъекта Российской Федерации), муниципальной программы либо наименование функции (полномочия) государственного органа субъекта Российской Федерации, органа управления территориальным государственным внебюджетным фондом, муниципального органа, либо наименование международного договора Российской Федерации </w:t>
            </w:r>
          </w:p>
        </w:tc>
        <w:tc>
          <w:tcPr>
            <w:tcW w:w="461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509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255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в том числе планируемые платежи</w:t>
            </w:r>
          </w:p>
        </w:tc>
        <w:tc>
          <w:tcPr>
            <w:tcW w:w="918" w:type="pct"/>
            <w:gridSpan w:val="6"/>
            <w:vMerge/>
            <w:tcBorders>
              <w:left w:val="single" w:sz="4" w:space="0" w:color="auto"/>
            </w:tcBorders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3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5E" w:rsidRPr="00AA2457" w:rsidTr="00020D5E">
        <w:trPr>
          <w:gridAfter w:val="1"/>
          <w:wAfter w:w="40" w:type="pct"/>
        </w:trPr>
        <w:tc>
          <w:tcPr>
            <w:tcW w:w="79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" w:type="pct"/>
            <w:vMerge w:val="restar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293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на плановый период</w:t>
            </w:r>
          </w:p>
        </w:tc>
        <w:tc>
          <w:tcPr>
            <w:tcW w:w="669" w:type="pct"/>
            <w:gridSpan w:val="5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последующие годы</w:t>
            </w:r>
          </w:p>
        </w:tc>
        <w:tc>
          <w:tcPr>
            <w:tcW w:w="347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5E" w:rsidRPr="00AA2457" w:rsidTr="00020D5E">
        <w:trPr>
          <w:gridAfter w:val="1"/>
          <w:wAfter w:w="40" w:type="pct"/>
        </w:trPr>
        <w:tc>
          <w:tcPr>
            <w:tcW w:w="79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на первый год</w:t>
            </w:r>
          </w:p>
        </w:tc>
        <w:tc>
          <w:tcPr>
            <w:tcW w:w="212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на второй год</w:t>
            </w:r>
          </w:p>
        </w:tc>
        <w:tc>
          <w:tcPr>
            <w:tcW w:w="167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3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5E" w:rsidRPr="00AA2457" w:rsidTr="00020D5E">
        <w:trPr>
          <w:gridAfter w:val="1"/>
          <w:wAfter w:w="40" w:type="pct"/>
        </w:trPr>
        <w:tc>
          <w:tcPr>
            <w:tcW w:w="79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4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88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9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9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3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3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2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7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0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8" w:type="pct"/>
            <w:gridSpan w:val="3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3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13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020D5E" w:rsidRPr="00AA2457" w:rsidTr="00020D5E">
        <w:trPr>
          <w:gridAfter w:val="1"/>
          <w:wAfter w:w="40" w:type="pct"/>
        </w:trPr>
        <w:tc>
          <w:tcPr>
            <w:tcW w:w="79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4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173234601552623460100100010003523244</w:t>
            </w:r>
          </w:p>
        </w:tc>
        <w:tc>
          <w:tcPr>
            <w:tcW w:w="588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функционирование библиотеки</w:t>
            </w:r>
          </w:p>
        </w:tc>
        <w:tc>
          <w:tcPr>
            <w:tcW w:w="46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обеспечение, выполнение фунций библиотеки</w:t>
            </w:r>
          </w:p>
        </w:tc>
        <w:tc>
          <w:tcPr>
            <w:tcW w:w="509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Услуга по посставке газа</w:t>
            </w:r>
          </w:p>
        </w:tc>
        <w:tc>
          <w:tcPr>
            <w:tcW w:w="339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53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162.31646</w:t>
            </w:r>
          </w:p>
        </w:tc>
        <w:tc>
          <w:tcPr>
            <w:tcW w:w="21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162.31646</w:t>
            </w:r>
          </w:p>
        </w:tc>
        <w:tc>
          <w:tcPr>
            <w:tcW w:w="293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2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167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90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Срок осуществления закупки с 01.01.2017 по 31.12.2017 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br/>
              <w:t>еженедельно</w:t>
            </w:r>
          </w:p>
        </w:tc>
        <w:tc>
          <w:tcPr>
            <w:tcW w:w="378" w:type="pct"/>
            <w:gridSpan w:val="3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Функционирование библиотеки, выполнение функций и полномочий</w:t>
            </w:r>
          </w:p>
        </w:tc>
        <w:tc>
          <w:tcPr>
            <w:tcW w:w="253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13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5E" w:rsidRPr="00AA2457" w:rsidTr="00020D5E">
        <w:trPr>
          <w:gridAfter w:val="1"/>
          <w:wAfter w:w="40" w:type="pct"/>
        </w:trPr>
        <w:tc>
          <w:tcPr>
            <w:tcW w:w="79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4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173234601552623460100100040003514244</w:t>
            </w:r>
          </w:p>
        </w:tc>
        <w:tc>
          <w:tcPr>
            <w:tcW w:w="588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(муницыпальных) нужд</w:t>
            </w:r>
          </w:p>
        </w:tc>
        <w:tc>
          <w:tcPr>
            <w:tcW w:w="46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Функционирование деятельности и полномочий библиотеки</w:t>
            </w:r>
          </w:p>
        </w:tc>
        <w:tc>
          <w:tcPr>
            <w:tcW w:w="509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Услуги по торговле электроэнергией</w:t>
            </w:r>
          </w:p>
        </w:tc>
        <w:tc>
          <w:tcPr>
            <w:tcW w:w="339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53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12.00000</w:t>
            </w:r>
          </w:p>
        </w:tc>
        <w:tc>
          <w:tcPr>
            <w:tcW w:w="21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12.00000</w:t>
            </w:r>
          </w:p>
        </w:tc>
        <w:tc>
          <w:tcPr>
            <w:tcW w:w="293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2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167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90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Срок осуществления закупки с 01.01.2017 по 31.12.2017 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br/>
              <w:t>ежемесячно</w:t>
            </w:r>
          </w:p>
        </w:tc>
        <w:tc>
          <w:tcPr>
            <w:tcW w:w="378" w:type="pct"/>
            <w:gridSpan w:val="3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Функционирование библиотеки, выполнение функций и полномочий</w:t>
            </w:r>
          </w:p>
        </w:tc>
        <w:tc>
          <w:tcPr>
            <w:tcW w:w="253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13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5E" w:rsidRPr="00AA2457" w:rsidTr="00020D5E">
        <w:trPr>
          <w:gridAfter w:val="1"/>
          <w:wAfter w:w="40" w:type="pct"/>
        </w:trPr>
        <w:tc>
          <w:tcPr>
            <w:tcW w:w="79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4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173234601552623460100100060000000244</w:t>
            </w:r>
          </w:p>
        </w:tc>
        <w:tc>
          <w:tcPr>
            <w:tcW w:w="588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Товары, работы, услуги на сумму не превышающие 100 тыс.руб. (п.4 ч.1 ст.93 44-ФЗ)</w:t>
            </w:r>
          </w:p>
        </w:tc>
        <w:tc>
          <w:tcPr>
            <w:tcW w:w="46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 xml:space="preserve">Функционирование деятельности библиотеки администрации Старолеушковского 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сельского поселения</w:t>
            </w:r>
          </w:p>
        </w:tc>
        <w:tc>
          <w:tcPr>
            <w:tcW w:w="509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Товары, работы, услуги на сумму не превышающие 100 тыс.руб. (п.4 ч.1 ст.93 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44-ФЗ)</w:t>
            </w:r>
          </w:p>
        </w:tc>
        <w:tc>
          <w:tcPr>
            <w:tcW w:w="339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253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58.40000</w:t>
            </w:r>
          </w:p>
        </w:tc>
        <w:tc>
          <w:tcPr>
            <w:tcW w:w="21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58.40000</w:t>
            </w:r>
          </w:p>
        </w:tc>
        <w:tc>
          <w:tcPr>
            <w:tcW w:w="293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2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167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90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Срок осуществления закупки с 01.01.2017 по 31.12.2017 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ежемесячно</w:t>
            </w:r>
          </w:p>
        </w:tc>
        <w:tc>
          <w:tcPr>
            <w:tcW w:w="378" w:type="pct"/>
            <w:gridSpan w:val="3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Товары, работы, услуги на сумму не превышающие 100 тыс.руб. (п.4 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ч.1 ст.93 44-ФЗ)</w:t>
            </w:r>
          </w:p>
        </w:tc>
        <w:tc>
          <w:tcPr>
            <w:tcW w:w="253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13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5E" w:rsidRPr="00AA2457" w:rsidTr="00020D5E">
        <w:tc>
          <w:tcPr>
            <w:tcW w:w="2190" w:type="pct"/>
            <w:gridSpan w:val="6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 по коду БК</w:t>
            </w:r>
          </w:p>
        </w:tc>
        <w:tc>
          <w:tcPr>
            <w:tcW w:w="253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232.71646</w:t>
            </w:r>
          </w:p>
        </w:tc>
        <w:tc>
          <w:tcPr>
            <w:tcW w:w="21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232.71646</w:t>
            </w:r>
          </w:p>
        </w:tc>
        <w:tc>
          <w:tcPr>
            <w:tcW w:w="505" w:type="pct"/>
            <w:gridSpan w:val="3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6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07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44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36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bookmarkStart w:id="0" w:name="_GoBack"/>
            <w:bookmarkEnd w:id="0"/>
          </w:p>
        </w:tc>
        <w:tc>
          <w:tcPr>
            <w:tcW w:w="253" w:type="pct"/>
            <w:gridSpan w:val="3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96" w:type="pct"/>
            <w:gridSpan w:val="3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20D5E" w:rsidRPr="00AA2457" w:rsidTr="00020D5E">
        <w:trPr>
          <w:trHeight w:val="141"/>
        </w:trPr>
        <w:tc>
          <w:tcPr>
            <w:tcW w:w="2190" w:type="pct"/>
            <w:gridSpan w:val="6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253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232.71646</w:t>
            </w:r>
          </w:p>
        </w:tc>
        <w:tc>
          <w:tcPr>
            <w:tcW w:w="211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232.71646</w:t>
            </w:r>
          </w:p>
        </w:tc>
        <w:tc>
          <w:tcPr>
            <w:tcW w:w="505" w:type="pct"/>
            <w:gridSpan w:val="3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6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07" w:type="pct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44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36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3" w:type="pct"/>
            <w:gridSpan w:val="3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96" w:type="pct"/>
            <w:gridSpan w:val="3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1C5C43" w:rsidRPr="00AA2457" w:rsidRDefault="001C5C43" w:rsidP="001C5C43">
      <w:pPr>
        <w:rPr>
          <w:rFonts w:ascii="Times New Roman" w:hAnsi="Times New Roman" w:cs="Times New Roman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25"/>
        <w:gridCol w:w="5245"/>
      </w:tblGrid>
      <w:tr w:rsidR="001C5C43" w:rsidRPr="00AA2457" w:rsidTr="001C5C43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C5C43" w:rsidRPr="00AA2457" w:rsidTr="001C5C43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133"/>
              <w:gridCol w:w="44"/>
              <w:gridCol w:w="43"/>
              <w:gridCol w:w="711"/>
              <w:gridCol w:w="70"/>
              <w:gridCol w:w="338"/>
              <w:gridCol w:w="70"/>
              <w:gridCol w:w="1408"/>
              <w:gridCol w:w="170"/>
              <w:gridCol w:w="225"/>
              <w:gridCol w:w="113"/>
            </w:tblGrid>
            <w:tr w:rsidR="001C5C43" w:rsidRPr="00AA2457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Марченко Владимир Витальевич, Глава Старолеушковского сельского поселения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г.</w:t>
                  </w:r>
                </w:p>
              </w:tc>
            </w:tr>
            <w:tr w:rsidR="001C5C43" w:rsidRPr="00AA2457">
              <w:tc>
                <w:tcPr>
                  <w:tcW w:w="0" w:type="auto"/>
                  <w:gridSpan w:val="2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(Ф.И.О., должность руководителя (уполномоче</w:t>
                  </w:r>
                  <w:r w:rsidR="0058149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</w:t>
                  </w: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1C5C43" w:rsidRPr="00AA2457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Извекова Светлана Геннадьевна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1C5C43" w:rsidRPr="00AA2457">
              <w:tc>
                <w:tcPr>
                  <w:tcW w:w="0" w:type="auto"/>
                  <w:gridSpan w:val="2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C5C43" w:rsidRPr="00AA2457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4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AA2457" w:rsidRDefault="001C5C43" w:rsidP="001C5C4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pct"/>
            <w:vAlign w:val="center"/>
            <w:hideMark/>
          </w:tcPr>
          <w:p w:rsidR="001C5C43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F958EA" w:rsidRPr="00AA2457" w:rsidRDefault="00F958EA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C5C43" w:rsidRPr="00AA2457" w:rsidRDefault="001C5C43" w:rsidP="001C5C43">
      <w:pPr>
        <w:rPr>
          <w:rFonts w:ascii="Times New Roman" w:hAnsi="Times New Roman" w:cs="Times New Roman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1C5C43" w:rsidRPr="00AA2457" w:rsidTr="001C5C43">
        <w:tc>
          <w:tcPr>
            <w:tcW w:w="0" w:type="auto"/>
            <w:vAlign w:val="center"/>
            <w:hideMark/>
          </w:tcPr>
          <w:p w:rsidR="008B17EF" w:rsidRPr="00AA2457" w:rsidRDefault="001C5C43" w:rsidP="001C5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57">
              <w:rPr>
                <w:rFonts w:ascii="Times New Roman" w:hAnsi="Times New Roman" w:cs="Times New Roman"/>
                <w:sz w:val="24"/>
                <w:szCs w:val="24"/>
              </w:rPr>
              <w:t xml:space="preserve">Форма обоснования закупок товаров, работ и услуг для обеспечения государственных </w:t>
            </w:r>
            <w:r w:rsidRPr="00AA24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1C5C43" w:rsidRPr="00AA2457" w:rsidRDefault="001C5C43" w:rsidP="001C5C43">
      <w:pPr>
        <w:rPr>
          <w:rFonts w:ascii="Times New Roman" w:hAnsi="Times New Roman" w:cs="Times New Roman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245"/>
        <w:gridCol w:w="2172"/>
        <w:gridCol w:w="1153"/>
      </w:tblGrid>
      <w:tr w:rsidR="001C5C43" w:rsidRPr="00AA2457" w:rsidTr="001C5C43">
        <w:tc>
          <w:tcPr>
            <w:tcW w:w="0" w:type="auto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 xml:space="preserve">Вид документа (базовый (0), измененный (порядковый код изменения)) 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C5C43" w:rsidRPr="00AA2457" w:rsidTr="001C5C4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C43" w:rsidRPr="00AA2457" w:rsidTr="001C5C43">
        <w:tc>
          <w:tcPr>
            <w:tcW w:w="0" w:type="auto"/>
            <w:gridSpan w:val="3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C5C43" w:rsidRPr="00AA2457" w:rsidTr="001C5C43">
        <w:tc>
          <w:tcPr>
            <w:tcW w:w="0" w:type="auto"/>
            <w:gridSpan w:val="3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1C5C43" w:rsidRPr="00AA2457" w:rsidRDefault="001C5C43" w:rsidP="001C5C43">
      <w:pPr>
        <w:rPr>
          <w:rFonts w:ascii="Times New Roman" w:hAnsi="Times New Roman" w:cs="Times New Roman"/>
          <w:vanish/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664"/>
        <w:gridCol w:w="4237"/>
        <w:gridCol w:w="1805"/>
        <w:gridCol w:w="1827"/>
        <w:gridCol w:w="2089"/>
        <w:gridCol w:w="1886"/>
        <w:gridCol w:w="2062"/>
      </w:tblGrid>
      <w:tr w:rsidR="001C5C43" w:rsidRPr="00AA2457" w:rsidTr="001C5C43">
        <w:tc>
          <w:tcPr>
            <w:tcW w:w="228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54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1159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и (или) объектов закупки</w:t>
            </w:r>
          </w:p>
        </w:tc>
        <w:tc>
          <w:tcPr>
            <w:tcW w:w="1173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1341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211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Обоснование соответствия объекта и (или) объектов закупки мероприятию государственной (муниципальной) программы, функциям, полномочиям и (или) 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международному договору Российской Федерации</w:t>
            </w:r>
          </w:p>
        </w:tc>
        <w:tc>
          <w:tcPr>
            <w:tcW w:w="1324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1C5C43" w:rsidRPr="00AA2457" w:rsidTr="001C5C43">
        <w:tc>
          <w:tcPr>
            <w:tcW w:w="228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54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9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3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41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11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24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1C5C43" w:rsidRPr="00AA2457" w:rsidTr="001C5C43">
        <w:tc>
          <w:tcPr>
            <w:tcW w:w="228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4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173234601552623460100100010003523244</w:t>
            </w:r>
          </w:p>
        </w:tc>
        <w:tc>
          <w:tcPr>
            <w:tcW w:w="1159" w:type="dxa"/>
            <w:vAlign w:val="center"/>
            <w:hideMark/>
          </w:tcPr>
          <w:p w:rsidR="001C5C43" w:rsidRPr="00AA2457" w:rsidRDefault="00581490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Услуга по по</w:t>
            </w:r>
            <w:r w:rsidR="001C5C43" w:rsidRPr="00AA2457">
              <w:rPr>
                <w:rFonts w:ascii="Times New Roman" w:hAnsi="Times New Roman" w:cs="Times New Roman"/>
                <w:sz w:val="16"/>
                <w:szCs w:val="16"/>
              </w:rPr>
              <w:t>ставке газа</w:t>
            </w:r>
          </w:p>
        </w:tc>
        <w:tc>
          <w:tcPr>
            <w:tcW w:w="1173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библиотеки</w:t>
            </w:r>
          </w:p>
        </w:tc>
        <w:tc>
          <w:tcPr>
            <w:tcW w:w="1341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функционирование библиотеки</w:t>
            </w:r>
          </w:p>
        </w:tc>
        <w:tc>
          <w:tcPr>
            <w:tcW w:w="1211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соответствует обеспечению деятельности библиотеки</w:t>
            </w:r>
          </w:p>
        </w:tc>
        <w:tc>
          <w:tcPr>
            <w:tcW w:w="1324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C43" w:rsidRPr="00AA2457" w:rsidTr="00AA2457">
        <w:trPr>
          <w:trHeight w:val="1602"/>
        </w:trPr>
        <w:tc>
          <w:tcPr>
            <w:tcW w:w="228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4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173234601552623460100100040003514244</w:t>
            </w:r>
          </w:p>
        </w:tc>
        <w:tc>
          <w:tcPr>
            <w:tcW w:w="1159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Услуги по торговле электроэнергией</w:t>
            </w:r>
          </w:p>
        </w:tc>
        <w:tc>
          <w:tcPr>
            <w:tcW w:w="1173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библиотеки </w:t>
            </w:r>
          </w:p>
        </w:tc>
        <w:tc>
          <w:tcPr>
            <w:tcW w:w="1341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</w:t>
            </w:r>
            <w:r w:rsidR="00581490" w:rsidRPr="00AA2457">
              <w:rPr>
                <w:rFonts w:ascii="Times New Roman" w:hAnsi="Times New Roman" w:cs="Times New Roman"/>
                <w:sz w:val="16"/>
                <w:szCs w:val="16"/>
              </w:rPr>
              <w:t>муниципальных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) нужд</w:t>
            </w:r>
          </w:p>
        </w:tc>
        <w:tc>
          <w:tcPr>
            <w:tcW w:w="1211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Соответствует обеспечению деятельности органов местного самоуправления</w:t>
            </w:r>
          </w:p>
        </w:tc>
        <w:tc>
          <w:tcPr>
            <w:tcW w:w="1324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C43" w:rsidRPr="00AA2457" w:rsidTr="001C5C43">
        <w:trPr>
          <w:trHeight w:val="3951"/>
        </w:trPr>
        <w:tc>
          <w:tcPr>
            <w:tcW w:w="228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454" w:type="pct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173234601552623460100100060000000244</w:t>
            </w:r>
          </w:p>
        </w:tc>
        <w:tc>
          <w:tcPr>
            <w:tcW w:w="1159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Товары, работы, услуги на сумму не превышающие 100 тыс.руб. (п.4 ч.1 ст.93 44-ФЗ)</w:t>
            </w:r>
          </w:p>
        </w:tc>
        <w:tc>
          <w:tcPr>
            <w:tcW w:w="1173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Товары, работы, услуги на сумму не превышающие 100 тыс.руб. (п.4 ч.1 ст.93 44-ФЗ)</w:t>
            </w:r>
          </w:p>
        </w:tc>
        <w:tc>
          <w:tcPr>
            <w:tcW w:w="1341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Товары, работы, услуги на сумму не превышающие 100 тыс.руб. (п.4 ч.1 ст.93 44-ФЗ)</w:t>
            </w:r>
          </w:p>
        </w:tc>
        <w:tc>
          <w:tcPr>
            <w:tcW w:w="1211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Соотве</w:t>
            </w:r>
            <w:r w:rsidR="00581490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AA2457">
              <w:rPr>
                <w:rFonts w:ascii="Times New Roman" w:hAnsi="Times New Roman" w:cs="Times New Roman"/>
                <w:sz w:val="16"/>
                <w:szCs w:val="16"/>
              </w:rPr>
              <w:t>ствует обеспечению деятельности органов местного самоуправления</w:t>
            </w:r>
          </w:p>
        </w:tc>
        <w:tc>
          <w:tcPr>
            <w:tcW w:w="1324" w:type="dxa"/>
            <w:vAlign w:val="center"/>
            <w:hideMark/>
          </w:tcPr>
          <w:p w:rsidR="001C5C43" w:rsidRPr="00AA2457" w:rsidRDefault="001C5C43" w:rsidP="001C5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C5C43" w:rsidRPr="001C5C43" w:rsidRDefault="001C5C43" w:rsidP="001C5C43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25"/>
        <w:gridCol w:w="5245"/>
      </w:tblGrid>
      <w:tr w:rsidR="001C5C43" w:rsidRPr="001C5C43" w:rsidTr="001C5C43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1C5C43" w:rsidRPr="001C5C43" w:rsidRDefault="001C5C43" w:rsidP="001C5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C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5C43" w:rsidRPr="001C5C43" w:rsidTr="001C5C43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717"/>
              <w:gridCol w:w="51"/>
              <w:gridCol w:w="50"/>
              <w:gridCol w:w="837"/>
              <w:gridCol w:w="82"/>
              <w:gridCol w:w="423"/>
              <w:gridCol w:w="82"/>
              <w:gridCol w:w="1525"/>
              <w:gridCol w:w="200"/>
              <w:gridCol w:w="225"/>
              <w:gridCol w:w="133"/>
            </w:tblGrid>
            <w:tr w:rsidR="001C5C43" w:rsidRPr="001C5C43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Марченко Владимир Витальевич, Глава Старолеушковского сельского поселения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</w:t>
                  </w:r>
                </w:p>
              </w:tc>
            </w:tr>
            <w:tr w:rsidR="001C5C43" w:rsidRPr="001C5C43">
              <w:tc>
                <w:tcPr>
                  <w:tcW w:w="0" w:type="auto"/>
                  <w:gridSpan w:val="2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(Ф.И.О., должность руководителя (уполномочен</w:t>
                  </w:r>
                  <w:r w:rsidR="005814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C5C43" w:rsidRPr="001C5C43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Извекова Светлана Геннадьевна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C5C43" w:rsidRPr="001C5C43">
              <w:tc>
                <w:tcPr>
                  <w:tcW w:w="0" w:type="auto"/>
                  <w:gridSpan w:val="2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C5C43" w:rsidRPr="001C5C43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C43" w:rsidRPr="001C5C43" w:rsidRDefault="001C5C43" w:rsidP="001C5C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C5C43" w:rsidRPr="001C5C43" w:rsidRDefault="001C5C43" w:rsidP="001C5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vAlign w:val="center"/>
            <w:hideMark/>
          </w:tcPr>
          <w:p w:rsidR="001C5C43" w:rsidRPr="001C5C43" w:rsidRDefault="001C5C43" w:rsidP="001C5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C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76416F" w:rsidRPr="001C5C43" w:rsidRDefault="00072130">
      <w:pPr>
        <w:rPr>
          <w:rFonts w:ascii="Times New Roman" w:hAnsi="Times New Roman" w:cs="Times New Roman"/>
          <w:sz w:val="20"/>
          <w:szCs w:val="20"/>
        </w:rPr>
      </w:pPr>
    </w:p>
    <w:sectPr w:rsidR="0076416F" w:rsidRPr="001C5C43" w:rsidSect="00FF2EB3">
      <w:pgSz w:w="16838" w:h="11906" w:orient="landscape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130" w:rsidRDefault="00072130" w:rsidP="00FF2EB3">
      <w:pPr>
        <w:spacing w:after="0" w:line="240" w:lineRule="auto"/>
      </w:pPr>
      <w:r>
        <w:separator/>
      </w:r>
    </w:p>
  </w:endnote>
  <w:endnote w:type="continuationSeparator" w:id="1">
    <w:p w:rsidR="00072130" w:rsidRDefault="00072130" w:rsidP="00FF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130" w:rsidRDefault="00072130" w:rsidP="00FF2EB3">
      <w:pPr>
        <w:spacing w:after="0" w:line="240" w:lineRule="auto"/>
      </w:pPr>
      <w:r>
        <w:separator/>
      </w:r>
    </w:p>
  </w:footnote>
  <w:footnote w:type="continuationSeparator" w:id="1">
    <w:p w:rsidR="00072130" w:rsidRDefault="00072130" w:rsidP="00FF2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3B1"/>
    <w:rsid w:val="00020D5E"/>
    <w:rsid w:val="00063344"/>
    <w:rsid w:val="00072130"/>
    <w:rsid w:val="00126E1C"/>
    <w:rsid w:val="001C5C43"/>
    <w:rsid w:val="00223AD5"/>
    <w:rsid w:val="00276734"/>
    <w:rsid w:val="00287777"/>
    <w:rsid w:val="002E75A7"/>
    <w:rsid w:val="00344296"/>
    <w:rsid w:val="00355F42"/>
    <w:rsid w:val="00383DFD"/>
    <w:rsid w:val="003E4F08"/>
    <w:rsid w:val="00487B85"/>
    <w:rsid w:val="00491A7C"/>
    <w:rsid w:val="005659F3"/>
    <w:rsid w:val="00581490"/>
    <w:rsid w:val="00584193"/>
    <w:rsid w:val="005C3D87"/>
    <w:rsid w:val="006471F1"/>
    <w:rsid w:val="00671FE1"/>
    <w:rsid w:val="006821AA"/>
    <w:rsid w:val="006857E5"/>
    <w:rsid w:val="006963B1"/>
    <w:rsid w:val="006C347E"/>
    <w:rsid w:val="0077677D"/>
    <w:rsid w:val="007D2DF9"/>
    <w:rsid w:val="00835052"/>
    <w:rsid w:val="0089507F"/>
    <w:rsid w:val="008B17EF"/>
    <w:rsid w:val="008C3866"/>
    <w:rsid w:val="008D5FEB"/>
    <w:rsid w:val="008F3040"/>
    <w:rsid w:val="00951086"/>
    <w:rsid w:val="00967DBF"/>
    <w:rsid w:val="009A2CF4"/>
    <w:rsid w:val="00A31E84"/>
    <w:rsid w:val="00A5480D"/>
    <w:rsid w:val="00A66D08"/>
    <w:rsid w:val="00A76D2D"/>
    <w:rsid w:val="00AA2457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958EA"/>
    <w:rsid w:val="00FB35E7"/>
    <w:rsid w:val="00FF2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EB3"/>
  </w:style>
  <w:style w:type="paragraph" w:styleId="a5">
    <w:name w:val="footer"/>
    <w:basedOn w:val="a"/>
    <w:link w:val="a6"/>
    <w:uiPriority w:val="99"/>
    <w:unhideWhenUsed/>
    <w:rsid w:val="00FF2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2EB3"/>
  </w:style>
  <w:style w:type="character" w:styleId="a7">
    <w:name w:val="Hyperlink"/>
    <w:rsid w:val="009A2CF4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9A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2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EB3"/>
  </w:style>
  <w:style w:type="paragraph" w:styleId="a5">
    <w:name w:val="footer"/>
    <w:basedOn w:val="a"/>
    <w:link w:val="a6"/>
    <w:uiPriority w:val="99"/>
    <w:unhideWhenUsed/>
    <w:rsid w:val="00FF2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2E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7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A774-75D5-441C-9490-9F2B371A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7</cp:revision>
  <dcterms:created xsi:type="dcterms:W3CDTF">2017-01-11T16:46:00Z</dcterms:created>
  <dcterms:modified xsi:type="dcterms:W3CDTF">2017-01-19T10:30:00Z</dcterms:modified>
</cp:coreProperties>
</file>