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18" w:rsidRDefault="00AB3118" w:rsidP="00AB3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AB3118" w:rsidRDefault="00AB3118" w:rsidP="00AB31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посетителя клубного учреждения </w:t>
      </w:r>
    </w:p>
    <w:p w:rsidR="00AB3118" w:rsidRDefault="00AB3118" w:rsidP="00AB3118">
      <w:pPr>
        <w:jc w:val="center"/>
        <w:rPr>
          <w:sz w:val="28"/>
          <w:szCs w:val="28"/>
        </w:rPr>
      </w:pPr>
    </w:p>
    <w:p w:rsidR="00AB3118" w:rsidRDefault="00AB3118" w:rsidP="00AB3118">
      <w:pPr>
        <w:rPr>
          <w:sz w:val="28"/>
          <w:szCs w:val="28"/>
        </w:rPr>
      </w:pPr>
      <w:r>
        <w:rPr>
          <w:sz w:val="28"/>
          <w:szCs w:val="28"/>
        </w:rPr>
        <w:tab/>
        <w:t>Уважаемый жител</w:t>
      </w:r>
      <w:r w:rsidR="00983E85">
        <w:rPr>
          <w:sz w:val="28"/>
          <w:szCs w:val="28"/>
        </w:rPr>
        <w:t>ь Благовещенского сельского округа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983E85" w:rsidRDefault="00AB3118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Обращаемся к Вам с просьбой ответить на ряд вопросов. </w:t>
      </w:r>
    </w:p>
    <w:p w:rsidR="00AB3118" w:rsidRDefault="00983E85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бюджетного учреждения культуры «Дом культуры станицы Благовещенской» муниципального образования город-курорт Анапа</w:t>
      </w:r>
      <w:r w:rsidR="00AB3118">
        <w:rPr>
          <w:sz w:val="28"/>
          <w:szCs w:val="28"/>
        </w:rPr>
        <w:t xml:space="preserve"> проводит социологический опрос с целью </w:t>
      </w:r>
      <w:proofErr w:type="gramStart"/>
      <w:r w:rsidR="00AB3118">
        <w:rPr>
          <w:sz w:val="28"/>
          <w:szCs w:val="28"/>
        </w:rPr>
        <w:t>выявления уровня удовлетво</w:t>
      </w:r>
      <w:r>
        <w:rPr>
          <w:sz w:val="28"/>
          <w:szCs w:val="28"/>
        </w:rPr>
        <w:t>ренности жителей Благовещенского сельского округа муниципального образования</w:t>
      </w:r>
      <w:proofErr w:type="gramEnd"/>
      <w:r>
        <w:rPr>
          <w:sz w:val="28"/>
          <w:szCs w:val="28"/>
        </w:rPr>
        <w:t xml:space="preserve"> город-курорт Анапа </w:t>
      </w:r>
      <w:r w:rsidR="00AB3118">
        <w:rPr>
          <w:sz w:val="28"/>
          <w:szCs w:val="28"/>
        </w:rPr>
        <w:t xml:space="preserve"> качеством предост</w:t>
      </w:r>
      <w:r>
        <w:rPr>
          <w:sz w:val="28"/>
          <w:szCs w:val="28"/>
        </w:rPr>
        <w:t>авления услуг вышеназванного учреждения</w:t>
      </w:r>
      <w:r w:rsidR="00AB3118">
        <w:rPr>
          <w:sz w:val="28"/>
          <w:szCs w:val="28"/>
        </w:rPr>
        <w:t xml:space="preserve">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Анкета заполняется так. Внимательно прочитайте вопрос и все предлагаемые варианты ответа на него. Если какой-либо вариант (или варианты в зависимости от формулировки вопроса) кажется Вам истинным, укажите его, поставив галочку в соответствующем квадрате. Если ни один из предложенных вариантов не кажется Вам истинным, напишите свой ответ в специально отведенном месте.</w:t>
      </w:r>
    </w:p>
    <w:p w:rsidR="00AB3118" w:rsidRDefault="00AB3118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Анкета </w:t>
      </w:r>
      <w:r>
        <w:rPr>
          <w:i/>
          <w:sz w:val="28"/>
          <w:szCs w:val="28"/>
        </w:rPr>
        <w:t>анонимна</w:t>
      </w:r>
      <w:r>
        <w:rPr>
          <w:sz w:val="28"/>
          <w:szCs w:val="28"/>
        </w:rPr>
        <w:t xml:space="preserve">. Свою фамилию указывать не нужно. Полученные данные будут использованы в обобщенном виде.  </w:t>
      </w:r>
    </w:p>
    <w:p w:rsidR="00AB3118" w:rsidRDefault="00AB3118" w:rsidP="00AB3118">
      <w:pPr>
        <w:jc w:val="center"/>
        <w:rPr>
          <w:sz w:val="28"/>
          <w:szCs w:val="28"/>
        </w:rPr>
      </w:pPr>
    </w:p>
    <w:p w:rsidR="00AB3118" w:rsidRDefault="00AB3118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Посещали </w:t>
      </w:r>
      <w:r w:rsidR="00983E85">
        <w:rPr>
          <w:sz w:val="28"/>
          <w:szCs w:val="28"/>
        </w:rPr>
        <w:t xml:space="preserve">ли Вы МБУК «ДК </w:t>
      </w:r>
      <w:proofErr w:type="spellStart"/>
      <w:r w:rsidR="00983E85">
        <w:rPr>
          <w:sz w:val="28"/>
          <w:szCs w:val="28"/>
        </w:rPr>
        <w:t>ст-цы</w:t>
      </w:r>
      <w:proofErr w:type="spellEnd"/>
      <w:r w:rsidR="00983E85">
        <w:rPr>
          <w:sz w:val="28"/>
          <w:szCs w:val="28"/>
        </w:rPr>
        <w:t xml:space="preserve"> </w:t>
      </w:r>
      <w:proofErr w:type="gramStart"/>
      <w:r w:rsidR="00983E85">
        <w:rPr>
          <w:sz w:val="28"/>
          <w:szCs w:val="28"/>
        </w:rPr>
        <w:t>Благовещенской</w:t>
      </w:r>
      <w:proofErr w:type="gramEnd"/>
      <w:r w:rsidR="00983E85">
        <w:rPr>
          <w:sz w:val="28"/>
          <w:szCs w:val="28"/>
        </w:rPr>
        <w:t>»</w:t>
      </w:r>
      <w:r>
        <w:rPr>
          <w:sz w:val="28"/>
          <w:szCs w:val="28"/>
        </w:rPr>
        <w:t xml:space="preserve"> в текущем году?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AB3118" w:rsidRDefault="00AB3118" w:rsidP="00AB3118">
      <w:pPr>
        <w:jc w:val="both"/>
        <w:rPr>
          <w:sz w:val="28"/>
          <w:szCs w:val="28"/>
        </w:rPr>
      </w:pPr>
    </w:p>
    <w:p w:rsidR="00AB3118" w:rsidRDefault="00AB3118" w:rsidP="00AB311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Если да,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какими услугами учреждения Вы пользовались?</w:t>
      </w:r>
    </w:p>
    <w:p w:rsidR="00AB3118" w:rsidRDefault="00AB3118" w:rsidP="00AB3118">
      <w:pPr>
        <w:ind w:firstLine="708"/>
        <w:rPr>
          <w:i/>
        </w:rPr>
      </w:pPr>
      <w:r>
        <w:rPr>
          <w:i/>
        </w:rPr>
        <w:t>(можно указать несколько вариантов ответа)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посещал культурно-досуговые мероприятия (концерты, фестивали, выставки, дискотеки и др.)</w:t>
      </w:r>
      <w:r>
        <w:rPr>
          <w:sz w:val="28"/>
          <w:szCs w:val="28"/>
        </w:rPr>
        <w:tab/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занимался в клубных формированиях (кружки, клубы по интересам, творческие коллективы и др.)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пользовался другими услугами (какими именно?)__________________ </w:t>
      </w:r>
    </w:p>
    <w:p w:rsidR="00AB3118" w:rsidRDefault="00AB3118" w:rsidP="00AB3118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983E85">
        <w:rPr>
          <w:sz w:val="28"/>
          <w:szCs w:val="28"/>
        </w:rPr>
        <w:t>______________________________</w:t>
      </w:r>
    </w:p>
    <w:p w:rsidR="00AB3118" w:rsidRPr="00B910E2" w:rsidRDefault="00AB3118" w:rsidP="00AB3118">
      <w:pPr>
        <w:jc w:val="both"/>
        <w:rPr>
          <w:sz w:val="28"/>
          <w:szCs w:val="28"/>
        </w:rPr>
      </w:pP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Довольны ли Вы качеством ус</w:t>
      </w:r>
      <w:r w:rsidR="00983E85">
        <w:rPr>
          <w:sz w:val="28"/>
          <w:szCs w:val="28"/>
        </w:rPr>
        <w:t xml:space="preserve">луг МБУК «ДК </w:t>
      </w:r>
      <w:proofErr w:type="spellStart"/>
      <w:r w:rsidR="00983E85">
        <w:rPr>
          <w:sz w:val="28"/>
          <w:szCs w:val="28"/>
        </w:rPr>
        <w:t>ст-цы</w:t>
      </w:r>
      <w:proofErr w:type="spellEnd"/>
      <w:r w:rsidR="00983E85">
        <w:rPr>
          <w:sz w:val="28"/>
          <w:szCs w:val="28"/>
        </w:rPr>
        <w:t xml:space="preserve"> </w:t>
      </w:r>
      <w:proofErr w:type="gramStart"/>
      <w:r w:rsidR="00983E85">
        <w:rPr>
          <w:sz w:val="28"/>
          <w:szCs w:val="28"/>
        </w:rPr>
        <w:t>Благовещенской</w:t>
      </w:r>
      <w:proofErr w:type="gramEnd"/>
      <w:r w:rsidR="00983E85">
        <w:rPr>
          <w:sz w:val="28"/>
          <w:szCs w:val="28"/>
        </w:rPr>
        <w:t>»</w:t>
      </w:r>
      <w:r>
        <w:rPr>
          <w:sz w:val="28"/>
          <w:szCs w:val="28"/>
        </w:rPr>
        <w:t>?</w:t>
      </w:r>
    </w:p>
    <w:p w:rsidR="00AB3118" w:rsidRDefault="00AB3118" w:rsidP="00AB3118">
      <w:pPr>
        <w:ind w:firstLine="708"/>
        <w:rPr>
          <w:i/>
        </w:rPr>
      </w:pPr>
      <w:r>
        <w:rPr>
          <w:i/>
        </w:rPr>
        <w:t>(укажите только один вариант ответа)</w:t>
      </w:r>
    </w:p>
    <w:p w:rsidR="00AB3118" w:rsidRDefault="00AB3118" w:rsidP="00AB3118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крайне не доволен (услуги оказываются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множеством  недостатков (</w:t>
      </w:r>
      <w:r w:rsidR="00983E85">
        <w:rPr>
          <w:sz w:val="28"/>
          <w:szCs w:val="28"/>
        </w:rPr>
        <w:t xml:space="preserve">нехватка помещений, </w:t>
      </w:r>
      <w:r>
        <w:rPr>
          <w:sz w:val="28"/>
          <w:szCs w:val="28"/>
        </w:rPr>
        <w:t>низкий температ</w:t>
      </w:r>
      <w:r w:rsidR="00983E85">
        <w:rPr>
          <w:sz w:val="28"/>
          <w:szCs w:val="28"/>
        </w:rPr>
        <w:t xml:space="preserve">урный режим, </w:t>
      </w:r>
      <w:r>
        <w:rPr>
          <w:sz w:val="28"/>
          <w:szCs w:val="28"/>
        </w:rPr>
        <w:t xml:space="preserve"> помехи </w:t>
      </w:r>
      <w:proofErr w:type="spellStart"/>
      <w:r>
        <w:rPr>
          <w:sz w:val="28"/>
          <w:szCs w:val="28"/>
        </w:rPr>
        <w:t>звукоусилительной</w:t>
      </w:r>
      <w:proofErr w:type="spellEnd"/>
      <w:r>
        <w:rPr>
          <w:sz w:val="28"/>
          <w:szCs w:val="28"/>
        </w:rPr>
        <w:t xml:space="preserve"> и световой аппаратуры и др.)), что создает общее очень отрицательное впечатление</w:t>
      </w:r>
    </w:p>
    <w:p w:rsidR="00AB3118" w:rsidRDefault="00AB3118" w:rsidP="00AB3118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скорее не </w:t>
      </w:r>
      <w:proofErr w:type="gramStart"/>
      <w:r>
        <w:rPr>
          <w:sz w:val="28"/>
          <w:szCs w:val="28"/>
        </w:rPr>
        <w:t>доволен</w:t>
      </w:r>
      <w:proofErr w:type="gramEnd"/>
      <w:r>
        <w:rPr>
          <w:sz w:val="28"/>
          <w:szCs w:val="28"/>
        </w:rPr>
        <w:t>, чем доволен (услуги оказываются с некоторыми   недостатками, что создает в целом отрицательное впечатление)</w:t>
      </w:r>
    </w:p>
    <w:p w:rsidR="00AB3118" w:rsidRDefault="00AB3118" w:rsidP="00AB3118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скорее </w:t>
      </w:r>
      <w:proofErr w:type="gramStart"/>
      <w:r>
        <w:rPr>
          <w:sz w:val="28"/>
          <w:szCs w:val="28"/>
        </w:rPr>
        <w:t>доволен</w:t>
      </w:r>
      <w:proofErr w:type="gramEnd"/>
      <w:r>
        <w:rPr>
          <w:sz w:val="28"/>
          <w:szCs w:val="28"/>
        </w:rPr>
        <w:t>, чем не доволен (услуги оказываются с отдельными недостатками, что не перечеркивает общее положительное впечатление)</w:t>
      </w:r>
    </w:p>
    <w:p w:rsidR="00AB3118" w:rsidRDefault="00AB3118" w:rsidP="00AB3118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вполне доволен (услуги оказываются без каких-либо недостатков, что </w:t>
      </w:r>
      <w:proofErr w:type="gramStart"/>
      <w:r>
        <w:rPr>
          <w:sz w:val="28"/>
          <w:szCs w:val="28"/>
        </w:rPr>
        <w:t>создает</w:t>
      </w:r>
      <w:proofErr w:type="gramEnd"/>
      <w:r>
        <w:rPr>
          <w:sz w:val="28"/>
          <w:szCs w:val="28"/>
        </w:rPr>
        <w:t xml:space="preserve"> в общем очень положительное впечатление)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трудно сказать</w:t>
      </w:r>
    </w:p>
    <w:p w:rsidR="00AB3118" w:rsidRDefault="00AB3118" w:rsidP="00AB3118">
      <w:pPr>
        <w:jc w:val="both"/>
        <w:rPr>
          <w:sz w:val="16"/>
          <w:szCs w:val="16"/>
          <w:lang w:val="en-US"/>
        </w:rPr>
      </w:pP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Обычно как часто</w:t>
      </w:r>
      <w:r w:rsidR="00983E85">
        <w:rPr>
          <w:sz w:val="28"/>
          <w:szCs w:val="28"/>
        </w:rPr>
        <w:t xml:space="preserve"> Вы посещаете МБУК «ДК </w:t>
      </w:r>
      <w:proofErr w:type="spellStart"/>
      <w:r w:rsidR="00983E85">
        <w:rPr>
          <w:sz w:val="28"/>
          <w:szCs w:val="28"/>
        </w:rPr>
        <w:t>ст-цы</w:t>
      </w:r>
      <w:proofErr w:type="spellEnd"/>
      <w:r w:rsidR="00983E85">
        <w:rPr>
          <w:sz w:val="28"/>
          <w:szCs w:val="28"/>
        </w:rPr>
        <w:t xml:space="preserve"> </w:t>
      </w:r>
      <w:proofErr w:type="gramStart"/>
      <w:r w:rsidR="00983E85">
        <w:rPr>
          <w:sz w:val="28"/>
          <w:szCs w:val="28"/>
        </w:rPr>
        <w:t>Благовещенской</w:t>
      </w:r>
      <w:proofErr w:type="gramEnd"/>
      <w:r w:rsidR="00983E85">
        <w:rPr>
          <w:sz w:val="28"/>
          <w:szCs w:val="28"/>
        </w:rPr>
        <w:t>»</w:t>
      </w:r>
      <w:r>
        <w:rPr>
          <w:sz w:val="28"/>
          <w:szCs w:val="28"/>
        </w:rPr>
        <w:t>?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несколько раз в неделю</w:t>
      </w:r>
      <w:r>
        <w:rPr>
          <w:sz w:val="28"/>
          <w:szCs w:val="28"/>
        </w:rPr>
        <w:tab/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 раз в неделю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один-два раза в месяц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один-два раза в полгода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 раз в год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реже, чем один раз в год</w:t>
      </w:r>
    </w:p>
    <w:p w:rsidR="00AB3118" w:rsidRDefault="00AB3118" w:rsidP="00AB3118">
      <w:pPr>
        <w:jc w:val="both"/>
        <w:rPr>
          <w:sz w:val="28"/>
          <w:szCs w:val="28"/>
        </w:rPr>
      </w:pP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Что мешает Вам </w:t>
      </w:r>
      <w:r w:rsidR="00983E85">
        <w:rPr>
          <w:sz w:val="28"/>
          <w:szCs w:val="28"/>
        </w:rPr>
        <w:t xml:space="preserve">чаще посещать МБУК «ДК </w:t>
      </w:r>
      <w:proofErr w:type="spellStart"/>
      <w:r w:rsidR="00983E85">
        <w:rPr>
          <w:sz w:val="28"/>
          <w:szCs w:val="28"/>
        </w:rPr>
        <w:t>ст-цы</w:t>
      </w:r>
      <w:proofErr w:type="spellEnd"/>
      <w:r w:rsidR="00983E85">
        <w:rPr>
          <w:sz w:val="28"/>
          <w:szCs w:val="28"/>
        </w:rPr>
        <w:t xml:space="preserve"> Благовещенской»</w:t>
      </w:r>
      <w:r>
        <w:rPr>
          <w:sz w:val="28"/>
          <w:szCs w:val="28"/>
        </w:rPr>
        <w:t>?</w:t>
      </w:r>
    </w:p>
    <w:p w:rsidR="00AB3118" w:rsidRDefault="00AB3118" w:rsidP="00AB3118">
      <w:pPr>
        <w:ind w:firstLine="708"/>
        <w:rPr>
          <w:i/>
        </w:rPr>
      </w:pPr>
      <w:r>
        <w:rPr>
          <w:i/>
        </w:rPr>
        <w:t>(можно указать несколько вариантов ответа)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недостатки в работе учреждения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отдаленность учреждения от дома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учреждения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свободного времени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другое (что именно?)__________________________________________</w:t>
      </w:r>
    </w:p>
    <w:p w:rsidR="00AB3118" w:rsidRDefault="00AB3118" w:rsidP="00AB3118">
      <w:pPr>
        <w:suppressAutoHyphens w:val="0"/>
        <w:ind w:left="1155"/>
        <w:jc w:val="both"/>
        <w:rPr>
          <w:sz w:val="28"/>
          <w:szCs w:val="28"/>
        </w:rPr>
      </w:pP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 В какой степени Вы удовлетворены кач</w:t>
      </w:r>
      <w:r w:rsidR="00983E85">
        <w:rPr>
          <w:sz w:val="28"/>
          <w:szCs w:val="28"/>
        </w:rPr>
        <w:t xml:space="preserve">еством услуг МБУК «ДК </w:t>
      </w:r>
      <w:proofErr w:type="spellStart"/>
      <w:r w:rsidR="00983E85">
        <w:rPr>
          <w:sz w:val="28"/>
          <w:szCs w:val="28"/>
        </w:rPr>
        <w:t>ст-цы</w:t>
      </w:r>
      <w:proofErr w:type="spellEnd"/>
      <w:r w:rsidR="00983E85">
        <w:rPr>
          <w:sz w:val="28"/>
          <w:szCs w:val="28"/>
        </w:rPr>
        <w:t xml:space="preserve"> Благовещенской»</w:t>
      </w:r>
      <w:r>
        <w:rPr>
          <w:sz w:val="28"/>
          <w:szCs w:val="28"/>
        </w:rPr>
        <w:t>?</w:t>
      </w:r>
    </w:p>
    <w:p w:rsidR="00AB3118" w:rsidRDefault="00AB3118" w:rsidP="00AB3118">
      <w:pPr>
        <w:ind w:firstLine="708"/>
        <w:rPr>
          <w:i/>
        </w:rPr>
      </w:pPr>
      <w:r>
        <w:rPr>
          <w:i/>
        </w:rPr>
        <w:t>(укажите только один вариант ответа, который в целом наиболее полно отражает текущую ситуацию)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низкая</w:t>
      </w:r>
      <w:r w:rsidR="00983E85">
        <w:rPr>
          <w:sz w:val="28"/>
          <w:szCs w:val="28"/>
        </w:rPr>
        <w:t xml:space="preserve"> (отсутствует зрительный зал</w:t>
      </w:r>
      <w:r>
        <w:rPr>
          <w:sz w:val="28"/>
          <w:szCs w:val="28"/>
        </w:rPr>
        <w:t xml:space="preserve">, </w:t>
      </w:r>
      <w:r w:rsidR="00F1166E">
        <w:rPr>
          <w:sz w:val="28"/>
          <w:szCs w:val="28"/>
        </w:rPr>
        <w:t xml:space="preserve">низкий температурный режим в помещениях, </w:t>
      </w:r>
      <w:r>
        <w:rPr>
          <w:sz w:val="28"/>
          <w:szCs w:val="28"/>
        </w:rPr>
        <w:t>отвратительный  звук (слишком громкий или слишком тихий, с помехами), плохой св</w:t>
      </w:r>
      <w:r w:rsidR="00F1166E">
        <w:rPr>
          <w:sz w:val="28"/>
          <w:szCs w:val="28"/>
        </w:rPr>
        <w:t xml:space="preserve">ет, </w:t>
      </w:r>
      <w:r>
        <w:rPr>
          <w:sz w:val="28"/>
          <w:szCs w:val="28"/>
        </w:rPr>
        <w:t xml:space="preserve"> солисты и коллективы плохо исполняют различные произведения (песни, танцы, постановки и т.д.), репертуар не соответствует моим культурным запросам и вкусам, работники учреждения грубы и неучтивы, занятия в клубных формированиях скучны и неинтересны)</w:t>
      </w:r>
      <w:proofErr w:type="gramEnd"/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средняя</w:t>
      </w:r>
      <w:r w:rsidR="00F1166E">
        <w:rPr>
          <w:sz w:val="28"/>
          <w:szCs w:val="28"/>
        </w:rPr>
        <w:t xml:space="preserve"> (нормальный температурный режим в помещениях</w:t>
      </w:r>
      <w:r>
        <w:rPr>
          <w:sz w:val="28"/>
          <w:szCs w:val="28"/>
        </w:rPr>
        <w:t xml:space="preserve"> (выше +18º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), сносный звук (иногда слишком громкий или слишком тихий, бывает с помехами), терпимый све</w:t>
      </w:r>
      <w:r w:rsidR="00F1166E">
        <w:rPr>
          <w:sz w:val="28"/>
          <w:szCs w:val="28"/>
        </w:rPr>
        <w:t xml:space="preserve">т, </w:t>
      </w:r>
      <w:r>
        <w:rPr>
          <w:sz w:val="28"/>
          <w:szCs w:val="28"/>
        </w:rPr>
        <w:t>солисты и коллективы удовлетворительно исполняют различные произведения, репертуар в основном соответствует моим культурным запросам и вкусам, работники учреждения чаще всего доброжелательны и вежливы, занятия в клубных формированиях вызывают некоторый интерес)</w:t>
      </w:r>
      <w:proofErr w:type="gramEnd"/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высокая</w:t>
      </w:r>
      <w:proofErr w:type="gramEnd"/>
      <w:r>
        <w:rPr>
          <w:sz w:val="28"/>
          <w:szCs w:val="28"/>
        </w:rPr>
        <w:t xml:space="preserve"> (в зрительном зале тепло и уютно, безукоризненный звук (без помех, не слишком громкий, не слишком тихий), нормальный </w:t>
      </w:r>
      <w:r w:rsidR="00F1166E">
        <w:rPr>
          <w:sz w:val="28"/>
          <w:szCs w:val="28"/>
        </w:rPr>
        <w:lastRenderedPageBreak/>
        <w:t>свет,</w:t>
      </w:r>
      <w:r>
        <w:rPr>
          <w:sz w:val="28"/>
          <w:szCs w:val="28"/>
        </w:rPr>
        <w:t xml:space="preserve"> солисты и коллективы хорошо исполняют различные произведения, репертуар  соответствует моим культурным запросам и вкусам, работники учреждения доброжелательны и вежливы, занятия в клубных формированиях проводятся интересно)</w:t>
      </w:r>
    </w:p>
    <w:p w:rsidR="00AB3118" w:rsidRDefault="00AB3118" w:rsidP="00AB3118">
      <w:pPr>
        <w:numPr>
          <w:ilvl w:val="0"/>
          <w:numId w:val="2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трудно сказать</w:t>
      </w:r>
    </w:p>
    <w:p w:rsidR="00AB3118" w:rsidRDefault="00AB3118" w:rsidP="00AB3118">
      <w:pPr>
        <w:suppressAutoHyphens w:val="0"/>
        <w:jc w:val="both"/>
        <w:rPr>
          <w:sz w:val="28"/>
          <w:szCs w:val="28"/>
        </w:rPr>
      </w:pPr>
    </w:p>
    <w:p w:rsidR="00AB3118" w:rsidRDefault="00AB3118" w:rsidP="00AB311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118" w:rsidRDefault="00AB3118" w:rsidP="00AB311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7. К какой социальной группе Вы относитесь?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учреждений, предприятий в т.ч. их заместители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вузов и </w:t>
      </w:r>
      <w:proofErr w:type="spellStart"/>
      <w:r>
        <w:rPr>
          <w:sz w:val="28"/>
          <w:szCs w:val="28"/>
        </w:rPr>
        <w:t>ссузов</w:t>
      </w:r>
      <w:proofErr w:type="spellEnd"/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фермеры и частные предприниматели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государственные, муниципальные служащие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военнослужащие, сотрудники полиции 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интеллигенция (учителя, работники здравоохранения и культуры)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неработающие пенсионеры и инвалиды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рабочие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учащиеся средних школ и профессиональных училищ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безработные и домохозяйки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другая (какая именно?)_______________________________________</w:t>
      </w:r>
    </w:p>
    <w:p w:rsidR="00AB3118" w:rsidRDefault="00AB3118" w:rsidP="00AB3118">
      <w:pPr>
        <w:ind w:firstLine="708"/>
        <w:jc w:val="both"/>
        <w:rPr>
          <w:sz w:val="20"/>
          <w:szCs w:val="20"/>
        </w:rPr>
      </w:pPr>
    </w:p>
    <w:p w:rsidR="00AB3118" w:rsidRDefault="00AB3118" w:rsidP="00AB311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8. Ваше образование: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высшее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среднее специальное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неполное среднее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начальное</w:t>
      </w:r>
    </w:p>
    <w:p w:rsidR="00AB3118" w:rsidRDefault="00AB3118" w:rsidP="00AB3118">
      <w:pPr>
        <w:jc w:val="both"/>
        <w:rPr>
          <w:sz w:val="20"/>
          <w:szCs w:val="20"/>
        </w:rPr>
      </w:pPr>
    </w:p>
    <w:p w:rsidR="00AB3118" w:rsidRDefault="00AB3118" w:rsidP="00AB311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9. Ваш возраст: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-29 лет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30-49 лет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50-74 лет</w:t>
      </w:r>
    </w:p>
    <w:p w:rsidR="00AB3118" w:rsidRDefault="00AB3118" w:rsidP="00AB3118">
      <w:pPr>
        <w:jc w:val="both"/>
        <w:rPr>
          <w:sz w:val="20"/>
          <w:szCs w:val="20"/>
        </w:rPr>
      </w:pPr>
    </w:p>
    <w:p w:rsidR="00AB3118" w:rsidRDefault="00AB3118" w:rsidP="00AB311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10. Ваш пол: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мужской</w:t>
      </w:r>
    </w:p>
    <w:p w:rsidR="00AB3118" w:rsidRDefault="00AB3118" w:rsidP="00AB31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женский</w:t>
      </w:r>
    </w:p>
    <w:p w:rsidR="00AB3118" w:rsidRDefault="00AB3118" w:rsidP="00AB3118">
      <w:pPr>
        <w:jc w:val="both"/>
        <w:rPr>
          <w:sz w:val="20"/>
          <w:szCs w:val="20"/>
        </w:rPr>
      </w:pPr>
    </w:p>
    <w:p w:rsidR="00AB3118" w:rsidRPr="00F1166E" w:rsidRDefault="00AB3118" w:rsidP="00AB3118">
      <w:pPr>
        <w:ind w:left="708"/>
        <w:jc w:val="both"/>
        <w:rPr>
          <w:sz w:val="28"/>
          <w:szCs w:val="28"/>
        </w:rPr>
      </w:pPr>
    </w:p>
    <w:p w:rsidR="00AB3118" w:rsidRDefault="00AB3118" w:rsidP="00AB3118">
      <w:pPr>
        <w:ind w:left="708"/>
        <w:jc w:val="both"/>
        <w:rPr>
          <w:sz w:val="28"/>
          <w:szCs w:val="28"/>
          <w:lang w:val="en-US"/>
        </w:rPr>
      </w:pPr>
    </w:p>
    <w:p w:rsidR="00AB3118" w:rsidRDefault="00AB3118" w:rsidP="00AB311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118" w:rsidRDefault="00AB3118" w:rsidP="00AB3118">
      <w:pPr>
        <w:jc w:val="center"/>
        <w:rPr>
          <w:i/>
        </w:rPr>
      </w:pPr>
    </w:p>
    <w:p w:rsidR="00AB3118" w:rsidRDefault="00AB3118" w:rsidP="00AB311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Благодарим Вас за участие в анкетировании!</w:t>
      </w:r>
    </w:p>
    <w:p w:rsidR="00AB3118" w:rsidRDefault="00AB3118" w:rsidP="00AB3118">
      <w:pPr>
        <w:jc w:val="center"/>
        <w:rPr>
          <w:i/>
        </w:rPr>
      </w:pPr>
    </w:p>
    <w:p w:rsidR="00AB3118" w:rsidRDefault="00AB3118" w:rsidP="00AB3118">
      <w:pPr>
        <w:rPr>
          <w:sz w:val="28"/>
          <w:szCs w:val="28"/>
        </w:rPr>
      </w:pPr>
    </w:p>
    <w:p w:rsidR="00AB3118" w:rsidRDefault="00AB3118" w:rsidP="00AB3118">
      <w:pPr>
        <w:rPr>
          <w:sz w:val="28"/>
          <w:szCs w:val="28"/>
        </w:rPr>
      </w:pPr>
    </w:p>
    <w:p w:rsidR="00AB3118" w:rsidRDefault="00AB3118" w:rsidP="00AB3118">
      <w:pPr>
        <w:rPr>
          <w:sz w:val="28"/>
          <w:szCs w:val="28"/>
        </w:rPr>
      </w:pPr>
    </w:p>
    <w:p w:rsidR="00AB3118" w:rsidRDefault="00AB3118" w:rsidP="00AB3118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Методика проведения социологического опроса по выявлению уровня удовлетворенности жителей муниципального образования качеством предоставления государственных и муниципальных услуг в сфере культуры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Социологический опрос по изучению удовлетворенности населения качеством услуг, предоставляемых в сфере культуры, следует начинать с разработки организационно-технического (рабочего) плана проведения опроса. В нем указываются конкретные мероприятия, места и сроки их проведения, ответственные. Перечень мероприятий должен включать в себя следующие работы: составление проекта выборки, тиражирование инструментария исследования (анкеты, инструкции), инструктаж интервьюеров, анкетирование респондентов, выбраковку негодных анкет, кодирование первичной информации, ввод первичной информации в ПЭВМ, вывод вторичных результатов из ПЭВМ, подготовку отчетного документа и другие работы.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выборки необходим для обеспечения репрезентативности (представительности) выборки. От того, в какой мере репрезентативна выборка, зависит степень достоверности результатов исследования.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различные методы формирования выборочной совокупности. Чаще всего применяется метод квотной выборки. Квотная выборка представляет собой модель, воспроизводящую структуру генеральной совокупности в виде квот (пропорций). Формирование квотной выборки производится в основном по полу и возрасту, уровню образования. Для каждой квоты на основе имеющихся статистических данных рассчитывается количество лиц, которых необходимо опросить.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Прежде, чем составить проект выборки, необходимо определить объем выборки. Объем выборки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) рассчитывается по формуле: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² ·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 / (</w:t>
      </w:r>
      <w:r>
        <w:rPr>
          <w:sz w:val="28"/>
          <w:szCs w:val="28"/>
          <w:lang w:val="en-US"/>
        </w:rPr>
        <w:t>Δ</w:t>
      </w:r>
      <w:r>
        <w:rPr>
          <w:sz w:val="28"/>
          <w:szCs w:val="28"/>
        </w:rPr>
        <w:t xml:space="preserve">² ·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² ·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·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) 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</w:p>
    <w:p w:rsidR="00AB3118" w:rsidRDefault="00AB3118" w:rsidP="00AB3118">
      <w:pPr>
        <w:ind w:firstLine="708"/>
        <w:jc w:val="both"/>
      </w:pPr>
      <w:r>
        <w:rPr>
          <w:lang w:val="en-US"/>
        </w:rPr>
        <w:t>N</w:t>
      </w:r>
      <w:r>
        <w:t xml:space="preserve"> – </w:t>
      </w:r>
      <w:proofErr w:type="gramStart"/>
      <w:r>
        <w:t>объем</w:t>
      </w:r>
      <w:proofErr w:type="gramEnd"/>
      <w:r>
        <w:t xml:space="preserve"> генеральной совокупности (население муниципального района или городского округа в целом);</w:t>
      </w:r>
    </w:p>
    <w:p w:rsidR="00AB3118" w:rsidRDefault="00AB3118" w:rsidP="00AB3118">
      <w:pPr>
        <w:ind w:firstLine="708"/>
        <w:jc w:val="both"/>
      </w:pPr>
      <w:r>
        <w:rPr>
          <w:lang w:val="en-US"/>
        </w:rPr>
        <w:t>t</w:t>
      </w:r>
      <w:r>
        <w:t xml:space="preserve"> – </w:t>
      </w:r>
      <w:proofErr w:type="gramStart"/>
      <w:r>
        <w:t>табличное</w:t>
      </w:r>
      <w:proofErr w:type="gramEnd"/>
      <w:r>
        <w:t xml:space="preserve"> значение (для уровня значимости α = 0,05 (95% вероятности) </w:t>
      </w:r>
      <w:r>
        <w:rPr>
          <w:lang w:val="en-US"/>
        </w:rPr>
        <w:t>t</w:t>
      </w:r>
      <w:r>
        <w:t xml:space="preserve"> = 1,960, для α = 0,02 (98% вероятности) </w:t>
      </w:r>
      <w:r>
        <w:rPr>
          <w:lang w:val="en-US"/>
        </w:rPr>
        <w:t>t</w:t>
      </w:r>
      <w:r>
        <w:t xml:space="preserve"> = 2,326, для α = 0,01  </w:t>
      </w:r>
      <w:r>
        <w:rPr>
          <w:lang w:val="en-US"/>
        </w:rPr>
        <w:t>t</w:t>
      </w:r>
      <w:r>
        <w:t xml:space="preserve"> =  2,576 (99% вероятности));</w:t>
      </w:r>
    </w:p>
    <w:p w:rsidR="00AB3118" w:rsidRDefault="00AB3118" w:rsidP="00AB3118">
      <w:pPr>
        <w:ind w:firstLine="708"/>
        <w:jc w:val="both"/>
      </w:pPr>
      <w:r>
        <w:rPr>
          <w:lang w:val="en-US"/>
        </w:rPr>
        <w:t>p</w:t>
      </w:r>
      <w:r>
        <w:t xml:space="preserve"> – </w:t>
      </w:r>
      <w:proofErr w:type="gramStart"/>
      <w:r>
        <w:t>доля</w:t>
      </w:r>
      <w:proofErr w:type="gramEnd"/>
      <w:r>
        <w:t xml:space="preserve"> лиц с наличием данного признака;</w:t>
      </w:r>
    </w:p>
    <w:p w:rsidR="00AB3118" w:rsidRDefault="00AB3118" w:rsidP="00AB3118">
      <w:pPr>
        <w:ind w:firstLine="708"/>
        <w:jc w:val="both"/>
      </w:pPr>
      <w:r>
        <w:rPr>
          <w:lang w:val="en-US"/>
        </w:rPr>
        <w:t>q</w:t>
      </w:r>
      <w:r>
        <w:t xml:space="preserve"> – </w:t>
      </w:r>
      <w:proofErr w:type="gramStart"/>
      <w:r>
        <w:t>доля</w:t>
      </w:r>
      <w:proofErr w:type="gramEnd"/>
      <w:r>
        <w:t xml:space="preserve"> лиц с отсутствием данного признака</w:t>
      </w:r>
      <w:r>
        <w:rPr>
          <w:rStyle w:val="a5"/>
        </w:rPr>
        <w:footnoteReference w:id="1"/>
      </w:r>
      <w:r>
        <w:t>;</w:t>
      </w:r>
    </w:p>
    <w:p w:rsidR="00AB3118" w:rsidRDefault="00AB3118" w:rsidP="00AB3118">
      <w:pPr>
        <w:ind w:firstLine="708"/>
        <w:jc w:val="both"/>
      </w:pPr>
      <w:r>
        <w:rPr>
          <w:lang w:val="en-US"/>
        </w:rPr>
        <w:t>Δ</w:t>
      </w:r>
      <w:r>
        <w:t xml:space="preserve"> – </w:t>
      </w:r>
      <w:proofErr w:type="gramStart"/>
      <w:r>
        <w:t>значение</w:t>
      </w:r>
      <w:proofErr w:type="gramEnd"/>
      <w:r>
        <w:t xml:space="preserve"> предельной ошибки выборки.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выборки устанавливается в зависимости от организационных и материально-технических возможностей организатора исследования, необходимой точности результатов исследования. Чем больше объем выборки, тем выше точность. Научно-исследовательские учреждения </w:t>
      </w:r>
      <w:r>
        <w:rPr>
          <w:sz w:val="28"/>
          <w:szCs w:val="28"/>
        </w:rPr>
        <w:lastRenderedPageBreak/>
        <w:t xml:space="preserve">придерживаются трехпроцентной ошибки выборки, при которой опрашиваются более 1000 респондентов.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прикладных исследованиях культуры такой высокий уровень точности не требуется. Для социологических опросов в сфере культуры рекомендуемая предельная ошибка выборки составляет 8-10%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. Так при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=15000, </w:t>
      </w:r>
      <w:r>
        <w:rPr>
          <w:sz w:val="28"/>
          <w:szCs w:val="28"/>
          <w:lang w:val="en-US"/>
        </w:rPr>
        <w:t>Δ</w:t>
      </w:r>
      <w:r>
        <w:rPr>
          <w:sz w:val="28"/>
          <w:szCs w:val="28"/>
        </w:rPr>
        <w:t xml:space="preserve">=0,08 (8%),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=1,96, объем выборки будет равен 149. Размер предельной ошибки выборки, равный 8%, означает, что результаты исследования при их переносе с выборки на всю генеральную совокупность следует рассматривать в диапазоне от +8% до -8%. Если по выборке мы получили показатель удовлетворенности, равный, 75%, то в масштабе муниципального района (городского округа) он будет равен 75±8%.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расчета объема выборки можно приступить к вычислениям объемов самих квот. Для этого необходимы статистические данные о распределении населения муниципального образования по половозрастным группам. Можно задать следующие половозрастные группы: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</w:p>
    <w:p w:rsidR="00AB3118" w:rsidRDefault="00AB3118" w:rsidP="00AB311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мужчины в возрасте от 15 до 29 лет</w:t>
      </w:r>
    </w:p>
    <w:p w:rsidR="00AB3118" w:rsidRDefault="00AB3118" w:rsidP="00AB311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мужчины в возрасте от 30 до 49 лет</w:t>
      </w:r>
    </w:p>
    <w:p w:rsidR="00AB3118" w:rsidRDefault="00AB3118" w:rsidP="00AB311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мужчины в возрасте от 50 до 74 лет</w:t>
      </w:r>
    </w:p>
    <w:p w:rsidR="00AB3118" w:rsidRDefault="00AB3118" w:rsidP="00AB3118">
      <w:pPr>
        <w:jc w:val="center"/>
        <w:rPr>
          <w:sz w:val="28"/>
          <w:szCs w:val="28"/>
        </w:rPr>
      </w:pPr>
    </w:p>
    <w:p w:rsidR="00AB3118" w:rsidRDefault="00AB3118" w:rsidP="00AB3118">
      <w:pPr>
        <w:jc w:val="center"/>
        <w:rPr>
          <w:sz w:val="28"/>
          <w:szCs w:val="28"/>
        </w:rPr>
      </w:pPr>
      <w:r>
        <w:rPr>
          <w:sz w:val="28"/>
          <w:szCs w:val="28"/>
        </w:rPr>
        <w:t>женщины в возрасте от 15 до 29 лет</w:t>
      </w:r>
    </w:p>
    <w:p w:rsidR="00AB3118" w:rsidRDefault="00AB3118" w:rsidP="00AB3118">
      <w:pPr>
        <w:jc w:val="center"/>
        <w:rPr>
          <w:sz w:val="28"/>
          <w:szCs w:val="28"/>
        </w:rPr>
      </w:pPr>
      <w:r>
        <w:rPr>
          <w:sz w:val="28"/>
          <w:szCs w:val="28"/>
        </w:rPr>
        <w:t>женщины в возрасте от 30 до 49 лет</w:t>
      </w:r>
    </w:p>
    <w:p w:rsidR="00AB3118" w:rsidRDefault="00AB3118" w:rsidP="00AB3118">
      <w:pPr>
        <w:jc w:val="center"/>
        <w:rPr>
          <w:sz w:val="28"/>
          <w:szCs w:val="28"/>
        </w:rPr>
      </w:pPr>
      <w:r>
        <w:rPr>
          <w:sz w:val="28"/>
          <w:szCs w:val="28"/>
        </w:rPr>
        <w:t>женщины в возрасте от 50 до 74 лет</w:t>
      </w:r>
    </w:p>
    <w:p w:rsidR="00AB3118" w:rsidRDefault="00AB3118" w:rsidP="00AB3118">
      <w:pPr>
        <w:jc w:val="center"/>
        <w:rPr>
          <w:sz w:val="28"/>
          <w:szCs w:val="28"/>
        </w:rPr>
      </w:pP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известно, что мужчины в возрасте от 30 до 49 лет составляют 17% в общей численности населения района, то и в выборке они должны составлять 17%. Умножив 0,17 (17%) на 149, получим объем квоты для данной половозрастной группы — 25 респондентов. Аналогично рассчитываются объемы квот и для остальных половозрастных групп. С учетом специфики клубной аудитории (преобладание женщин над мужчинами) допустимы смещения объемов квот относительно распределения соответствующих групп в генеральной совокупности в размере предельной ошибки выборки (8%).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исследование проводится в муниципальном районе, то кроме населения районного центра необходимо опросить население нескольких  сельских поселений,  по возможности удаленных друг от друга.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тиражируемых анкет должно быть больше рассчитанного объема выборки на 5-10%, так как некоторые анкеты впоследствии могут оказаться бракованными, т.е. неправильно или не полностью заполненными.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следующем этапе проводится инструктаж и раздача анкет и инструкций интервьюерам, устанавливаются сроки проведения анкетирования, дата сбора заполненных анкет. Анкеты распределяются из расчета 20-30 анкет на одного интервьюера.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Помимо анкет и инструкции каждый интервьюер должен получить отдельный план выборки, в котором указывается общее число лиц, которых необходимо опросить, квоты по половозрастным группам. Объемы квот для каждого интервьюера рассчитываются таким же образом, как и для всей выборочной совокупности.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опрашиваемых необходимо учитывать влияние на удовлетворенность качеством услуг учреждений культуры следующих факторов: посещаемость культурно-досуговых мероприятий, участие в подготовке и проведении культурно-досуговых мероприятий, участие в деятельности клубных формирований, уровень образования. Это означает следующее. Чем выше посещаемость культурно-досуговых мероприятий, тем выше удовлетворенность качеством услуг в сфере культуры. Участие в подготовке и проведении культурно-досуговых мероприятий, деятельности клубных формирований способствует повышению удовлетворенности качеством услуг в сфере культуры.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Отсюда вытекают следующие требования к выбору опрашиваемых: необходимо опрашивать респондентов различного уровня образования, не только тех, кто часто посещает культурно-досуговые мероприятия, но и тех, кто посещает их относительно редко. Доля участвующих в деятельности клубных формирований в выборке должна составлять не более 15%.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Некоторые интервьюеры могут пойти «по пути меньшего сопротивления», опрашивая преимущественно участников клубных формирований. Это негативно скажется на достоверности результатов исследования. Если доля участников клубных формирований в выборке окажется избыточной, т.е. более 15%, то следует произвести ремонт выборки, исключив пошагово (каждую третью, или четвертую и т.д.) избыточные анкеты участников клубных формирований.</w:t>
      </w:r>
    </w:p>
    <w:p w:rsidR="00AB3118" w:rsidRDefault="00AB3118" w:rsidP="00AB311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Социологический опрос по изучению удовлетворенности населения качеством услуг, предоставляемых в сфере культуры, можно провести с помощью анкеты посетителя клубного учреждения (прилагается), переработав обращение анкеты под местные условия.</w:t>
      </w:r>
    </w:p>
    <w:p w:rsidR="00AB3118" w:rsidRDefault="00AB3118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обработке допускаются анкеты респондентов, которые:</w:t>
      </w:r>
    </w:p>
    <w:p w:rsidR="00AB3118" w:rsidRDefault="00AB3118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положительно ответили на вопрос № 1;</w:t>
      </w:r>
    </w:p>
    <w:p w:rsidR="00AB3118" w:rsidRDefault="00AB3118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пользуются услугами учреждения (указали какой-либо вариант или варианты ответа на вопрос № 2);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являются неслучайными пользователями услуг, т.е. посещают клубное учреждение с частотой от нескольких раз в неделю до одного-двух раз в полгода (первые четыре варианта ответа на вопрос № 4).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 анкеты, где не соблюдены данные условия, выбраковываются и не подлежат обработке.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выбраковываются те анкеты, где варианты ответов на основной вопрос № 3 и контрольный № 6 противоречат друг другу. Например, если при ответе на вопрос №3 респондент указал вариант «вполне доволен», а при ответе на вопрос № 6 – вариант «низкая» [степень удовлетворенности], то мнение респондента признается недостоверным.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Конкретный уровень удовлетворенности качеством услуг рассчитывается по результатам ответов респондентов на вопрос № 3. Число респондентов, указавших варианты «скорее доволен, чем не доволен», «вполне доволен», делится на общее число респондентов и умножается на 100%. Респонденты, неудовлетворенные качеством услуг – это те, кто указал варианты «крайне не доволен», «скорее не доволен, чем доволен», «трудно сказать».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социологического опроса излагаются в виде отчета. Отчет утверждается руководителем учреждения, проводившего опрос. В нем помимо результатов исследования и вытекающих из них рекомендаций излагаются данные, подтверждающие репрезентативность выборки – представленность различных социальных, половозрастных групп, различных уровней образования.  </w:t>
      </w:r>
    </w:p>
    <w:p w:rsidR="00AB3118" w:rsidRDefault="00AB3118" w:rsidP="00AB3118">
      <w:pPr>
        <w:ind w:firstLine="708"/>
        <w:jc w:val="both"/>
      </w:pPr>
      <w:r>
        <w:rPr>
          <w:sz w:val="28"/>
          <w:szCs w:val="28"/>
        </w:rPr>
        <w:t xml:space="preserve"> </w:t>
      </w:r>
    </w:p>
    <w:p w:rsidR="00AB3118" w:rsidRDefault="00AB3118" w:rsidP="00AB3118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</w:t>
      </w:r>
    </w:p>
    <w:p w:rsidR="00AB3118" w:rsidRDefault="00AB3118" w:rsidP="00AB3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интервьюеру</w:t>
      </w:r>
    </w:p>
    <w:p w:rsidR="00AB3118" w:rsidRDefault="00AB3118" w:rsidP="00AB3118">
      <w:pPr>
        <w:jc w:val="center"/>
        <w:rPr>
          <w:sz w:val="28"/>
          <w:szCs w:val="28"/>
        </w:rPr>
      </w:pPr>
    </w:p>
    <w:p w:rsidR="00AB3118" w:rsidRDefault="00AB3118" w:rsidP="00AB3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опроса на респондента (опрашиваемого) влияют множество факторов. Чтобы исключить влияние внешних факторов, снижающих достоверность результатов исследования, интервьюеру необходимо соблюдать следующие требования: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Знать содержание анкеты, в особенности вводную часть (обращение к респонденту).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Проводить опрос в соответствии с требованиями к объему и структуре выборки (прилагаются).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Перед проведением самого опроса необходимо заинтересовать респондента – для этого необходимо четко донести цель исследования, сформулированную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вводной части анкеты, объяснить возможный эффект от проведения исследования – улучшение культурного обслуживания жителей района.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Опрашивайте респондентов индивидуально – с глазу на глаз, без присутствия посторонних лиц.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 ходе опроса не навязывайте респонденту свое мнение по тому или иному вопросу.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Говорите понятно, неторопливо, донося до опрашиваемого полный и истинный смысл вопроса.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Не следует торопить респондента, опрашиваемый должен иметь возможность подумать при ответе на вопрос анкеты.     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Если опрос проводится в какой-либо организации (учреждении, предприятии), то для опроса необходимо отдельное помещение, по возможности не зависимое от рабочего места.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Если для проведения индивидуальных вопросов отсутствует достаточно времени, следует проводить групповой опрос, но при соблюдении следующих условий: отвечающих надо рассадить так, чтобы они не мешали друг другу; необходимо пресекать обмен мнениями </w:t>
      </w:r>
      <w:proofErr w:type="gramStart"/>
      <w:r>
        <w:rPr>
          <w:sz w:val="28"/>
          <w:szCs w:val="28"/>
        </w:rPr>
        <w:t>между</w:t>
      </w:r>
      <w:proofErr w:type="gramEnd"/>
      <w:r>
        <w:rPr>
          <w:sz w:val="28"/>
          <w:szCs w:val="28"/>
        </w:rPr>
        <w:t xml:space="preserve"> отвечающими и советы по заполнению.</w:t>
      </w:r>
    </w:p>
    <w:p w:rsidR="00AB3118" w:rsidRDefault="00AB3118" w:rsidP="00AB31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Если опрос проводится в клубном учреждении, то опрашивать респондентов следует до проведения культурно-досуговых мероприятий или занятий в клубном формировании, чтобы на посетителя мероприятия или участника клубного формирования не влиял внешний фактор – позитивное настроение от посещения мероприятия или занятия в клубном формировании.</w:t>
      </w:r>
    </w:p>
    <w:p w:rsidR="00AB3118" w:rsidRDefault="00AB3118" w:rsidP="00AB3118">
      <w:pPr>
        <w:spacing w:line="2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Помните: степень достоверности результатов исследования поддается проверке. Недостоверные результаты снижают эффективность проведения исследования.</w:t>
      </w:r>
    </w:p>
    <w:p w:rsidR="00AB3118" w:rsidRDefault="00AB3118" w:rsidP="00AB3118"/>
    <w:p w:rsidR="00AB3118" w:rsidRDefault="00AB3118" w:rsidP="00AB3118">
      <w:pPr>
        <w:rPr>
          <w:sz w:val="28"/>
          <w:szCs w:val="28"/>
        </w:rPr>
      </w:pPr>
    </w:p>
    <w:p w:rsidR="00C82BB6" w:rsidRDefault="00C82BB6"/>
    <w:sectPr w:rsidR="00C82BB6" w:rsidSect="00A9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74" w:rsidRDefault="00FE0774" w:rsidP="00AB3118">
      <w:r>
        <w:separator/>
      </w:r>
    </w:p>
  </w:endnote>
  <w:endnote w:type="continuationSeparator" w:id="0">
    <w:p w:rsidR="00FE0774" w:rsidRDefault="00FE0774" w:rsidP="00AB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74" w:rsidRDefault="00FE0774" w:rsidP="00AB3118">
      <w:r>
        <w:separator/>
      </w:r>
    </w:p>
  </w:footnote>
  <w:footnote w:type="continuationSeparator" w:id="0">
    <w:p w:rsidR="00FE0774" w:rsidRDefault="00FE0774" w:rsidP="00AB3118">
      <w:r>
        <w:continuationSeparator/>
      </w:r>
    </w:p>
  </w:footnote>
  <w:footnote w:id="1">
    <w:p w:rsidR="00AB3118" w:rsidRDefault="00AB3118" w:rsidP="00AB3118">
      <w:pPr>
        <w:pStyle w:val="a3"/>
        <w:jc w:val="both"/>
      </w:pPr>
      <w:r>
        <w:rPr>
          <w:rStyle w:val="a6"/>
        </w:rPr>
        <w:footnoteRef/>
      </w:r>
      <w:r>
        <w:t xml:space="preserve"> Поскольку </w:t>
      </w:r>
      <w:r>
        <w:rPr>
          <w:lang w:val="en-US"/>
        </w:rPr>
        <w:t>p</w:t>
      </w:r>
      <w:r>
        <w:t xml:space="preserve"> и </w:t>
      </w:r>
      <w:r>
        <w:rPr>
          <w:lang w:val="en-US"/>
        </w:rPr>
        <w:t>q</w:t>
      </w:r>
      <w:r>
        <w:t xml:space="preserve"> в большинстве случаев </w:t>
      </w:r>
      <w:proofErr w:type="gramStart"/>
      <w:r>
        <w:t>неизвестны</w:t>
      </w:r>
      <w:proofErr w:type="gramEnd"/>
      <w:r>
        <w:t xml:space="preserve"> заранее, задается максимальное произведение </w:t>
      </w:r>
      <w:r>
        <w:rPr>
          <w:lang w:val="en-US"/>
        </w:rPr>
        <w:t>p</w:t>
      </w:r>
      <w:r>
        <w:t xml:space="preserve"> и </w:t>
      </w:r>
      <w:r>
        <w:rPr>
          <w:lang w:val="en-US"/>
        </w:rPr>
        <w:t>q</w:t>
      </w:r>
      <w:r>
        <w:t>, равное 0,25 (0,5 · 0,5).</w:t>
      </w:r>
    </w:p>
  </w:footnote>
  <w:footnote w:id="2">
    <w:p w:rsidR="00AB3118" w:rsidRDefault="00AB3118" w:rsidP="00AB3118">
      <w:pPr>
        <w:spacing w:line="360" w:lineRule="auto"/>
        <w:jc w:val="both"/>
        <w:rPr>
          <w:sz w:val="22"/>
          <w:szCs w:val="22"/>
        </w:rPr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Ядов В.А. Социологические методы исследования клубной работы. М., 1986. С. 30.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£"/>
      <w:lvlJc w:val="left"/>
      <w:pPr>
        <w:tabs>
          <w:tab w:val="num" w:pos="1155"/>
        </w:tabs>
        <w:ind w:left="1155" w:hanging="435"/>
      </w:pPr>
      <w:rPr>
        <w:rFonts w:ascii="Wingdings 2" w:hAnsi="Wingdings 2" w:cs="Times New Roman"/>
        <w:sz w:val="32"/>
        <w:szCs w:val="32"/>
      </w:rPr>
    </w:lvl>
  </w:abstractNum>
  <w:abstractNum w:abstractNumId="1">
    <w:nsid w:val="647079B7"/>
    <w:multiLevelType w:val="hybridMultilevel"/>
    <w:tmpl w:val="C78CE666"/>
    <w:lvl w:ilvl="0" w:tplc="5F04A3F6">
      <w:start w:val="1"/>
      <w:numFmt w:val="bullet"/>
      <w:lvlText w:val="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3C8"/>
    <w:rsid w:val="001E73C8"/>
    <w:rsid w:val="003737D8"/>
    <w:rsid w:val="004328E4"/>
    <w:rsid w:val="007E3AE0"/>
    <w:rsid w:val="00983E85"/>
    <w:rsid w:val="00A17341"/>
    <w:rsid w:val="00A97917"/>
    <w:rsid w:val="00AB3118"/>
    <w:rsid w:val="00B910E2"/>
    <w:rsid w:val="00C82BB6"/>
    <w:rsid w:val="00D54A26"/>
    <w:rsid w:val="00F1166E"/>
    <w:rsid w:val="00FE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B311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31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unhideWhenUsed/>
    <w:rsid w:val="00AB3118"/>
    <w:rPr>
      <w:vertAlign w:val="superscript"/>
    </w:rPr>
  </w:style>
  <w:style w:type="character" w:customStyle="1" w:styleId="a6">
    <w:name w:val="Символ сноски"/>
    <w:rsid w:val="00AB31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B311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31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unhideWhenUsed/>
    <w:rsid w:val="00AB3118"/>
    <w:rPr>
      <w:vertAlign w:val="superscript"/>
    </w:rPr>
  </w:style>
  <w:style w:type="character" w:customStyle="1" w:styleId="a6">
    <w:name w:val="Символ сноски"/>
    <w:rsid w:val="00AB31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crs-user</dc:creator>
  <cp:lastModifiedBy>Катя</cp:lastModifiedBy>
  <cp:revision>4</cp:revision>
  <dcterms:created xsi:type="dcterms:W3CDTF">2014-05-05T06:59:00Z</dcterms:created>
  <dcterms:modified xsi:type="dcterms:W3CDTF">2016-11-21T21:33:00Z</dcterms:modified>
</cp:coreProperties>
</file>