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4C" w:rsidRPr="0082097A" w:rsidRDefault="00D0104C" w:rsidP="00D0104C">
      <w:pPr>
        <w:pStyle w:val="Postan"/>
        <w:rPr>
          <w:b/>
          <w:szCs w:val="28"/>
        </w:rPr>
      </w:pPr>
      <w:r w:rsidRPr="0082097A">
        <w:rPr>
          <w:b/>
          <w:szCs w:val="28"/>
        </w:rPr>
        <w:t>муниципальное бюджетное общеобразовательное учреждение</w:t>
      </w:r>
    </w:p>
    <w:p w:rsidR="00D0104C" w:rsidRPr="0082097A" w:rsidRDefault="00D0104C" w:rsidP="00D0104C">
      <w:pPr>
        <w:pStyle w:val="Postan"/>
        <w:rPr>
          <w:b/>
          <w:szCs w:val="28"/>
        </w:rPr>
      </w:pPr>
      <w:r w:rsidRPr="0082097A">
        <w:rPr>
          <w:b/>
          <w:szCs w:val="28"/>
        </w:rPr>
        <w:t xml:space="preserve">города Ростова-на-Дону </w:t>
      </w:r>
      <w:r>
        <w:rPr>
          <w:b/>
          <w:szCs w:val="28"/>
        </w:rPr>
        <w:t>«Г</w:t>
      </w:r>
      <w:r w:rsidRPr="0082097A">
        <w:rPr>
          <w:b/>
          <w:szCs w:val="28"/>
        </w:rPr>
        <w:t>имназия № 19</w:t>
      </w:r>
      <w:r>
        <w:rPr>
          <w:b/>
          <w:szCs w:val="28"/>
        </w:rPr>
        <w:t>»</w:t>
      </w:r>
    </w:p>
    <w:p w:rsidR="00D0104C" w:rsidRDefault="00D0104C" w:rsidP="00D010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710" w:rsidRDefault="00D0104C" w:rsidP="00D01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04C">
        <w:rPr>
          <w:rFonts w:ascii="Times New Roman" w:hAnsi="Times New Roman" w:cs="Times New Roman"/>
          <w:b/>
          <w:sz w:val="28"/>
          <w:szCs w:val="28"/>
        </w:rPr>
        <w:t>Отчет об исполнении предписания по противопожарной безопасности</w:t>
      </w:r>
    </w:p>
    <w:p w:rsidR="00D0104C" w:rsidRPr="00D0104C" w:rsidRDefault="00D0104C" w:rsidP="00D010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04C" w:rsidRDefault="00D0104C" w:rsidP="00D010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на кровлю с лестничной клетки оборудован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противопожарным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люклм 2 типа в срок до 01.10.2017</w:t>
      </w:r>
    </w:p>
    <w:p w:rsidR="00D0104C" w:rsidRDefault="00D0104C" w:rsidP="00D010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объекте защиты обеспечено требования нормативного документа по противопожарной безопасности СП 1.13130.2009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4.3.3.: коридор 1 этажа ,длиной более 60 м. разделен противопожарной перегородской 2 типа в срок до 01.10.2017</w:t>
      </w:r>
    </w:p>
    <w:p w:rsidR="00624ABC" w:rsidRDefault="00624ABC" w:rsidP="00624A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ABC" w:rsidRPr="00624ABC" w:rsidRDefault="00624ABC" w:rsidP="00624A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4ABC" w:rsidRPr="0062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6444"/>
    <w:multiLevelType w:val="hybridMultilevel"/>
    <w:tmpl w:val="8760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4C"/>
    <w:rsid w:val="00171710"/>
    <w:rsid w:val="00624ABC"/>
    <w:rsid w:val="00D0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4C"/>
    <w:pPr>
      <w:ind w:left="720"/>
      <w:contextualSpacing/>
    </w:pPr>
  </w:style>
  <w:style w:type="paragraph" w:customStyle="1" w:styleId="Postan">
    <w:name w:val="Postan"/>
    <w:basedOn w:val="a"/>
    <w:rsid w:val="00D010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4C"/>
    <w:pPr>
      <w:ind w:left="720"/>
      <w:contextualSpacing/>
    </w:pPr>
  </w:style>
  <w:style w:type="paragraph" w:customStyle="1" w:styleId="Postan">
    <w:name w:val="Postan"/>
    <w:basedOn w:val="a"/>
    <w:rsid w:val="00D010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2</cp:revision>
  <dcterms:created xsi:type="dcterms:W3CDTF">2017-10-13T08:54:00Z</dcterms:created>
  <dcterms:modified xsi:type="dcterms:W3CDTF">2017-10-13T08:59:00Z</dcterms:modified>
</cp:coreProperties>
</file>