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7FA" w:rsidRPr="008A27FA" w:rsidRDefault="008A27FA" w:rsidP="008A27FA">
      <w:pPr>
        <w:pStyle w:val="a3"/>
        <w:shd w:val="clear" w:color="auto" w:fill="FAFAFA"/>
        <w:spacing w:before="0" w:beforeAutospacing="0" w:after="75" w:afterAutospacing="0"/>
        <w:jc w:val="center"/>
        <w:rPr>
          <w:color w:val="FF0000"/>
          <w:sz w:val="32"/>
          <w:szCs w:val="32"/>
        </w:rPr>
      </w:pPr>
      <w:r w:rsidRPr="008A27FA">
        <w:rPr>
          <w:color w:val="FF0000"/>
          <w:sz w:val="32"/>
          <w:szCs w:val="32"/>
        </w:rPr>
        <w:t xml:space="preserve">Права ребенка </w:t>
      </w:r>
    </w:p>
    <w:p w:rsidR="008A27FA" w:rsidRPr="008A27FA" w:rsidRDefault="008A27FA" w:rsidP="008A27FA">
      <w:pPr>
        <w:pStyle w:val="a3"/>
        <w:shd w:val="clear" w:color="auto" w:fill="FAFAFA"/>
        <w:spacing w:before="0" w:beforeAutospacing="0" w:after="75" w:afterAutospacing="0"/>
        <w:jc w:val="both"/>
        <w:rPr>
          <w:color w:val="000000"/>
          <w:sz w:val="28"/>
          <w:szCs w:val="28"/>
        </w:rPr>
      </w:pPr>
      <w:r w:rsidRPr="008A27FA">
        <w:rPr>
          <w:color w:val="000000"/>
          <w:sz w:val="28"/>
          <w:szCs w:val="28"/>
        </w:rPr>
        <w:t>Понятие «ребенок» содержится в статье 1 Федерального закона от 24.07.1998 № 124-ФЗ «Об основных гарантиях прав ребенка в Российской Федерации».</w:t>
      </w:r>
    </w:p>
    <w:p w:rsidR="008A27FA" w:rsidRPr="008A27FA" w:rsidRDefault="008A27FA" w:rsidP="008A27FA">
      <w:pPr>
        <w:pStyle w:val="a3"/>
        <w:shd w:val="clear" w:color="auto" w:fill="FAFAFA"/>
        <w:spacing w:before="0" w:beforeAutospacing="0" w:after="75" w:afterAutospacing="0"/>
        <w:jc w:val="both"/>
        <w:rPr>
          <w:color w:val="000000"/>
          <w:sz w:val="28"/>
          <w:szCs w:val="28"/>
        </w:rPr>
      </w:pPr>
      <w:r w:rsidRPr="008A27FA">
        <w:rPr>
          <w:color w:val="000000"/>
          <w:sz w:val="28"/>
          <w:szCs w:val="28"/>
        </w:rPr>
        <w:t> </w:t>
      </w:r>
    </w:p>
    <w:p w:rsidR="008A27FA" w:rsidRPr="008A27FA" w:rsidRDefault="008A27FA" w:rsidP="008A27FA">
      <w:pPr>
        <w:pStyle w:val="a3"/>
        <w:shd w:val="clear" w:color="auto" w:fill="FAFAFA"/>
        <w:spacing w:before="0" w:beforeAutospacing="0" w:after="75" w:afterAutospacing="0"/>
        <w:ind w:firstLine="708"/>
        <w:jc w:val="both"/>
        <w:rPr>
          <w:color w:val="000000"/>
          <w:sz w:val="28"/>
          <w:szCs w:val="28"/>
        </w:rPr>
      </w:pPr>
      <w:r w:rsidRPr="008A27FA">
        <w:rPr>
          <w:rStyle w:val="a4"/>
          <w:color w:val="000000"/>
          <w:sz w:val="28"/>
          <w:szCs w:val="28"/>
        </w:rPr>
        <w:t>Ребенок</w:t>
      </w:r>
      <w:r w:rsidRPr="008A27FA">
        <w:rPr>
          <w:color w:val="000000"/>
          <w:sz w:val="28"/>
          <w:szCs w:val="28"/>
        </w:rPr>
        <w:t> - это лицо до достижения им возраста 18 лет (совершеннолетия).</w:t>
      </w:r>
    </w:p>
    <w:p w:rsidR="008A27FA" w:rsidRPr="008A27FA" w:rsidRDefault="008A27FA" w:rsidP="008A27FA">
      <w:pPr>
        <w:pStyle w:val="a3"/>
        <w:shd w:val="clear" w:color="auto" w:fill="FAFAFA"/>
        <w:spacing w:before="0" w:beforeAutospacing="0" w:after="75" w:afterAutospacing="0"/>
        <w:jc w:val="both"/>
        <w:rPr>
          <w:color w:val="000000"/>
          <w:sz w:val="28"/>
          <w:szCs w:val="28"/>
        </w:rPr>
      </w:pPr>
      <w:r w:rsidRPr="008A27FA">
        <w:rPr>
          <w:color w:val="000000"/>
          <w:sz w:val="28"/>
          <w:szCs w:val="28"/>
        </w:rPr>
        <w:t>Аналогичное понятие содержится в Семейном Кодексе Российской Федерации</w:t>
      </w:r>
    </w:p>
    <w:p w:rsidR="008A27FA" w:rsidRPr="008A27FA" w:rsidRDefault="008A27FA" w:rsidP="008A27FA">
      <w:pPr>
        <w:shd w:val="clear" w:color="auto" w:fill="FAFAFA"/>
        <w:spacing w:after="75" w:line="240" w:lineRule="auto"/>
        <w:ind w:firstLine="708"/>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То есть по общему правилу человек с рождения и до 18 лет будет считаться ребенком. И в зависимости от этого статуса будет обладать определенными установленными законом правами и привилегиями.</w:t>
      </w:r>
    </w:p>
    <w:p w:rsidR="008A27FA" w:rsidRPr="008A27FA" w:rsidRDefault="008A27FA" w:rsidP="008A27FA">
      <w:pPr>
        <w:shd w:val="clear" w:color="auto" w:fill="FAFAFA"/>
        <w:spacing w:after="75" w:line="240" w:lineRule="auto"/>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Однако в ряде случаев имеются исключения, когда гражданин может не являться ребенком до наступления 18 лет.</w:t>
      </w:r>
    </w:p>
    <w:p w:rsidR="008A27FA" w:rsidRPr="008A27FA" w:rsidRDefault="008A27FA" w:rsidP="008A27FA">
      <w:pPr>
        <w:shd w:val="clear" w:color="auto" w:fill="FAFAFA"/>
        <w:spacing w:after="75" w:line="240" w:lineRule="auto"/>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ab/>
      </w:r>
      <w:r w:rsidRPr="008A27FA">
        <w:rPr>
          <w:rFonts w:ascii="Times New Roman" w:eastAsia="Times New Roman" w:hAnsi="Times New Roman" w:cs="Times New Roman"/>
          <w:color w:val="000000"/>
          <w:sz w:val="28"/>
          <w:szCs w:val="28"/>
          <w:lang w:eastAsia="ru-RU"/>
        </w:rPr>
        <w:t xml:space="preserve">Например, в случае эмансипации, предусмотренной Гражданским кодексом Российской Федерации, </w:t>
      </w:r>
      <w:proofErr w:type="gramStart"/>
      <w:r w:rsidRPr="008A27FA">
        <w:rPr>
          <w:rFonts w:ascii="Times New Roman" w:eastAsia="Times New Roman" w:hAnsi="Times New Roman" w:cs="Times New Roman"/>
          <w:color w:val="000000"/>
          <w:sz w:val="28"/>
          <w:szCs w:val="28"/>
          <w:lang w:eastAsia="ru-RU"/>
        </w:rPr>
        <w:t>несовершеннолетний</w:t>
      </w:r>
      <w:proofErr w:type="gramEnd"/>
      <w:r w:rsidRPr="008A27FA">
        <w:rPr>
          <w:rFonts w:ascii="Times New Roman" w:eastAsia="Times New Roman" w:hAnsi="Times New Roman" w:cs="Times New Roman"/>
          <w:color w:val="000000"/>
          <w:sz w:val="28"/>
          <w:szCs w:val="28"/>
          <w:lang w:eastAsia="ru-RU"/>
        </w:rPr>
        <w:t xml:space="preserve">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8A27FA" w:rsidRPr="008A27FA" w:rsidRDefault="008A27FA" w:rsidP="008A27FA">
      <w:pPr>
        <w:shd w:val="clear" w:color="auto" w:fill="FAFAFA"/>
        <w:spacing w:after="75" w:line="240" w:lineRule="auto"/>
        <w:ind w:firstLine="708"/>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Другим случаем, являющимся исключением из правила, является вступление в брак до достижения восемнадцати лет. В этом случае гражданин, не достигший восемнадцатилетнего возраста, приобретает дееспособность в полном объеме со времени вступления в брак.</w:t>
      </w:r>
    </w:p>
    <w:p w:rsidR="008A27FA" w:rsidRPr="008A27FA" w:rsidRDefault="008A27FA" w:rsidP="008A27FA">
      <w:pPr>
        <w:shd w:val="clear" w:color="auto" w:fill="FAFAFA"/>
        <w:spacing w:after="75" w:line="240" w:lineRule="auto"/>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 </w:t>
      </w:r>
    </w:p>
    <w:p w:rsidR="008A27FA" w:rsidRPr="008A27FA" w:rsidRDefault="008A27FA" w:rsidP="008A27FA">
      <w:pPr>
        <w:shd w:val="clear" w:color="auto" w:fill="FAFAFA"/>
        <w:spacing w:after="75" w:line="240" w:lineRule="auto"/>
        <w:jc w:val="both"/>
        <w:rPr>
          <w:rFonts w:ascii="Times New Roman" w:eastAsia="Times New Roman" w:hAnsi="Times New Roman" w:cs="Times New Roman"/>
          <w:color w:val="FF0000"/>
          <w:sz w:val="28"/>
          <w:szCs w:val="28"/>
          <w:lang w:eastAsia="ru-RU"/>
        </w:rPr>
      </w:pPr>
      <w:r w:rsidRPr="008A27FA">
        <w:rPr>
          <w:rFonts w:ascii="Times New Roman" w:eastAsia="Times New Roman" w:hAnsi="Times New Roman" w:cs="Times New Roman"/>
          <w:b/>
          <w:bCs/>
          <w:color w:val="FF0000"/>
          <w:sz w:val="28"/>
          <w:szCs w:val="28"/>
          <w:lang w:eastAsia="ru-RU"/>
        </w:rPr>
        <w:t>Категории детей:</w:t>
      </w:r>
    </w:p>
    <w:p w:rsidR="008A27FA" w:rsidRPr="008A27FA" w:rsidRDefault="008A27FA" w:rsidP="008A27FA">
      <w:pPr>
        <w:shd w:val="clear" w:color="auto" w:fill="FAFAFA"/>
        <w:spacing w:after="75" w:line="240" w:lineRule="auto"/>
        <w:ind w:firstLine="708"/>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В зависимости от категории детей, является ли он малолетним или несовершеннолетним законом детям и их родителям предусмотрены различные права.</w:t>
      </w:r>
    </w:p>
    <w:p w:rsidR="008A27FA" w:rsidRDefault="008A27FA" w:rsidP="008A27FA">
      <w:pPr>
        <w:shd w:val="clear" w:color="auto" w:fill="FAFAFA"/>
        <w:spacing w:after="75" w:line="240" w:lineRule="auto"/>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 </w:t>
      </w:r>
    </w:p>
    <w:p w:rsidR="008A27FA" w:rsidRPr="008A27FA" w:rsidRDefault="008A27FA" w:rsidP="008A27FA">
      <w:pPr>
        <w:shd w:val="clear" w:color="auto" w:fill="FAFAFA"/>
        <w:spacing w:after="75" w:line="240" w:lineRule="auto"/>
        <w:jc w:val="both"/>
        <w:rPr>
          <w:rFonts w:ascii="Times New Roman" w:eastAsia="Times New Roman" w:hAnsi="Times New Roman" w:cs="Times New Roman"/>
          <w:color w:val="FF0000"/>
          <w:sz w:val="28"/>
          <w:szCs w:val="28"/>
          <w:lang w:eastAsia="ru-RU"/>
        </w:rPr>
      </w:pPr>
      <w:r w:rsidRPr="008A27FA">
        <w:rPr>
          <w:rFonts w:ascii="Times New Roman" w:eastAsia="Times New Roman" w:hAnsi="Times New Roman" w:cs="Times New Roman"/>
          <w:b/>
          <w:bCs/>
          <w:i/>
          <w:iCs/>
          <w:color w:val="FF0000"/>
          <w:sz w:val="28"/>
          <w:szCs w:val="28"/>
          <w:u w:val="single"/>
          <w:lang w:eastAsia="ru-RU"/>
        </w:rPr>
        <w:t>Кто считается малолетним?</w:t>
      </w:r>
    </w:p>
    <w:p w:rsidR="008A27FA" w:rsidRPr="008A27FA" w:rsidRDefault="008A27FA" w:rsidP="008A27FA">
      <w:pPr>
        <w:shd w:val="clear" w:color="auto" w:fill="FAFAFA"/>
        <w:spacing w:after="75" w:line="240" w:lineRule="auto"/>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Малолетний ребенок  – это ребенок в возрасте от рождения до четырнадцати лет, и являющийся одновременно несовершеннолетним</w:t>
      </w:r>
    </w:p>
    <w:p w:rsidR="008A27FA" w:rsidRPr="008A27FA" w:rsidRDefault="008A27FA" w:rsidP="008A27FA">
      <w:pPr>
        <w:shd w:val="clear" w:color="auto" w:fill="FAFAFA"/>
        <w:spacing w:after="75" w:line="240" w:lineRule="auto"/>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 </w:t>
      </w:r>
    </w:p>
    <w:p w:rsidR="008A27FA" w:rsidRPr="008A27FA" w:rsidRDefault="008A27FA" w:rsidP="008A27FA">
      <w:pPr>
        <w:shd w:val="clear" w:color="auto" w:fill="FAFAFA"/>
        <w:spacing w:after="75" w:line="240" w:lineRule="auto"/>
        <w:jc w:val="both"/>
        <w:rPr>
          <w:rFonts w:ascii="Times New Roman" w:eastAsia="Times New Roman" w:hAnsi="Times New Roman" w:cs="Times New Roman"/>
          <w:color w:val="FF0000"/>
          <w:sz w:val="28"/>
          <w:szCs w:val="28"/>
          <w:u w:val="single"/>
          <w:lang w:eastAsia="ru-RU"/>
        </w:rPr>
      </w:pPr>
      <w:r w:rsidRPr="008A27FA">
        <w:rPr>
          <w:rFonts w:ascii="Times New Roman" w:eastAsia="Times New Roman" w:hAnsi="Times New Roman" w:cs="Times New Roman"/>
          <w:b/>
          <w:bCs/>
          <w:i/>
          <w:iCs/>
          <w:color w:val="FF0000"/>
          <w:sz w:val="28"/>
          <w:szCs w:val="28"/>
          <w:u w:val="single"/>
          <w:lang w:eastAsia="ru-RU"/>
        </w:rPr>
        <w:t>Кто считается несовершеннолетним?</w:t>
      </w:r>
    </w:p>
    <w:p w:rsidR="008A27FA" w:rsidRPr="008A27FA" w:rsidRDefault="008A27FA" w:rsidP="008A27FA">
      <w:pPr>
        <w:shd w:val="clear" w:color="auto" w:fill="FAFAFA"/>
        <w:spacing w:after="75" w:line="240" w:lineRule="auto"/>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Несовершеннолетний ребенок – это ребенок в возрасте от четырнадцати до восемнадцати лет.</w:t>
      </w:r>
    </w:p>
    <w:p w:rsidR="008A27FA" w:rsidRPr="008A27FA" w:rsidRDefault="008A27FA" w:rsidP="008A27FA">
      <w:pPr>
        <w:shd w:val="clear" w:color="auto" w:fill="FAFAFA"/>
        <w:spacing w:after="75" w:line="240" w:lineRule="auto"/>
        <w:ind w:firstLine="708"/>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 xml:space="preserve">С понятиями "малолетний" и "несовершеннолетний" закон связывает наличие у лица того или иного объема прав и обязанностей. Так, до 14 лет ребенок является недееспособным и от его имени действуют его законные представители (один из родителей, опекун, усыновитель), а по достижении </w:t>
      </w:r>
      <w:r w:rsidRPr="008A27FA">
        <w:rPr>
          <w:rFonts w:ascii="Times New Roman" w:eastAsia="Times New Roman" w:hAnsi="Times New Roman" w:cs="Times New Roman"/>
          <w:color w:val="000000"/>
          <w:sz w:val="28"/>
          <w:szCs w:val="28"/>
          <w:lang w:eastAsia="ru-RU"/>
        </w:rPr>
        <w:lastRenderedPageBreak/>
        <w:t>14 лет у человека наступает частичная дееспособность (приобретается право совершать мелкие сделки), с 18 лет - полная дееспособность. Под гражданской дееспособностью понимается способность своими действиями приобретать и осуществлять гражданские права, создавать для себя гражданские обязанности и исполнять их.</w:t>
      </w:r>
    </w:p>
    <w:p w:rsidR="008A27FA" w:rsidRDefault="008A27FA" w:rsidP="008A27FA">
      <w:pPr>
        <w:shd w:val="clear" w:color="auto" w:fill="FAFAFA"/>
        <w:spacing w:after="75" w:line="240" w:lineRule="auto"/>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 </w:t>
      </w:r>
      <w:bookmarkStart w:id="0" w:name="semya"/>
      <w:bookmarkEnd w:id="0"/>
    </w:p>
    <w:p w:rsidR="008A27FA" w:rsidRPr="008A27FA" w:rsidRDefault="008A27FA" w:rsidP="008A27FA">
      <w:pPr>
        <w:shd w:val="clear" w:color="auto" w:fill="FAFAFA"/>
        <w:spacing w:after="75" w:line="240" w:lineRule="auto"/>
        <w:jc w:val="center"/>
        <w:rPr>
          <w:rFonts w:ascii="Times New Roman" w:eastAsia="Times New Roman" w:hAnsi="Times New Roman" w:cs="Times New Roman"/>
          <w:color w:val="FF0000"/>
          <w:sz w:val="28"/>
          <w:szCs w:val="28"/>
          <w:lang w:eastAsia="ru-RU"/>
        </w:rPr>
      </w:pPr>
      <w:r w:rsidRPr="008A27FA">
        <w:rPr>
          <w:rFonts w:ascii="Times New Roman" w:eastAsia="Times New Roman" w:hAnsi="Times New Roman" w:cs="Times New Roman"/>
          <w:b/>
          <w:bCs/>
          <w:color w:val="FF0000"/>
          <w:sz w:val="28"/>
          <w:szCs w:val="28"/>
          <w:lang w:eastAsia="ru-RU"/>
        </w:rPr>
        <w:t>Права детей в семье</w:t>
      </w:r>
    </w:p>
    <w:p w:rsidR="008A27FA" w:rsidRPr="008A27FA" w:rsidRDefault="008A27FA" w:rsidP="008A27FA">
      <w:pPr>
        <w:shd w:val="clear" w:color="auto" w:fill="FAFAFA"/>
        <w:spacing w:after="75" w:line="240" w:lineRule="auto"/>
        <w:ind w:firstLine="708"/>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Права детей в области семейных отношений и взаимодействия в семье установлены Семейным кодексом РФ.</w:t>
      </w:r>
    </w:p>
    <w:p w:rsidR="008A27FA" w:rsidRPr="008A27FA" w:rsidRDefault="008A27FA" w:rsidP="008A27FA">
      <w:pPr>
        <w:shd w:val="clear" w:color="auto" w:fill="FAFAFA"/>
        <w:spacing w:after="75" w:line="240" w:lineRule="auto"/>
        <w:ind w:firstLine="708"/>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Основным правом ребенка является право </w:t>
      </w:r>
      <w:r w:rsidRPr="008A27FA">
        <w:rPr>
          <w:rFonts w:ascii="Times New Roman" w:eastAsia="Times New Roman" w:hAnsi="Times New Roman" w:cs="Times New Roman"/>
          <w:b/>
          <w:bCs/>
          <w:color w:val="000000"/>
          <w:sz w:val="28"/>
          <w:szCs w:val="28"/>
          <w:lang w:eastAsia="ru-RU"/>
        </w:rPr>
        <w:t>жить и воспитываться в семье.</w:t>
      </w:r>
    </w:p>
    <w:p w:rsidR="008A27FA" w:rsidRPr="008A27FA" w:rsidRDefault="008A27FA" w:rsidP="008A27FA">
      <w:pPr>
        <w:shd w:val="clear" w:color="auto" w:fill="FAFAFA"/>
        <w:spacing w:after="75" w:line="240" w:lineRule="auto"/>
        <w:ind w:firstLine="708"/>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При этом ребенок имеет права на воспитание своими родителями, обеспечение его интересов, всестороннее развитие, уважение его человеческого достоинства.</w:t>
      </w:r>
    </w:p>
    <w:p w:rsidR="008A27FA" w:rsidRPr="008A27FA" w:rsidRDefault="008A27FA" w:rsidP="008A27FA">
      <w:pPr>
        <w:shd w:val="clear" w:color="auto" w:fill="FAFAFA"/>
        <w:spacing w:after="75" w:line="240" w:lineRule="auto"/>
        <w:ind w:firstLine="708"/>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При отсутствии родителей,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w:t>
      </w:r>
    </w:p>
    <w:p w:rsidR="008A27FA" w:rsidRPr="008A27FA" w:rsidRDefault="008A27FA" w:rsidP="008A27FA">
      <w:pPr>
        <w:shd w:val="clear" w:color="auto" w:fill="FAFAFA"/>
        <w:spacing w:after="75" w:line="240" w:lineRule="auto"/>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Законодательством предусмотрено равное право ребенка на общение с обоими родителями, дедушкой, бабушкой, братьями, сестрами и другими родственниками. В случае развода родителей данное право за ребенком сохраняется.</w:t>
      </w:r>
    </w:p>
    <w:p w:rsidR="008A27FA" w:rsidRPr="008A27FA" w:rsidRDefault="008A27FA" w:rsidP="008A27FA">
      <w:pPr>
        <w:shd w:val="clear" w:color="auto" w:fill="FAFAFA"/>
        <w:spacing w:after="75" w:line="240" w:lineRule="auto"/>
        <w:ind w:firstLine="708"/>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Ребенок имеет право </w:t>
      </w:r>
      <w:r w:rsidRPr="008A27FA">
        <w:rPr>
          <w:rFonts w:ascii="Times New Roman" w:eastAsia="Times New Roman" w:hAnsi="Times New Roman" w:cs="Times New Roman"/>
          <w:b/>
          <w:bCs/>
          <w:color w:val="000000"/>
          <w:sz w:val="28"/>
          <w:szCs w:val="28"/>
          <w:lang w:eastAsia="ru-RU"/>
        </w:rPr>
        <w:t>на защиту</w:t>
      </w:r>
      <w:r w:rsidRPr="008A27FA">
        <w:rPr>
          <w:rFonts w:ascii="Times New Roman" w:eastAsia="Times New Roman" w:hAnsi="Times New Roman" w:cs="Times New Roman"/>
          <w:color w:val="000000"/>
          <w:sz w:val="28"/>
          <w:szCs w:val="28"/>
          <w:lang w:eastAsia="ru-RU"/>
        </w:rPr>
        <w:t> от злоупотреблений со стороны родителей (лиц, их заменяющих).</w:t>
      </w:r>
    </w:p>
    <w:p w:rsidR="008A27FA" w:rsidRPr="008A27FA" w:rsidRDefault="008A27FA" w:rsidP="008A27FA">
      <w:pPr>
        <w:shd w:val="clear" w:color="auto" w:fill="FAFAFA"/>
        <w:spacing w:after="75" w:line="240" w:lineRule="auto"/>
        <w:ind w:firstLine="708"/>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Ребенок имеет </w:t>
      </w:r>
      <w:r w:rsidRPr="008A27FA">
        <w:rPr>
          <w:rFonts w:ascii="Times New Roman" w:eastAsia="Times New Roman" w:hAnsi="Times New Roman" w:cs="Times New Roman"/>
          <w:b/>
          <w:bCs/>
          <w:color w:val="000000"/>
          <w:sz w:val="28"/>
          <w:szCs w:val="28"/>
          <w:lang w:eastAsia="ru-RU"/>
        </w:rPr>
        <w:t>право на имя, отчество и фамилию.</w:t>
      </w:r>
    </w:p>
    <w:p w:rsidR="008A27FA" w:rsidRPr="008A27FA" w:rsidRDefault="008A27FA" w:rsidP="008A27FA">
      <w:pPr>
        <w:shd w:val="clear" w:color="auto" w:fill="FAFAFA"/>
        <w:spacing w:after="75" w:line="240" w:lineRule="auto"/>
        <w:ind w:firstLine="708"/>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Как правило, имя ребенку дается по соглашению родителей, отчество присваивается по имени отца. Фамилия ребенка определяется фамилией родителей. При разных фамилиях родителей ребенку присваивается фамилия отца или фамилия матери по соглашению родителей.</w:t>
      </w:r>
    </w:p>
    <w:p w:rsidR="008A27FA" w:rsidRPr="008A27FA" w:rsidRDefault="008A27FA" w:rsidP="008A27FA">
      <w:pPr>
        <w:shd w:val="clear" w:color="auto" w:fill="FAFAFA"/>
        <w:spacing w:after="75" w:line="240" w:lineRule="auto"/>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Изменение имени и (или) фамилии ребенка до 14 лет может происходить по совместной просьбе матери и отца ребенка. Изменение имени и (или) фамилии ребенка, достигшего возраста десяти лет, может быть произведено только с его согласия.</w:t>
      </w:r>
    </w:p>
    <w:p w:rsidR="008A27FA" w:rsidRPr="008A27FA" w:rsidRDefault="008A27FA" w:rsidP="008A27FA">
      <w:pPr>
        <w:shd w:val="clear" w:color="auto" w:fill="FAFAFA"/>
        <w:spacing w:after="75" w:line="240" w:lineRule="auto"/>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ab/>
      </w:r>
      <w:r w:rsidRPr="008A27FA">
        <w:rPr>
          <w:rFonts w:ascii="Times New Roman" w:eastAsia="Times New Roman" w:hAnsi="Times New Roman" w:cs="Times New Roman"/>
          <w:color w:val="000000"/>
          <w:sz w:val="28"/>
          <w:szCs w:val="28"/>
          <w:lang w:eastAsia="ru-RU"/>
        </w:rPr>
        <w:t>Ребенок вправе </w:t>
      </w:r>
      <w:r w:rsidRPr="008A27FA">
        <w:rPr>
          <w:rFonts w:ascii="Times New Roman" w:eastAsia="Times New Roman" w:hAnsi="Times New Roman" w:cs="Times New Roman"/>
          <w:b/>
          <w:bCs/>
          <w:color w:val="000000"/>
          <w:sz w:val="28"/>
          <w:szCs w:val="28"/>
          <w:lang w:eastAsia="ru-RU"/>
        </w:rPr>
        <w:t>выражать свое мнение при решении в семье любого вопроса</w:t>
      </w:r>
      <w:r w:rsidRPr="008A27FA">
        <w:rPr>
          <w:rFonts w:ascii="Times New Roman" w:eastAsia="Times New Roman" w:hAnsi="Times New Roman" w:cs="Times New Roman"/>
          <w:color w:val="000000"/>
          <w:sz w:val="28"/>
          <w:szCs w:val="28"/>
          <w:lang w:eastAsia="ru-RU"/>
        </w:rPr>
        <w:t>,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w:t>
      </w:r>
    </w:p>
    <w:p w:rsidR="008A27FA" w:rsidRPr="008A27FA" w:rsidRDefault="008A27FA" w:rsidP="008A27FA">
      <w:pPr>
        <w:shd w:val="clear" w:color="auto" w:fill="FAFAFA"/>
        <w:spacing w:after="75" w:line="240" w:lineRule="auto"/>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ab/>
      </w:r>
      <w:r w:rsidRPr="008A27FA">
        <w:rPr>
          <w:rFonts w:ascii="Times New Roman" w:eastAsia="Times New Roman" w:hAnsi="Times New Roman" w:cs="Times New Roman"/>
          <w:color w:val="000000"/>
          <w:sz w:val="28"/>
          <w:szCs w:val="28"/>
          <w:lang w:eastAsia="ru-RU"/>
        </w:rPr>
        <w:t xml:space="preserve">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w:t>
      </w:r>
      <w:r w:rsidRPr="008A27FA">
        <w:rPr>
          <w:rFonts w:ascii="Times New Roman" w:eastAsia="Times New Roman" w:hAnsi="Times New Roman" w:cs="Times New Roman"/>
          <w:color w:val="000000"/>
          <w:sz w:val="28"/>
          <w:szCs w:val="28"/>
          <w:lang w:eastAsia="ru-RU"/>
        </w:rPr>
        <w:lastRenderedPageBreak/>
        <w:t>обращаться за их защитой в орган опеки и попечительства, а по достижении возраста четырнадцати лет в суд.</w:t>
      </w:r>
    </w:p>
    <w:p w:rsidR="008A27FA" w:rsidRDefault="008A27FA" w:rsidP="008A27FA">
      <w:pPr>
        <w:shd w:val="clear" w:color="auto" w:fill="FAFAFA"/>
        <w:spacing w:after="75" w:line="240" w:lineRule="auto"/>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 </w:t>
      </w:r>
      <w:bookmarkStart w:id="1" w:name="imushestvo"/>
      <w:bookmarkEnd w:id="1"/>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p>
    <w:p w:rsidR="008A27FA" w:rsidRPr="008A27FA" w:rsidRDefault="008A27FA" w:rsidP="008A27FA">
      <w:pPr>
        <w:shd w:val="clear" w:color="auto" w:fill="FAFAFA"/>
        <w:spacing w:after="75" w:line="240" w:lineRule="auto"/>
        <w:jc w:val="center"/>
        <w:rPr>
          <w:rFonts w:ascii="Times New Roman" w:eastAsia="Times New Roman" w:hAnsi="Times New Roman" w:cs="Times New Roman"/>
          <w:b/>
          <w:bCs/>
          <w:color w:val="FF0000"/>
          <w:sz w:val="28"/>
          <w:szCs w:val="28"/>
          <w:lang w:eastAsia="ru-RU"/>
        </w:rPr>
      </w:pPr>
      <w:r w:rsidRPr="008A27FA">
        <w:rPr>
          <w:rFonts w:ascii="Times New Roman" w:eastAsia="Times New Roman" w:hAnsi="Times New Roman" w:cs="Times New Roman"/>
          <w:b/>
          <w:bCs/>
          <w:color w:val="FF0000"/>
          <w:sz w:val="28"/>
          <w:szCs w:val="28"/>
          <w:lang w:eastAsia="ru-RU"/>
        </w:rPr>
        <w:t>Имущественные права ребенка</w:t>
      </w:r>
    </w:p>
    <w:p w:rsidR="008A27FA" w:rsidRPr="008A27FA" w:rsidRDefault="008A27FA" w:rsidP="008A27FA">
      <w:pPr>
        <w:shd w:val="clear" w:color="auto" w:fill="FAFAFA"/>
        <w:spacing w:after="75" w:line="240" w:lineRule="auto"/>
        <w:ind w:firstLine="708"/>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Ребенок имеет право на получение содержания от своих родителей и других членов семьи. Законом на родителей возложена обязанность по материальному содержанию своих детей.</w:t>
      </w:r>
    </w:p>
    <w:p w:rsidR="008A27FA" w:rsidRPr="008A27FA" w:rsidRDefault="008A27FA" w:rsidP="008A27FA">
      <w:pPr>
        <w:shd w:val="clear" w:color="auto" w:fill="FAFAFA"/>
        <w:spacing w:after="75" w:line="240" w:lineRule="auto"/>
        <w:ind w:firstLine="708"/>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Суммы,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образование ребенка.</w:t>
      </w:r>
    </w:p>
    <w:p w:rsidR="008A27FA" w:rsidRPr="008A27FA" w:rsidRDefault="008A27FA" w:rsidP="008A27FA">
      <w:pPr>
        <w:shd w:val="clear" w:color="auto" w:fill="FAFAFA"/>
        <w:spacing w:after="75" w:line="240" w:lineRule="auto"/>
        <w:ind w:firstLine="708"/>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Суд по требованию родителя, обязанного уплачивать алименты на несовершеннолетних детей, вправе вынести решение о перечислении не более пятидесяти процентов сумм алиментов, подлежащих выплате, на счета, открытые на имя несовершеннолетних детей в банках.</w:t>
      </w:r>
    </w:p>
    <w:p w:rsidR="008A27FA" w:rsidRPr="008A27FA" w:rsidRDefault="008A27FA" w:rsidP="008A27FA">
      <w:pPr>
        <w:shd w:val="clear" w:color="auto" w:fill="FAFAFA"/>
        <w:spacing w:after="75" w:line="240" w:lineRule="auto"/>
        <w:ind w:firstLine="708"/>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Ребенок имеет право собственности на доходы, полученные им, имущество, полученное им в дар или в порядке наследования, а также на любое другое имущество, приобретенное на средства ребенка.</w:t>
      </w:r>
    </w:p>
    <w:p w:rsidR="008A27FA" w:rsidRPr="008A27FA" w:rsidRDefault="008A27FA" w:rsidP="008A27FA">
      <w:pPr>
        <w:shd w:val="clear" w:color="auto" w:fill="FAFAFA"/>
        <w:spacing w:after="75" w:line="240" w:lineRule="auto"/>
        <w:ind w:firstLine="708"/>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w:t>
      </w:r>
    </w:p>
    <w:p w:rsidR="008A27FA" w:rsidRPr="008A27FA" w:rsidRDefault="008A27FA" w:rsidP="008A27FA">
      <w:pPr>
        <w:shd w:val="clear" w:color="auto" w:fill="FAFAFA"/>
        <w:spacing w:before="375" w:after="150" w:line="240" w:lineRule="auto"/>
        <w:jc w:val="center"/>
        <w:outlineLvl w:val="2"/>
        <w:rPr>
          <w:rFonts w:ascii="Times New Roman" w:eastAsia="Times New Roman" w:hAnsi="Times New Roman" w:cs="Times New Roman"/>
          <w:b/>
          <w:bCs/>
          <w:color w:val="FF0000"/>
          <w:sz w:val="28"/>
          <w:szCs w:val="28"/>
          <w:lang w:eastAsia="ru-RU"/>
        </w:rPr>
      </w:pPr>
      <w:bookmarkStart w:id="2" w:name="obrazovanie"/>
      <w:bookmarkEnd w:id="2"/>
      <w:r w:rsidRPr="008A27FA">
        <w:rPr>
          <w:rFonts w:ascii="Times New Roman" w:eastAsia="Times New Roman" w:hAnsi="Times New Roman" w:cs="Times New Roman"/>
          <w:b/>
          <w:bCs/>
          <w:color w:val="FF0000"/>
          <w:sz w:val="28"/>
          <w:szCs w:val="28"/>
          <w:lang w:eastAsia="ru-RU"/>
        </w:rPr>
        <w:t>Права ребенка на образование</w:t>
      </w:r>
    </w:p>
    <w:p w:rsidR="008A27FA" w:rsidRPr="008A27FA" w:rsidRDefault="008A27FA" w:rsidP="008A27FA">
      <w:pPr>
        <w:shd w:val="clear" w:color="auto" w:fill="FAFAFA"/>
        <w:spacing w:after="75" w:line="240" w:lineRule="auto"/>
        <w:ind w:firstLine="708"/>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Данное право гарантировано Конституцией РФ, а также Федеральными законами от 29.12.2012 № 273-ФЗ «Об образовании в Российской Федерации», и «Об основных гарантиях прав ребенка в Российской Федерации».</w:t>
      </w:r>
    </w:p>
    <w:p w:rsidR="008A27FA" w:rsidRPr="008A27FA" w:rsidRDefault="008A27FA" w:rsidP="008A27FA">
      <w:pPr>
        <w:shd w:val="clear" w:color="auto" w:fill="FAFAFA"/>
        <w:spacing w:after="75" w:line="240" w:lineRule="auto"/>
        <w:ind w:firstLine="708"/>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Право на образование - это одно из основных и неотъемлемых конституционных прав граждан Российской Федерации.</w:t>
      </w:r>
    </w:p>
    <w:p w:rsidR="008A27FA" w:rsidRPr="008A27FA" w:rsidRDefault="008A27FA" w:rsidP="008A27FA">
      <w:pPr>
        <w:shd w:val="clear" w:color="auto" w:fill="FAFAFA"/>
        <w:spacing w:after="75" w:line="240" w:lineRule="auto"/>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Данное право выражается в свободном доступе к образовательным и воспитательным учреждениям.</w:t>
      </w:r>
    </w:p>
    <w:p w:rsidR="008A27FA" w:rsidRPr="008A27FA" w:rsidRDefault="008A27FA" w:rsidP="008A27FA">
      <w:pPr>
        <w:shd w:val="clear" w:color="auto" w:fill="FAFAFA"/>
        <w:spacing w:after="75" w:line="240" w:lineRule="auto"/>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К числу прав ребенка, связанных с получением образования, относятся:</w:t>
      </w:r>
    </w:p>
    <w:p w:rsidR="008A27FA" w:rsidRPr="008A27FA" w:rsidRDefault="008A27FA" w:rsidP="008A27FA">
      <w:pPr>
        <w:numPr>
          <w:ilvl w:val="0"/>
          <w:numId w:val="1"/>
        </w:numPr>
        <w:shd w:val="clear" w:color="auto" w:fill="FAFAFA"/>
        <w:spacing w:before="100" w:beforeAutospacing="1" w:after="75" w:line="240" w:lineRule="auto"/>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право на обучение в соответствии с федеральными государственными образовательными стандартами и по индивидуальным учебным планам в пределах федеральных государственных образовательных стандартов;</w:t>
      </w:r>
    </w:p>
    <w:p w:rsidR="008A27FA" w:rsidRPr="008A27FA" w:rsidRDefault="008A27FA" w:rsidP="008A27FA">
      <w:pPr>
        <w:numPr>
          <w:ilvl w:val="0"/>
          <w:numId w:val="1"/>
        </w:numPr>
        <w:shd w:val="clear" w:color="auto" w:fill="FAFAFA"/>
        <w:spacing w:before="100" w:beforeAutospacing="1" w:after="75" w:line="240" w:lineRule="auto"/>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право на ускоренный курс обучения;</w:t>
      </w:r>
    </w:p>
    <w:p w:rsidR="008A27FA" w:rsidRPr="008A27FA" w:rsidRDefault="008A27FA" w:rsidP="008A27FA">
      <w:pPr>
        <w:numPr>
          <w:ilvl w:val="0"/>
          <w:numId w:val="1"/>
        </w:numPr>
        <w:shd w:val="clear" w:color="auto" w:fill="FAFAFA"/>
        <w:spacing w:before="100" w:beforeAutospacing="1" w:after="75" w:line="240" w:lineRule="auto"/>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право на бесплатное пользование библиотечно-информационными ресурсами библиотек;</w:t>
      </w:r>
    </w:p>
    <w:p w:rsidR="008A27FA" w:rsidRPr="008A27FA" w:rsidRDefault="008A27FA" w:rsidP="008A27FA">
      <w:pPr>
        <w:numPr>
          <w:ilvl w:val="0"/>
          <w:numId w:val="1"/>
        </w:numPr>
        <w:shd w:val="clear" w:color="auto" w:fill="FAFAFA"/>
        <w:spacing w:before="100" w:beforeAutospacing="1" w:after="75" w:line="240" w:lineRule="auto"/>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lastRenderedPageBreak/>
        <w:t>право на получение дополнительных образовательных услуг (в том числе на платной основе);</w:t>
      </w:r>
    </w:p>
    <w:p w:rsidR="008A27FA" w:rsidRPr="008A27FA" w:rsidRDefault="008A27FA" w:rsidP="008A27FA">
      <w:pPr>
        <w:numPr>
          <w:ilvl w:val="0"/>
          <w:numId w:val="1"/>
        </w:numPr>
        <w:shd w:val="clear" w:color="auto" w:fill="FAFAFA"/>
        <w:spacing w:before="100" w:beforeAutospacing="1" w:after="75" w:line="240" w:lineRule="auto"/>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право на участие в управлении образовательным учреждением;</w:t>
      </w:r>
    </w:p>
    <w:p w:rsidR="008A27FA" w:rsidRPr="008A27FA" w:rsidRDefault="008A27FA" w:rsidP="008A27FA">
      <w:pPr>
        <w:numPr>
          <w:ilvl w:val="0"/>
          <w:numId w:val="1"/>
        </w:numPr>
        <w:shd w:val="clear" w:color="auto" w:fill="FAFAFA"/>
        <w:spacing w:before="100" w:beforeAutospacing="1" w:after="75" w:line="240" w:lineRule="auto"/>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право на получение основного общего образования на родном языке, а также на выбор языка обучения в пределах имеющихся возможностей, предоставляемых системой образования;</w:t>
      </w:r>
    </w:p>
    <w:p w:rsidR="008A27FA" w:rsidRPr="008A27FA" w:rsidRDefault="008A27FA" w:rsidP="008A27FA">
      <w:pPr>
        <w:numPr>
          <w:ilvl w:val="0"/>
          <w:numId w:val="1"/>
        </w:numPr>
        <w:shd w:val="clear" w:color="auto" w:fill="FAFAFA"/>
        <w:spacing w:before="100" w:beforeAutospacing="1" w:after="75" w:line="240" w:lineRule="auto"/>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в случае прекращения деятельности общеобразовательного учреждения право на перевод с согласия родителей в другие образовательные учреждения такого же типа;</w:t>
      </w:r>
    </w:p>
    <w:p w:rsidR="008A27FA" w:rsidRPr="008A27FA" w:rsidRDefault="008A27FA" w:rsidP="008A27FA">
      <w:pPr>
        <w:numPr>
          <w:ilvl w:val="0"/>
          <w:numId w:val="1"/>
        </w:numPr>
        <w:shd w:val="clear" w:color="auto" w:fill="FAFAFA"/>
        <w:spacing w:before="100" w:beforeAutospacing="1" w:after="75" w:line="240" w:lineRule="auto"/>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 xml:space="preserve">право на перевод в другое образовательное учреждение, реализующее образовательную программу соответствующего уровня, при согласии этого учреждения и успешном прохождении </w:t>
      </w:r>
      <w:proofErr w:type="gramStart"/>
      <w:r w:rsidRPr="008A27FA">
        <w:rPr>
          <w:rFonts w:ascii="Times New Roman" w:eastAsia="Times New Roman" w:hAnsi="Times New Roman" w:cs="Times New Roman"/>
          <w:color w:val="000000"/>
          <w:sz w:val="28"/>
          <w:szCs w:val="28"/>
          <w:lang w:eastAsia="ru-RU"/>
        </w:rPr>
        <w:t>обучающимся</w:t>
      </w:r>
      <w:proofErr w:type="gramEnd"/>
      <w:r w:rsidRPr="008A27FA">
        <w:rPr>
          <w:rFonts w:ascii="Times New Roman" w:eastAsia="Times New Roman" w:hAnsi="Times New Roman" w:cs="Times New Roman"/>
          <w:color w:val="000000"/>
          <w:sz w:val="28"/>
          <w:szCs w:val="28"/>
          <w:lang w:eastAsia="ru-RU"/>
        </w:rPr>
        <w:t xml:space="preserve"> аттестации;</w:t>
      </w:r>
    </w:p>
    <w:p w:rsidR="008A27FA" w:rsidRPr="008A27FA" w:rsidRDefault="008A27FA" w:rsidP="008A27FA">
      <w:pPr>
        <w:numPr>
          <w:ilvl w:val="0"/>
          <w:numId w:val="1"/>
        </w:numPr>
        <w:shd w:val="clear" w:color="auto" w:fill="FAFAFA"/>
        <w:spacing w:before="100" w:beforeAutospacing="1" w:after="75" w:line="240" w:lineRule="auto"/>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право на оставление общеобразовательного учреждения до получения основного общего образования по достижении возраста 15 лет при наличии согласия родителей и органа управления образованием;</w:t>
      </w:r>
    </w:p>
    <w:p w:rsidR="008A27FA" w:rsidRPr="008A27FA" w:rsidRDefault="008A27FA" w:rsidP="008A27FA">
      <w:pPr>
        <w:numPr>
          <w:ilvl w:val="0"/>
          <w:numId w:val="1"/>
        </w:numPr>
        <w:shd w:val="clear" w:color="auto" w:fill="FAFAFA"/>
        <w:spacing w:before="100" w:beforeAutospacing="1" w:after="75" w:line="240" w:lineRule="auto"/>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право на продолжение образования в образовательном учреждении на любом этапе обучения для лиц, получающих образование в семье, при их положительной аттестации и по решению родителей или лиц, их заменяющих;</w:t>
      </w:r>
    </w:p>
    <w:p w:rsidR="008A27FA" w:rsidRPr="008A27FA" w:rsidRDefault="008A27FA" w:rsidP="008A27FA">
      <w:pPr>
        <w:numPr>
          <w:ilvl w:val="0"/>
          <w:numId w:val="1"/>
        </w:numPr>
        <w:shd w:val="clear" w:color="auto" w:fill="FAFAFA"/>
        <w:spacing w:before="100" w:beforeAutospacing="1" w:after="75" w:line="240" w:lineRule="auto"/>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право на выбор формы образования, что в данном случае означает право родителей или лиц, их заменяющих, выбрать для ребенка форму обучения.</w:t>
      </w:r>
    </w:p>
    <w:p w:rsidR="008A27FA" w:rsidRPr="008A27FA" w:rsidRDefault="008A27FA" w:rsidP="008A27FA">
      <w:pPr>
        <w:shd w:val="clear" w:color="auto" w:fill="FAFAFA"/>
        <w:spacing w:after="75" w:line="240" w:lineRule="auto"/>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 </w:t>
      </w:r>
    </w:p>
    <w:p w:rsidR="008A27FA" w:rsidRPr="008A27FA" w:rsidRDefault="008A27FA" w:rsidP="008A27FA">
      <w:pPr>
        <w:shd w:val="clear" w:color="auto" w:fill="FAFAFA"/>
        <w:spacing w:before="375" w:after="150" w:line="240" w:lineRule="auto"/>
        <w:jc w:val="center"/>
        <w:outlineLvl w:val="2"/>
        <w:rPr>
          <w:rFonts w:ascii="Times New Roman" w:eastAsia="Times New Roman" w:hAnsi="Times New Roman" w:cs="Times New Roman"/>
          <w:b/>
          <w:bCs/>
          <w:color w:val="FF0000"/>
          <w:sz w:val="28"/>
          <w:szCs w:val="28"/>
          <w:lang w:eastAsia="ru-RU"/>
        </w:rPr>
      </w:pPr>
      <w:bookmarkStart w:id="3" w:name="medicina"/>
      <w:bookmarkEnd w:id="3"/>
      <w:r w:rsidRPr="008A27FA">
        <w:rPr>
          <w:rFonts w:ascii="Times New Roman" w:eastAsia="Times New Roman" w:hAnsi="Times New Roman" w:cs="Times New Roman"/>
          <w:b/>
          <w:bCs/>
          <w:color w:val="FF0000"/>
          <w:sz w:val="28"/>
          <w:szCs w:val="28"/>
          <w:lang w:eastAsia="ru-RU"/>
        </w:rPr>
        <w:t>Право ребенка на медицинское обеспечение</w:t>
      </w:r>
    </w:p>
    <w:p w:rsidR="008A27FA" w:rsidRPr="008A27FA" w:rsidRDefault="008A27FA" w:rsidP="008A27FA">
      <w:pPr>
        <w:shd w:val="clear" w:color="auto" w:fill="FAFAFA"/>
        <w:spacing w:after="75" w:line="240" w:lineRule="auto"/>
        <w:ind w:firstLine="708"/>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 xml:space="preserve"> В области охраны здоровья для несовершеннолетних предусмотрен целый ряд льгот и </w:t>
      </w:r>
      <w:proofErr w:type="spellStart"/>
      <w:r w:rsidRPr="008A27FA">
        <w:rPr>
          <w:rFonts w:ascii="Times New Roman" w:eastAsia="Times New Roman" w:hAnsi="Times New Roman" w:cs="Times New Roman"/>
          <w:color w:val="000000"/>
          <w:sz w:val="28"/>
          <w:szCs w:val="28"/>
          <w:lang w:eastAsia="ru-RU"/>
        </w:rPr>
        <w:t>привавилегий</w:t>
      </w:r>
      <w:proofErr w:type="spellEnd"/>
      <w:r w:rsidRPr="008A27FA">
        <w:rPr>
          <w:rFonts w:ascii="Times New Roman" w:eastAsia="Times New Roman" w:hAnsi="Times New Roman" w:cs="Times New Roman"/>
          <w:color w:val="000000"/>
          <w:sz w:val="28"/>
          <w:szCs w:val="28"/>
          <w:lang w:eastAsia="ru-RU"/>
        </w:rPr>
        <w:t>:</w:t>
      </w:r>
    </w:p>
    <w:p w:rsidR="008A27FA" w:rsidRPr="008A27FA" w:rsidRDefault="008A27FA" w:rsidP="008A27FA">
      <w:pPr>
        <w:shd w:val="clear" w:color="auto" w:fill="FAFAFA"/>
        <w:spacing w:after="75" w:line="240" w:lineRule="auto"/>
        <w:ind w:firstLine="708"/>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диспансерное наблюдение и лечение;</w:t>
      </w:r>
    </w:p>
    <w:p w:rsidR="008A27FA" w:rsidRPr="008A27FA" w:rsidRDefault="008A27FA" w:rsidP="008A27FA">
      <w:pPr>
        <w:shd w:val="clear" w:color="auto" w:fill="FAFAFA"/>
        <w:spacing w:after="75" w:line="240" w:lineRule="auto"/>
        <w:ind w:firstLine="708"/>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медико-социальная помощь и питание на льготных условиях;</w:t>
      </w:r>
    </w:p>
    <w:p w:rsidR="008A27FA" w:rsidRPr="008A27FA" w:rsidRDefault="008A27FA" w:rsidP="008A27FA">
      <w:pPr>
        <w:shd w:val="clear" w:color="auto" w:fill="FAFAFA"/>
        <w:spacing w:after="75" w:line="240" w:lineRule="auto"/>
        <w:ind w:firstLine="708"/>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санитарно-гигиеническое образование, право на обучение и труд в условиях, отвечающих их физиологическим особенностям и состоянию здоровья и исключающих воздействие неблагоприятных факторов;</w:t>
      </w:r>
    </w:p>
    <w:p w:rsidR="008A27FA" w:rsidRPr="008A27FA" w:rsidRDefault="008A27FA" w:rsidP="008A27FA">
      <w:pPr>
        <w:shd w:val="clear" w:color="auto" w:fill="FAFAFA"/>
        <w:spacing w:after="75" w:line="240" w:lineRule="auto"/>
        <w:ind w:firstLine="708"/>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получение необходимой информации о состоянии здоровья в доступной форме.</w:t>
      </w:r>
    </w:p>
    <w:p w:rsidR="008A27FA" w:rsidRPr="008A27FA" w:rsidRDefault="008A27FA" w:rsidP="008A27FA">
      <w:pPr>
        <w:shd w:val="clear" w:color="auto" w:fill="FAFAFA"/>
        <w:spacing w:after="75" w:line="240" w:lineRule="auto"/>
        <w:ind w:firstLine="708"/>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Несовершеннолетние в возрасте старше 15 лет имеют право на добровольное информированное согласие на медицинское вмешательство или на отказ от него.</w:t>
      </w:r>
    </w:p>
    <w:p w:rsidR="008A27FA" w:rsidRPr="008A27FA" w:rsidRDefault="008A27FA" w:rsidP="008A27FA">
      <w:pPr>
        <w:shd w:val="clear" w:color="auto" w:fill="FAFAFA"/>
        <w:spacing w:after="75" w:line="240" w:lineRule="auto"/>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 </w:t>
      </w:r>
    </w:p>
    <w:p w:rsidR="008A27FA" w:rsidRPr="008A27FA" w:rsidRDefault="008A27FA" w:rsidP="008A27FA">
      <w:pPr>
        <w:shd w:val="clear" w:color="auto" w:fill="FAFAFA"/>
        <w:spacing w:after="75" w:line="240" w:lineRule="auto"/>
        <w:jc w:val="center"/>
        <w:rPr>
          <w:rFonts w:ascii="Times New Roman" w:eastAsia="Times New Roman" w:hAnsi="Times New Roman" w:cs="Times New Roman"/>
          <w:color w:val="FF0000"/>
          <w:sz w:val="28"/>
          <w:szCs w:val="28"/>
          <w:lang w:eastAsia="ru-RU"/>
        </w:rPr>
      </w:pPr>
      <w:r w:rsidRPr="008A27FA">
        <w:rPr>
          <w:rFonts w:ascii="Times New Roman" w:eastAsia="Times New Roman" w:hAnsi="Times New Roman" w:cs="Times New Roman"/>
          <w:b/>
          <w:bCs/>
          <w:color w:val="FF0000"/>
          <w:sz w:val="28"/>
          <w:szCs w:val="28"/>
          <w:lang w:eastAsia="ru-RU"/>
        </w:rPr>
        <w:t>Право на отдых и оздоровление</w:t>
      </w:r>
    </w:p>
    <w:p w:rsidR="008A27FA" w:rsidRPr="008A27FA" w:rsidRDefault="008A27FA" w:rsidP="008A27FA">
      <w:pPr>
        <w:shd w:val="clear" w:color="auto" w:fill="FAFAFA"/>
        <w:spacing w:after="75" w:line="240" w:lineRule="auto"/>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 </w:t>
      </w:r>
    </w:p>
    <w:p w:rsidR="008A27FA" w:rsidRPr="008A27FA" w:rsidRDefault="008A27FA" w:rsidP="008A27FA">
      <w:pPr>
        <w:shd w:val="clear" w:color="auto" w:fill="FAFAFA"/>
        <w:spacing w:after="75" w:line="240" w:lineRule="auto"/>
        <w:ind w:firstLine="708"/>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lastRenderedPageBreak/>
        <w:t>Предусмотрено право ребенка на отдых в летних оздоровительных лагерях.</w:t>
      </w:r>
    </w:p>
    <w:p w:rsidR="008A27FA" w:rsidRPr="008A27FA" w:rsidRDefault="008A27FA" w:rsidP="008A27FA">
      <w:pPr>
        <w:shd w:val="clear" w:color="auto" w:fill="FAFAFA"/>
        <w:spacing w:after="75" w:line="240" w:lineRule="auto"/>
        <w:ind w:firstLine="708"/>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Родители могут приобрести путевку в лагерь самостоятельно, а впоследствии обратиться с заявлением о компенсации понесенных затрат на ее приобретение. В каждом субъекте РФ установлены различные суммы и проценты компенсации.</w:t>
      </w:r>
    </w:p>
    <w:p w:rsidR="008A27FA" w:rsidRPr="008A27FA" w:rsidRDefault="008A27FA" w:rsidP="008A27FA">
      <w:pPr>
        <w:shd w:val="clear" w:color="auto" w:fill="FAFAFA"/>
        <w:spacing w:after="75" w:line="240" w:lineRule="auto"/>
        <w:ind w:firstLine="708"/>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Как правило, государство предоставляет субсидии на оплату (полную или частичную) стоимости:</w:t>
      </w:r>
    </w:p>
    <w:p w:rsidR="008A27FA" w:rsidRPr="008A27FA" w:rsidRDefault="008A27FA" w:rsidP="008A27FA">
      <w:pPr>
        <w:shd w:val="clear" w:color="auto" w:fill="FAFAFA"/>
        <w:spacing w:after="75" w:line="240" w:lineRule="auto"/>
        <w:ind w:firstLine="708"/>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а) путевок для детей в организации отдыха детей и их оздоровления, включающих питание;</w:t>
      </w:r>
    </w:p>
    <w:p w:rsidR="008A27FA" w:rsidRPr="008A27FA" w:rsidRDefault="008A27FA" w:rsidP="008A27FA">
      <w:pPr>
        <w:shd w:val="clear" w:color="auto" w:fill="FAFAFA"/>
        <w:spacing w:after="75" w:line="240" w:lineRule="auto"/>
        <w:ind w:firstLine="708"/>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б) питания детей в организованных органами исполнительной власти субъектов Российской Федерации или органами местного самоуправления детских оздоровительных лагерях с дневным пребыванием детей;</w:t>
      </w:r>
    </w:p>
    <w:p w:rsidR="008A27FA" w:rsidRPr="008A27FA" w:rsidRDefault="008A27FA" w:rsidP="008A27FA">
      <w:pPr>
        <w:shd w:val="clear" w:color="auto" w:fill="FAFAFA"/>
        <w:spacing w:after="75" w:line="240" w:lineRule="auto"/>
        <w:ind w:firstLine="708"/>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в) проезда на междугородном транспорте организованных групп детей к местам отдыха и обратно.</w:t>
      </w:r>
    </w:p>
    <w:p w:rsidR="008A27FA" w:rsidRPr="008A27FA" w:rsidRDefault="008A27FA" w:rsidP="008A27FA">
      <w:pPr>
        <w:shd w:val="clear" w:color="auto" w:fill="FAFAFA"/>
        <w:spacing w:after="75" w:line="240" w:lineRule="auto"/>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 </w:t>
      </w:r>
    </w:p>
    <w:p w:rsidR="008A27FA" w:rsidRPr="008A27FA" w:rsidRDefault="008A27FA" w:rsidP="008A27FA">
      <w:pPr>
        <w:shd w:val="clear" w:color="auto" w:fill="FAFAFA"/>
        <w:spacing w:after="75" w:line="240" w:lineRule="auto"/>
        <w:ind w:firstLine="708"/>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b/>
          <w:bCs/>
          <w:color w:val="000000"/>
          <w:sz w:val="28"/>
          <w:szCs w:val="28"/>
          <w:lang w:eastAsia="ru-RU"/>
        </w:rPr>
        <w:t xml:space="preserve">Защита ребенка от информации, пропаганды и агитации, </w:t>
      </w:r>
      <w:proofErr w:type="gramStart"/>
      <w:r w:rsidRPr="008A27FA">
        <w:rPr>
          <w:rFonts w:ascii="Times New Roman" w:eastAsia="Times New Roman" w:hAnsi="Times New Roman" w:cs="Times New Roman"/>
          <w:b/>
          <w:bCs/>
          <w:color w:val="000000"/>
          <w:sz w:val="28"/>
          <w:szCs w:val="28"/>
          <w:lang w:eastAsia="ru-RU"/>
        </w:rPr>
        <w:t>наносящих</w:t>
      </w:r>
      <w:proofErr w:type="gramEnd"/>
      <w:r w:rsidRPr="008A27FA">
        <w:rPr>
          <w:rFonts w:ascii="Times New Roman" w:eastAsia="Times New Roman" w:hAnsi="Times New Roman" w:cs="Times New Roman"/>
          <w:b/>
          <w:bCs/>
          <w:color w:val="000000"/>
          <w:sz w:val="28"/>
          <w:szCs w:val="28"/>
          <w:lang w:eastAsia="ru-RU"/>
        </w:rPr>
        <w:t xml:space="preserve"> вред его здоровью, нравственному и духовному развитию</w:t>
      </w:r>
    </w:p>
    <w:p w:rsidR="008A27FA" w:rsidRPr="008A27FA" w:rsidRDefault="008A27FA" w:rsidP="008A27FA">
      <w:pPr>
        <w:shd w:val="clear" w:color="auto" w:fill="FAFAFA"/>
        <w:spacing w:after="75" w:line="240" w:lineRule="auto"/>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Данное право регулируется Федеральным законом от 29.12.2010 № 436-ФЗ «О защите детей от информации, причиняющей вред их здоровью и развитию».</w:t>
      </w:r>
    </w:p>
    <w:p w:rsidR="008A27FA" w:rsidRPr="008A27FA" w:rsidRDefault="008A27FA" w:rsidP="008A27FA">
      <w:pPr>
        <w:shd w:val="clear" w:color="auto" w:fill="FAFAFA"/>
        <w:spacing w:after="75" w:line="240" w:lineRule="auto"/>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 </w:t>
      </w:r>
    </w:p>
    <w:p w:rsidR="008A27FA" w:rsidRPr="008A27FA" w:rsidRDefault="008A27FA" w:rsidP="008A27FA">
      <w:pPr>
        <w:shd w:val="clear" w:color="auto" w:fill="FAFAFA"/>
        <w:spacing w:after="75" w:line="240" w:lineRule="auto"/>
        <w:jc w:val="center"/>
        <w:rPr>
          <w:rFonts w:ascii="Times New Roman" w:eastAsia="Times New Roman" w:hAnsi="Times New Roman" w:cs="Times New Roman"/>
          <w:color w:val="FF0000"/>
          <w:sz w:val="28"/>
          <w:szCs w:val="28"/>
          <w:lang w:eastAsia="ru-RU"/>
        </w:rPr>
      </w:pPr>
      <w:bookmarkStart w:id="4" w:name="nochnoe-vremya"/>
      <w:bookmarkEnd w:id="4"/>
      <w:r w:rsidRPr="008A27FA">
        <w:rPr>
          <w:rFonts w:ascii="Times New Roman" w:eastAsia="Times New Roman" w:hAnsi="Times New Roman" w:cs="Times New Roman"/>
          <w:b/>
          <w:bCs/>
          <w:color w:val="FF0000"/>
          <w:sz w:val="28"/>
          <w:szCs w:val="28"/>
          <w:lang w:eastAsia="ru-RU"/>
        </w:rPr>
        <w:t>Права ребенка на свободу передвижения в ночное время</w:t>
      </w:r>
    </w:p>
    <w:p w:rsidR="008A27FA" w:rsidRPr="008A27FA" w:rsidRDefault="008A27FA" w:rsidP="008A27FA">
      <w:pPr>
        <w:shd w:val="clear" w:color="auto" w:fill="FAFAFA"/>
        <w:spacing w:after="75" w:line="240" w:lineRule="auto"/>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ab/>
      </w:r>
      <w:proofErr w:type="gramStart"/>
      <w:r w:rsidRPr="008A27FA">
        <w:rPr>
          <w:rFonts w:ascii="Times New Roman" w:eastAsia="Times New Roman" w:hAnsi="Times New Roman" w:cs="Times New Roman"/>
          <w:color w:val="000000"/>
          <w:sz w:val="28"/>
          <w:szCs w:val="28"/>
          <w:lang w:eastAsia="ru-RU"/>
        </w:rPr>
        <w:t>Законом установлен запрет на нахождение детей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а также для реализации услуг в сфере торговли и общественного</w:t>
      </w:r>
      <w:proofErr w:type="gramEnd"/>
      <w:r w:rsidRPr="008A27FA">
        <w:rPr>
          <w:rFonts w:ascii="Times New Roman" w:eastAsia="Times New Roman" w:hAnsi="Times New Roman" w:cs="Times New Roman"/>
          <w:color w:val="000000"/>
          <w:sz w:val="28"/>
          <w:szCs w:val="28"/>
          <w:lang w:eastAsia="ru-RU"/>
        </w:rPr>
        <w:t xml:space="preserve"> </w:t>
      </w:r>
      <w:proofErr w:type="gramStart"/>
      <w:r w:rsidRPr="008A27FA">
        <w:rPr>
          <w:rFonts w:ascii="Times New Roman" w:eastAsia="Times New Roman" w:hAnsi="Times New Roman" w:cs="Times New Roman"/>
          <w:color w:val="000000"/>
          <w:sz w:val="28"/>
          <w:szCs w:val="28"/>
          <w:lang w:eastAsia="ru-RU"/>
        </w:rPr>
        <w:t>питания (организациях или пунктах), для развлечений и досуга, где предусмотрена продажа алкогольной продукции, пива и напитков, изготавливаемых на его основе, и в иных общественных местах без сопровождения родителей (лиц, их заменяющих) или лиц, осуществляющих мероприятия с участием детей.</w:t>
      </w:r>
      <w:proofErr w:type="gramEnd"/>
    </w:p>
    <w:p w:rsidR="008A27FA" w:rsidRPr="008A27FA" w:rsidRDefault="008A27FA" w:rsidP="008A27FA">
      <w:pPr>
        <w:shd w:val="clear" w:color="auto" w:fill="FAFAFA"/>
        <w:spacing w:after="75" w:line="240" w:lineRule="auto"/>
        <w:jc w:val="both"/>
        <w:rPr>
          <w:rFonts w:ascii="Times New Roman" w:eastAsia="Times New Roman" w:hAnsi="Times New Roman" w:cs="Times New Roman"/>
          <w:color w:val="000000"/>
          <w:sz w:val="28"/>
          <w:szCs w:val="28"/>
          <w:lang w:eastAsia="ru-RU"/>
        </w:rPr>
      </w:pPr>
      <w:r w:rsidRPr="008A27FA">
        <w:rPr>
          <w:rFonts w:ascii="Times New Roman" w:eastAsia="Times New Roman" w:hAnsi="Times New Roman" w:cs="Times New Roman"/>
          <w:color w:val="000000"/>
          <w:sz w:val="28"/>
          <w:szCs w:val="28"/>
          <w:lang w:eastAsia="ru-RU"/>
        </w:rPr>
        <w:t xml:space="preserve">Ночным </w:t>
      </w:r>
      <w:proofErr w:type="gramStart"/>
      <w:r w:rsidRPr="008A27FA">
        <w:rPr>
          <w:rFonts w:ascii="Times New Roman" w:eastAsia="Times New Roman" w:hAnsi="Times New Roman" w:cs="Times New Roman"/>
          <w:color w:val="000000"/>
          <w:sz w:val="28"/>
          <w:szCs w:val="28"/>
          <w:lang w:eastAsia="ru-RU"/>
        </w:rPr>
        <w:t>временим</w:t>
      </w:r>
      <w:proofErr w:type="gramEnd"/>
      <w:r w:rsidRPr="008A27FA">
        <w:rPr>
          <w:rFonts w:ascii="Times New Roman" w:eastAsia="Times New Roman" w:hAnsi="Times New Roman" w:cs="Times New Roman"/>
          <w:color w:val="000000"/>
          <w:sz w:val="28"/>
          <w:szCs w:val="28"/>
          <w:lang w:eastAsia="ru-RU"/>
        </w:rPr>
        <w:t xml:space="preserve"> признается  время с 22 до 6 часов. Таким образом, несовершеннолетние дети не могут находиться в общественных местах ночью без сопровождения взрослых.</w:t>
      </w:r>
    </w:p>
    <w:p w:rsidR="008A27FA" w:rsidRPr="008A27FA" w:rsidRDefault="008A27FA" w:rsidP="008A27FA">
      <w:pPr>
        <w:shd w:val="clear" w:color="auto" w:fill="FAFAFA"/>
        <w:spacing w:after="75"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w:t>
      </w:r>
      <w:r w:rsidRPr="008A27FA">
        <w:rPr>
          <w:rFonts w:ascii="Times New Roman" w:eastAsia="Times New Roman" w:hAnsi="Times New Roman" w:cs="Times New Roman"/>
          <w:color w:val="000000"/>
          <w:sz w:val="28"/>
          <w:szCs w:val="28"/>
          <w:lang w:eastAsia="ru-RU"/>
        </w:rPr>
        <w:t xml:space="preserve"> этом в субъектах может быть принят закон, сокращающий ночное время </w:t>
      </w:r>
      <w:proofErr w:type="gramStart"/>
      <w:r w:rsidRPr="008A27FA">
        <w:rPr>
          <w:rFonts w:ascii="Times New Roman" w:eastAsia="Times New Roman" w:hAnsi="Times New Roman" w:cs="Times New Roman"/>
          <w:color w:val="000000"/>
          <w:sz w:val="28"/>
          <w:szCs w:val="28"/>
          <w:lang w:eastAsia="ru-RU"/>
        </w:rPr>
        <w:t xml:space="preserve">( </w:t>
      </w:r>
      <w:proofErr w:type="gramEnd"/>
      <w:r w:rsidRPr="008A27FA">
        <w:rPr>
          <w:rFonts w:ascii="Times New Roman" w:eastAsia="Times New Roman" w:hAnsi="Times New Roman" w:cs="Times New Roman"/>
          <w:color w:val="000000"/>
          <w:sz w:val="28"/>
          <w:szCs w:val="28"/>
          <w:lang w:eastAsia="ru-RU"/>
        </w:rPr>
        <w:t>с учетом сезонных особенностей), в течение которого ребенку запрещено появляться без сопровождения взрослого.</w:t>
      </w:r>
    </w:p>
    <w:p w:rsidR="000855D3" w:rsidRPr="008A27FA" w:rsidRDefault="000855D3" w:rsidP="008A27FA">
      <w:pPr>
        <w:jc w:val="both"/>
        <w:rPr>
          <w:rFonts w:ascii="Times New Roman" w:hAnsi="Times New Roman" w:cs="Times New Roman"/>
          <w:sz w:val="28"/>
          <w:szCs w:val="28"/>
        </w:rPr>
      </w:pPr>
    </w:p>
    <w:sectPr w:rsidR="000855D3" w:rsidRPr="008A27FA" w:rsidSect="000855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34958"/>
    <w:multiLevelType w:val="multilevel"/>
    <w:tmpl w:val="EACC1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8A27FA"/>
    <w:rsid w:val="000855D3"/>
    <w:rsid w:val="008A27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5D3"/>
  </w:style>
  <w:style w:type="paragraph" w:styleId="2">
    <w:name w:val="heading 2"/>
    <w:basedOn w:val="a"/>
    <w:link w:val="20"/>
    <w:uiPriority w:val="9"/>
    <w:qFormat/>
    <w:rsid w:val="008A27F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A27F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A27F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A27FA"/>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8A27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A27FA"/>
    <w:rPr>
      <w:b/>
      <w:bCs/>
    </w:rPr>
  </w:style>
  <w:style w:type="character" w:styleId="a5">
    <w:name w:val="Emphasis"/>
    <w:basedOn w:val="a0"/>
    <w:uiPriority w:val="20"/>
    <w:qFormat/>
    <w:rsid w:val="008A27FA"/>
    <w:rPr>
      <w:i/>
      <w:iCs/>
    </w:rPr>
  </w:style>
  <w:style w:type="character" w:styleId="a6">
    <w:name w:val="Hyperlink"/>
    <w:basedOn w:val="a0"/>
    <w:uiPriority w:val="99"/>
    <w:semiHidden/>
    <w:unhideWhenUsed/>
    <w:rsid w:val="008A27FA"/>
    <w:rPr>
      <w:color w:val="0000FF"/>
      <w:u w:val="single"/>
    </w:rPr>
  </w:style>
</w:styles>
</file>

<file path=word/webSettings.xml><?xml version="1.0" encoding="utf-8"?>
<w:webSettings xmlns:r="http://schemas.openxmlformats.org/officeDocument/2006/relationships" xmlns:w="http://schemas.openxmlformats.org/wordprocessingml/2006/main">
  <w:divs>
    <w:div w:id="451676645">
      <w:bodyDiv w:val="1"/>
      <w:marLeft w:val="0"/>
      <w:marRight w:val="0"/>
      <w:marTop w:val="0"/>
      <w:marBottom w:val="0"/>
      <w:divBdr>
        <w:top w:val="none" w:sz="0" w:space="0" w:color="auto"/>
        <w:left w:val="none" w:sz="0" w:space="0" w:color="auto"/>
        <w:bottom w:val="none" w:sz="0" w:space="0" w:color="auto"/>
        <w:right w:val="none" w:sz="0" w:space="0" w:color="auto"/>
      </w:divBdr>
    </w:div>
    <w:div w:id="158021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1520</Words>
  <Characters>8664</Characters>
  <Application>Microsoft Office Word</Application>
  <DocSecurity>0</DocSecurity>
  <Lines>72</Lines>
  <Paragraphs>20</Paragraphs>
  <ScaleCrop>false</ScaleCrop>
  <Company/>
  <LinksUpToDate>false</LinksUpToDate>
  <CharactersWithSpaces>10164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2017-11-03T08:57:00Z</dcterms:created>
  <dcterms:modified xsi:type="dcterms:W3CDTF">2017-11-03T09:04:00Z</dcterms:modified>
</cp:coreProperties>
</file>