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-578658</wp:posOffset>
            </wp:positionH>
            <wp:positionV relativeFrom="paragraph">
              <wp:posOffset>-561975</wp:posOffset>
            </wp:positionV>
            <wp:extent cx="7920841" cy="22708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41" cy="227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ШКОЛЬНЫЙ ЭТАП      2016 – 2017 уч. год</w:t>
      </w:r>
    </w:p>
    <w:p w:rsidR="00693BB3" w:rsidRDefault="00693BB3" w:rsidP="00693B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Русский язык 10 -11 класс.</w:t>
      </w:r>
    </w:p>
    <w:p w:rsidR="00BF60B4" w:rsidRPr="002A6544" w:rsidRDefault="00BF60B4" w:rsidP="00BF60B4">
      <w:pPr>
        <w:spacing w:after="0" w:line="240" w:lineRule="auto"/>
        <w:ind w:firstLine="709"/>
        <w:jc w:val="center"/>
        <w:rPr>
          <w:b/>
        </w:rPr>
      </w:pPr>
    </w:p>
    <w:p w:rsidR="00BF60B4" w:rsidRDefault="00BF60B4" w:rsidP="00BF60B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 xml:space="preserve">Вопрос № 1. </w:t>
      </w:r>
    </w:p>
    <w:p w:rsidR="000E586E" w:rsidRPr="009E5326" w:rsidRDefault="000E586E" w:rsidP="000E586E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 xml:space="preserve">У существительных женского рода I склонения для форм родительного, дательногои предложного падежей единственного числа есть только два окончания – </w:t>
      </w:r>
      <w:r w:rsidRPr="009E5326">
        <w:rPr>
          <w:i/>
          <w:sz w:val="24"/>
          <w:szCs w:val="24"/>
        </w:rPr>
        <w:t xml:space="preserve">-и (-ы) </w:t>
      </w:r>
      <w:r w:rsidRPr="009E5326">
        <w:rPr>
          <w:sz w:val="24"/>
          <w:szCs w:val="24"/>
        </w:rPr>
        <w:t>и</w:t>
      </w:r>
      <w:r w:rsidRPr="009E5326">
        <w:rPr>
          <w:i/>
          <w:sz w:val="24"/>
          <w:szCs w:val="24"/>
        </w:rPr>
        <w:t>-е</w:t>
      </w:r>
      <w:r w:rsidRPr="009E5326">
        <w:rPr>
          <w:sz w:val="24"/>
          <w:szCs w:val="24"/>
        </w:rPr>
        <w:t>. Приотсутствии ударения эти окончания могут звучать совершенно одинаково, например: [избáн’и] (из бани), [в бáн’и] (в бане).</w:t>
      </w:r>
    </w:p>
    <w:p w:rsidR="000E586E" w:rsidRPr="009E5326" w:rsidRDefault="000E586E" w:rsidP="000E586E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Тем не менее, приблизительно в половине случаев по форме существительного сбезударным окончанием можно определить, какое именно окончание оно содержит:например, в формах [шкóл’и] [рабóт’и] окончание, несомненно,</w:t>
      </w:r>
      <w:r w:rsidRPr="009E5326">
        <w:rPr>
          <w:i/>
          <w:sz w:val="24"/>
          <w:szCs w:val="24"/>
        </w:rPr>
        <w:t>-е</w:t>
      </w:r>
      <w:r w:rsidRPr="009E5326">
        <w:rPr>
          <w:sz w:val="24"/>
          <w:szCs w:val="24"/>
        </w:rPr>
        <w:t>.</w:t>
      </w:r>
    </w:p>
    <w:p w:rsidR="000E586E" w:rsidRPr="009E5326" w:rsidRDefault="000E586E" w:rsidP="000E586E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Каким образом можно принять это решение? У каких именно существительных?</w:t>
      </w:r>
    </w:p>
    <w:p w:rsidR="00BF60B4" w:rsidRDefault="00BF60B4" w:rsidP="00BF60B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 xml:space="preserve">Вопрос № 2. </w:t>
      </w:r>
    </w:p>
    <w:p w:rsidR="00693BB3" w:rsidRDefault="000E586E" w:rsidP="00693BB3">
      <w:pPr>
        <w:spacing w:after="0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 xml:space="preserve">В истории русского языка в слове </w:t>
      </w:r>
      <w:r w:rsidRPr="009E5326">
        <w:rPr>
          <w:i/>
          <w:sz w:val="24"/>
          <w:szCs w:val="24"/>
        </w:rPr>
        <w:t>губа</w:t>
      </w:r>
      <w:r w:rsidRPr="009E5326">
        <w:rPr>
          <w:sz w:val="24"/>
          <w:szCs w:val="24"/>
        </w:rPr>
        <w:t xml:space="preserve"> ударение в формах ед.ч. сместилось с первого слога на второй под влиянием некоторых других слов ж.р., образующих закрытую группу и схожих со словом </w:t>
      </w:r>
      <w:r w:rsidRPr="009E5326">
        <w:rPr>
          <w:i/>
          <w:sz w:val="24"/>
          <w:szCs w:val="24"/>
        </w:rPr>
        <w:t>губа</w:t>
      </w:r>
      <w:r w:rsidRPr="009E5326">
        <w:rPr>
          <w:sz w:val="24"/>
          <w:szCs w:val="24"/>
        </w:rPr>
        <w:t xml:space="preserve"> по значению и структуре. Назовите все эти слова. Что объединяет все эти слова (фонетически и семантически)?</w:t>
      </w:r>
    </w:p>
    <w:p w:rsidR="00693BB3" w:rsidRPr="009E5326" w:rsidRDefault="00BF60B4" w:rsidP="00693BB3">
      <w:pPr>
        <w:spacing w:after="0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 xml:space="preserve">Вопрос № 3. </w:t>
      </w:r>
    </w:p>
    <w:p w:rsidR="000E586E" w:rsidRPr="009E5326" w:rsidRDefault="000E586E" w:rsidP="00693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 xml:space="preserve">Какому орфографическому принципу подчиняется написание слов </w:t>
      </w:r>
      <w:r w:rsidRPr="009E5326">
        <w:rPr>
          <w:i/>
          <w:sz w:val="24"/>
          <w:szCs w:val="24"/>
        </w:rPr>
        <w:t>транскрипция</w:t>
      </w:r>
      <w:r w:rsidRPr="009E5326">
        <w:rPr>
          <w:sz w:val="24"/>
          <w:szCs w:val="24"/>
        </w:rPr>
        <w:t>(при</w:t>
      </w:r>
      <w:r w:rsidRPr="009E5326">
        <w:rPr>
          <w:i/>
          <w:sz w:val="24"/>
          <w:szCs w:val="24"/>
        </w:rPr>
        <w:t>транскрибировать</w:t>
      </w:r>
      <w:r w:rsidRPr="009E5326">
        <w:rPr>
          <w:sz w:val="24"/>
          <w:szCs w:val="24"/>
        </w:rPr>
        <w:t xml:space="preserve">), </w:t>
      </w:r>
      <w:r w:rsidRPr="009E5326">
        <w:rPr>
          <w:i/>
          <w:sz w:val="24"/>
          <w:szCs w:val="24"/>
        </w:rPr>
        <w:t>суффикс</w:t>
      </w:r>
      <w:r w:rsidRPr="009E5326">
        <w:rPr>
          <w:sz w:val="24"/>
          <w:szCs w:val="24"/>
        </w:rPr>
        <w:t xml:space="preserve"> (при </w:t>
      </w:r>
      <w:r w:rsidRPr="009E5326">
        <w:rPr>
          <w:i/>
          <w:sz w:val="24"/>
          <w:szCs w:val="24"/>
        </w:rPr>
        <w:t>суффигированный</w:t>
      </w:r>
      <w:r w:rsidRPr="009E5326">
        <w:rPr>
          <w:sz w:val="24"/>
          <w:szCs w:val="24"/>
        </w:rPr>
        <w:t>)? Какие морфемы всовременном русском языке наиболее часто имеют варианты под влиянием данногопринципа? Приведите 3-4 примера слов с такими морфемами.</w:t>
      </w:r>
    </w:p>
    <w:p w:rsidR="00693BB3" w:rsidRPr="009E5326" w:rsidRDefault="006C5EEB" w:rsidP="00BF60B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>Вопрос № 4</w:t>
      </w:r>
      <w:r w:rsidR="00BF60B4" w:rsidRPr="009E5326">
        <w:rPr>
          <w:b/>
          <w:sz w:val="24"/>
          <w:szCs w:val="24"/>
        </w:rPr>
        <w:t xml:space="preserve">. </w:t>
      </w:r>
    </w:p>
    <w:p w:rsidR="005564C9" w:rsidRPr="009E5326" w:rsidRDefault="005564C9" w:rsidP="005564C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sz w:val="24"/>
          <w:szCs w:val="24"/>
        </w:rPr>
        <w:t xml:space="preserve">Укажите род имён существительных </w:t>
      </w:r>
      <w:r w:rsidRPr="009E5326">
        <w:rPr>
          <w:i/>
          <w:sz w:val="24"/>
          <w:szCs w:val="24"/>
        </w:rPr>
        <w:t xml:space="preserve">тюль, домúшко, дóльче-вúта, зерó, мафиóзи, палáццо, прóфи, салями, табý, хúппи, чичерóне, áльма-мáтер, замóк-защёлка, кóфта-жакéт, кресло-качалка, платье-костюм, роман-хроника. </w:t>
      </w:r>
      <w:r w:rsidRPr="009E5326">
        <w:rPr>
          <w:sz w:val="24"/>
          <w:szCs w:val="24"/>
        </w:rPr>
        <w:t xml:space="preserve">Определите значения слов </w:t>
      </w:r>
      <w:r w:rsidRPr="009E5326">
        <w:rPr>
          <w:i/>
          <w:sz w:val="24"/>
          <w:szCs w:val="24"/>
        </w:rPr>
        <w:t xml:space="preserve">дóльче-вúта, палáццо, прóфи, табý, чичерóне, áльма-мáтер. </w:t>
      </w:r>
    </w:p>
    <w:p w:rsidR="00BF60B4" w:rsidRPr="009E5326" w:rsidRDefault="006C5EEB" w:rsidP="00BF60B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>Вопрос № 5</w:t>
      </w:r>
      <w:r w:rsidR="00BF60B4" w:rsidRPr="009E5326">
        <w:rPr>
          <w:b/>
          <w:sz w:val="24"/>
          <w:szCs w:val="24"/>
        </w:rPr>
        <w:t xml:space="preserve">. </w:t>
      </w:r>
    </w:p>
    <w:p w:rsidR="0037691E" w:rsidRPr="009E5326" w:rsidRDefault="0037691E" w:rsidP="0037691E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Даны слова и таблицы, отражающие морфемный состав некоторых из этих слов:</w:t>
      </w:r>
    </w:p>
    <w:p w:rsidR="00BF60B4" w:rsidRPr="009E5326" w:rsidRDefault="0037691E" w:rsidP="0037691E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9E5326">
        <w:rPr>
          <w:i/>
          <w:sz w:val="24"/>
          <w:szCs w:val="24"/>
        </w:rPr>
        <w:t>авиастроительство, автобусный, автовокзальный, коферазвесочный, отвердение,переформирование, твердослойность, уравновешение, чаеформовочный</w:t>
      </w:r>
    </w:p>
    <w:p w:rsidR="00BF60B4" w:rsidRPr="009E5326" w:rsidRDefault="00BF60B4" w:rsidP="0037691E">
      <w:pPr>
        <w:pStyle w:val="a6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7691E" w:rsidRPr="009E5326" w:rsidTr="0037691E"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 xml:space="preserve">Приставка </w:t>
            </w:r>
          </w:p>
        </w:tc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37691E" w:rsidRPr="009E5326" w:rsidRDefault="0037691E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37691E" w:rsidRPr="009E5326" w:rsidTr="0037691E"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691E" w:rsidRPr="009E5326" w:rsidRDefault="0037691E" w:rsidP="00BF60B4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890"/>
        <w:gridCol w:w="1367"/>
        <w:gridCol w:w="1367"/>
        <w:gridCol w:w="1367"/>
        <w:gridCol w:w="1368"/>
        <w:gridCol w:w="1368"/>
      </w:tblGrid>
      <w:tr w:rsidR="00940F7B" w:rsidRPr="009E5326" w:rsidTr="0037691E">
        <w:tc>
          <w:tcPr>
            <w:tcW w:w="1367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367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соединительная гласная</w:t>
            </w:r>
          </w:p>
        </w:tc>
        <w:tc>
          <w:tcPr>
            <w:tcW w:w="1367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367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367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37691E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940F7B" w:rsidRPr="009E5326" w:rsidTr="0037691E">
        <w:tc>
          <w:tcPr>
            <w:tcW w:w="1367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7691E" w:rsidRPr="009E5326" w:rsidRDefault="0037691E" w:rsidP="00BF60B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691E" w:rsidRPr="009E5326" w:rsidRDefault="00940F7B" w:rsidP="00BF60B4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 xml:space="preserve">3)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40F7B" w:rsidRPr="009E5326" w:rsidTr="00940F7B"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940F7B" w:rsidRPr="009E5326" w:rsidTr="00940F7B"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</w:tr>
    </w:tbl>
    <w:p w:rsidR="0037691E" w:rsidRPr="009E5326" w:rsidRDefault="00940F7B" w:rsidP="00BF60B4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890"/>
        <w:gridCol w:w="1595"/>
        <w:gridCol w:w="1595"/>
        <w:gridCol w:w="1595"/>
        <w:gridCol w:w="1596"/>
      </w:tblGrid>
      <w:tr w:rsidR="00940F7B" w:rsidRPr="009E5326" w:rsidTr="00940F7B"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lastRenderedPageBreak/>
              <w:t>корень</w:t>
            </w: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соединительная гласная</w:t>
            </w: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596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940F7B" w:rsidRPr="009E5326" w:rsidTr="00940F7B"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</w:tr>
    </w:tbl>
    <w:p w:rsidR="00940F7B" w:rsidRPr="009E5326" w:rsidRDefault="00940F7B" w:rsidP="00BF60B4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40F7B" w:rsidRPr="009E5326" w:rsidTr="00940F7B"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приставка</w:t>
            </w: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940F7B" w:rsidRPr="009E5326" w:rsidTr="00940F7B"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</w:tr>
    </w:tbl>
    <w:p w:rsidR="00940F7B" w:rsidRPr="009E5326" w:rsidRDefault="00940F7B" w:rsidP="00BF60B4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6)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40F7B" w:rsidRPr="009E5326" w:rsidTr="00940F7B"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при</w:t>
            </w:r>
            <w:r w:rsidR="002C4ABF" w:rsidRPr="009E5326">
              <w:rPr>
                <w:sz w:val="24"/>
                <w:szCs w:val="24"/>
              </w:rPr>
              <w:t>ставка</w:t>
            </w:r>
          </w:p>
        </w:tc>
        <w:tc>
          <w:tcPr>
            <w:tcW w:w="1595" w:type="dxa"/>
          </w:tcPr>
          <w:p w:rsidR="00940F7B" w:rsidRPr="009E5326" w:rsidRDefault="002C4ABF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940F7B" w:rsidRPr="009E5326" w:rsidRDefault="002C4ABF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595" w:type="dxa"/>
          </w:tcPr>
          <w:p w:rsidR="00940F7B" w:rsidRPr="009E5326" w:rsidRDefault="002C4ABF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596" w:type="dxa"/>
          </w:tcPr>
          <w:p w:rsidR="00940F7B" w:rsidRPr="009E5326" w:rsidRDefault="002C4ABF" w:rsidP="00BF60B4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940F7B" w:rsidRPr="009E5326" w:rsidTr="00940F7B"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40F7B" w:rsidRPr="009E5326" w:rsidRDefault="00940F7B" w:rsidP="00BF60B4">
            <w:pPr>
              <w:jc w:val="both"/>
              <w:rPr>
                <w:sz w:val="24"/>
                <w:szCs w:val="24"/>
              </w:rPr>
            </w:pPr>
          </w:p>
        </w:tc>
      </w:tr>
    </w:tbl>
    <w:p w:rsidR="00940F7B" w:rsidRPr="009E5326" w:rsidRDefault="00940F7B" w:rsidP="00BF60B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4ABF" w:rsidRPr="009E5326" w:rsidRDefault="002C4ABF" w:rsidP="002C4ABF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1. Найдите слово, морфемный состав которого показан в каждой из таблиц(соответствует схеме). Помните о нулевых морфемах. Они тоже обозначаются в схемахкак отдельные единицы.</w:t>
      </w:r>
    </w:p>
    <w:p w:rsidR="002C4ABF" w:rsidRPr="009E5326" w:rsidRDefault="002C4ABF" w:rsidP="002C4ABF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2. Выпишите отдельно не подходящие ни к одной таблице слова и укажите ихморфемный состав.</w:t>
      </w:r>
    </w:p>
    <w:p w:rsidR="00940F7B" w:rsidRPr="009E5326" w:rsidRDefault="002C4ABF" w:rsidP="002C4ABF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3. Придумайте слово, соответствующее следующей схеме морфемного состава: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C4ABF" w:rsidRPr="009E5326" w:rsidTr="002C4ABF"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приставка</w:t>
            </w: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приставка</w:t>
            </w: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приставка</w:t>
            </w: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корень</w:t>
            </w: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  <w:r w:rsidRPr="009E5326">
              <w:rPr>
                <w:sz w:val="24"/>
                <w:szCs w:val="24"/>
              </w:rPr>
              <w:t>окончание</w:t>
            </w:r>
          </w:p>
        </w:tc>
      </w:tr>
      <w:tr w:rsidR="002C4ABF" w:rsidRPr="009E5326" w:rsidTr="002C4ABF"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C4ABF" w:rsidRPr="009E5326" w:rsidRDefault="002C4ABF" w:rsidP="002C4ABF">
            <w:pPr>
              <w:jc w:val="both"/>
              <w:rPr>
                <w:sz w:val="24"/>
                <w:szCs w:val="24"/>
              </w:rPr>
            </w:pPr>
          </w:p>
        </w:tc>
      </w:tr>
    </w:tbl>
    <w:p w:rsidR="002C4ABF" w:rsidRPr="009E5326" w:rsidRDefault="002C4ABF" w:rsidP="002C4A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F60B4" w:rsidRPr="009E5326" w:rsidRDefault="006C5EEB" w:rsidP="00BF60B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>Вопрос№ 6</w:t>
      </w:r>
      <w:r w:rsidR="00BF60B4" w:rsidRPr="009E5326">
        <w:rPr>
          <w:b/>
          <w:sz w:val="24"/>
          <w:szCs w:val="24"/>
        </w:rPr>
        <w:t xml:space="preserve">. </w:t>
      </w:r>
    </w:p>
    <w:p w:rsidR="00AD6DF0" w:rsidRPr="009E5326" w:rsidRDefault="00AD6DF0" w:rsidP="00F9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E5326">
        <w:rPr>
          <w:rFonts w:eastAsia="TimesNewRomanPSMT"/>
          <w:sz w:val="24"/>
          <w:szCs w:val="24"/>
        </w:rPr>
        <w:t xml:space="preserve">Каковы грамматические различия слов </w:t>
      </w:r>
      <w:r w:rsidRPr="009E5326">
        <w:rPr>
          <w:rFonts w:eastAsia="TimesNewRomanPS-ItalicMT"/>
          <w:i/>
          <w:iCs/>
          <w:sz w:val="24"/>
          <w:szCs w:val="24"/>
        </w:rPr>
        <w:t xml:space="preserve">микроб, сироп, циклоп </w:t>
      </w:r>
      <w:r w:rsidRPr="009E5326">
        <w:rPr>
          <w:rFonts w:eastAsia="TimesNewRomanPSMT"/>
          <w:sz w:val="24"/>
          <w:szCs w:val="24"/>
        </w:rPr>
        <w:t>и как онипроявляются?</w:t>
      </w:r>
    </w:p>
    <w:p w:rsidR="00D104AF" w:rsidRPr="009E5326" w:rsidRDefault="00D104AF" w:rsidP="00BF60B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bCs/>
          <w:sz w:val="24"/>
          <w:szCs w:val="24"/>
        </w:rPr>
        <w:t xml:space="preserve">Вопрос № </w:t>
      </w:r>
      <w:r w:rsidRPr="009E5326">
        <w:rPr>
          <w:b/>
          <w:sz w:val="24"/>
          <w:szCs w:val="24"/>
        </w:rPr>
        <w:t>7.</w:t>
      </w:r>
    </w:p>
    <w:p w:rsidR="00BD2CDC" w:rsidRPr="009E5326" w:rsidRDefault="00BD2CDC" w:rsidP="00693BB3">
      <w:pPr>
        <w:spacing w:after="0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Прочитайте фразеологизмы из чешского языка. Подберите русские эквиваленты.</w:t>
      </w:r>
    </w:p>
    <w:p w:rsidR="00F51B5E" w:rsidRPr="009E5326" w:rsidRDefault="00BD2CDC" w:rsidP="00693BB3">
      <w:pPr>
        <w:spacing w:after="0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Vyhazovatpeníze z okna (Бросьте ваши деньги в окно)</w:t>
      </w:r>
      <w:r w:rsidR="002901E8" w:rsidRPr="009E5326">
        <w:rPr>
          <w:sz w:val="24"/>
          <w:szCs w:val="24"/>
        </w:rPr>
        <w:t xml:space="preserve">. </w:t>
      </w:r>
      <w:r w:rsidRPr="009E5326">
        <w:rPr>
          <w:sz w:val="24"/>
          <w:szCs w:val="24"/>
          <w:lang w:val="en-US"/>
        </w:rPr>
        <w:t>Zab</w:t>
      </w:r>
      <w:r w:rsidRPr="009E5326">
        <w:rPr>
          <w:sz w:val="24"/>
          <w:szCs w:val="24"/>
        </w:rPr>
        <w:t>í</w:t>
      </w:r>
      <w:r w:rsidRPr="009E5326">
        <w:rPr>
          <w:sz w:val="24"/>
          <w:szCs w:val="24"/>
          <w:lang w:val="en-US"/>
        </w:rPr>
        <w:t>tdv</w:t>
      </w:r>
      <w:r w:rsidRPr="009E5326">
        <w:rPr>
          <w:sz w:val="24"/>
          <w:szCs w:val="24"/>
        </w:rPr>
        <w:t xml:space="preserve">ě </w:t>
      </w:r>
      <w:r w:rsidRPr="009E5326">
        <w:rPr>
          <w:sz w:val="24"/>
          <w:szCs w:val="24"/>
          <w:lang w:val="en-US"/>
        </w:rPr>
        <w:t>mouchyjednouranou</w:t>
      </w:r>
      <w:r w:rsidR="00F93139" w:rsidRPr="009E5326">
        <w:rPr>
          <w:sz w:val="24"/>
          <w:szCs w:val="24"/>
        </w:rPr>
        <w:t xml:space="preserve"> (</w:t>
      </w:r>
      <w:r w:rsidRPr="009E5326">
        <w:rPr>
          <w:sz w:val="24"/>
          <w:szCs w:val="24"/>
        </w:rPr>
        <w:t xml:space="preserve">Убить две мухи одним ударом).Držet (někomu) palce (Держать кому-нибудь пальцы). Znátněcojakosvéboty (Знать что-то как свои ботинки). Choditkolemhorkékaše (Ходить вокруг горячей каши). </w:t>
      </w:r>
    </w:p>
    <w:p w:rsidR="00BF60B4" w:rsidRPr="009E5326" w:rsidRDefault="00D104AF" w:rsidP="00693BB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>Вопрос № 8.</w:t>
      </w:r>
    </w:p>
    <w:p w:rsidR="00BD2CDC" w:rsidRPr="009E5326" w:rsidRDefault="00BD2CDC" w:rsidP="00693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Сравните выделенные слова по их словообразовательным характеристикам. Что объединяет все эти слова? Какое слово выпадает из общего ряда?</w:t>
      </w:r>
    </w:p>
    <w:p w:rsidR="00BD2CDC" w:rsidRPr="009E5326" w:rsidRDefault="00BD2CDC" w:rsidP="00693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b/>
          <w:i/>
          <w:sz w:val="24"/>
          <w:szCs w:val="24"/>
        </w:rPr>
        <w:t>Адресант</w:t>
      </w:r>
      <w:r w:rsidR="00AA5554" w:rsidRPr="009E5326">
        <w:rPr>
          <w:sz w:val="24"/>
          <w:szCs w:val="24"/>
        </w:rPr>
        <w:t>–</w:t>
      </w:r>
      <w:r w:rsidRPr="009E5326">
        <w:rPr>
          <w:sz w:val="24"/>
          <w:szCs w:val="24"/>
        </w:rPr>
        <w:t xml:space="preserve"> это тот, кто адресует что-либо кому-либо.</w:t>
      </w:r>
    </w:p>
    <w:p w:rsidR="00BD2CDC" w:rsidRPr="009E5326" w:rsidRDefault="00BD2CDC" w:rsidP="00693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b/>
          <w:i/>
          <w:sz w:val="24"/>
          <w:szCs w:val="24"/>
        </w:rPr>
        <w:t>Арестант</w:t>
      </w:r>
      <w:r w:rsidR="00AA5554" w:rsidRPr="009E5326">
        <w:rPr>
          <w:sz w:val="24"/>
          <w:szCs w:val="24"/>
        </w:rPr>
        <w:t>–</w:t>
      </w:r>
      <w:r w:rsidRPr="009E5326">
        <w:rPr>
          <w:sz w:val="24"/>
          <w:szCs w:val="24"/>
        </w:rPr>
        <w:t xml:space="preserve"> это тот, кто арестован.</w:t>
      </w:r>
    </w:p>
    <w:p w:rsidR="00BD2CDC" w:rsidRPr="009E5326" w:rsidRDefault="00BD2CDC" w:rsidP="00693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sz w:val="24"/>
          <w:szCs w:val="24"/>
        </w:rPr>
        <w:t xml:space="preserve">Квартировать значило “быть </w:t>
      </w:r>
      <w:r w:rsidRPr="009E5326">
        <w:rPr>
          <w:b/>
          <w:i/>
          <w:sz w:val="24"/>
          <w:szCs w:val="24"/>
        </w:rPr>
        <w:t>квартирантом</w:t>
      </w:r>
      <w:r w:rsidRPr="009E5326">
        <w:rPr>
          <w:sz w:val="24"/>
          <w:szCs w:val="24"/>
        </w:rPr>
        <w:t>”.</w:t>
      </w:r>
    </w:p>
    <w:p w:rsidR="00BD2CDC" w:rsidRPr="009E5326" w:rsidRDefault="00BD2CDC" w:rsidP="00693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5326">
        <w:rPr>
          <w:b/>
          <w:i/>
          <w:sz w:val="24"/>
          <w:szCs w:val="24"/>
        </w:rPr>
        <w:t>Практикант</w:t>
      </w:r>
      <w:r w:rsidR="00AA5554" w:rsidRPr="009E5326">
        <w:rPr>
          <w:sz w:val="24"/>
          <w:szCs w:val="24"/>
        </w:rPr>
        <w:t>–</w:t>
      </w:r>
      <w:r w:rsidRPr="009E5326">
        <w:rPr>
          <w:sz w:val="24"/>
          <w:szCs w:val="24"/>
        </w:rPr>
        <w:t xml:space="preserve"> это тот, кто практикуется.</w:t>
      </w:r>
    </w:p>
    <w:p w:rsidR="00BF60B4" w:rsidRPr="009E5326" w:rsidRDefault="00D104AF" w:rsidP="00693BB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>Вопрос № 9</w:t>
      </w:r>
      <w:r w:rsidR="00BF60B4" w:rsidRPr="009E5326">
        <w:rPr>
          <w:b/>
          <w:sz w:val="24"/>
          <w:szCs w:val="24"/>
        </w:rPr>
        <w:t xml:space="preserve">. </w:t>
      </w:r>
    </w:p>
    <w:p w:rsidR="00BD2CDC" w:rsidRPr="009E5326" w:rsidRDefault="00BD2CDC" w:rsidP="00693BB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9E5326">
        <w:rPr>
          <w:sz w:val="24"/>
          <w:szCs w:val="24"/>
        </w:rPr>
        <w:t xml:space="preserve">Опираясь на словосочетания </w:t>
      </w:r>
      <w:r w:rsidRPr="009E5326">
        <w:rPr>
          <w:i/>
          <w:sz w:val="24"/>
          <w:szCs w:val="24"/>
        </w:rPr>
        <w:t xml:space="preserve">величайший артист, злейший враг, характернейшая примета, честнейший человек </w:t>
      </w:r>
      <w:r w:rsidRPr="009E5326">
        <w:rPr>
          <w:sz w:val="24"/>
          <w:szCs w:val="24"/>
        </w:rPr>
        <w:t>и под</w:t>
      </w:r>
      <w:r w:rsidR="00813423" w:rsidRPr="009E5326">
        <w:rPr>
          <w:sz w:val="24"/>
          <w:szCs w:val="24"/>
        </w:rPr>
        <w:t>обное</w:t>
      </w:r>
      <w:r w:rsidRPr="009E5326">
        <w:rPr>
          <w:sz w:val="24"/>
          <w:szCs w:val="24"/>
        </w:rPr>
        <w:t xml:space="preserve"> дайте определение лингвистическому термину </w:t>
      </w:r>
      <w:r w:rsidRPr="009E5326">
        <w:rPr>
          <w:i/>
          <w:sz w:val="24"/>
          <w:szCs w:val="24"/>
        </w:rPr>
        <w:t xml:space="preserve">элятúв (элатúв). </w:t>
      </w:r>
    </w:p>
    <w:p w:rsidR="00903B51" w:rsidRPr="009E5326" w:rsidRDefault="00903B51" w:rsidP="00693BB3">
      <w:pPr>
        <w:spacing w:after="0" w:line="240" w:lineRule="auto"/>
        <w:ind w:firstLine="709"/>
        <w:rPr>
          <w:b/>
          <w:sz w:val="24"/>
          <w:szCs w:val="24"/>
        </w:rPr>
      </w:pPr>
      <w:r w:rsidRPr="009E5326">
        <w:rPr>
          <w:b/>
          <w:sz w:val="24"/>
          <w:szCs w:val="24"/>
        </w:rPr>
        <w:t>Вопрос № 10.</w:t>
      </w:r>
    </w:p>
    <w:p w:rsidR="00903B51" w:rsidRPr="009E5326" w:rsidRDefault="00903B51" w:rsidP="00693BB3">
      <w:pPr>
        <w:spacing w:after="0" w:line="240" w:lineRule="auto"/>
        <w:ind w:firstLine="708"/>
        <w:jc w:val="both"/>
        <w:rPr>
          <w:rFonts w:eastAsiaTheme="majorEastAsia"/>
          <w:iCs/>
          <w:sz w:val="24"/>
          <w:szCs w:val="24"/>
        </w:rPr>
      </w:pPr>
      <w:r w:rsidRPr="009E5326">
        <w:rPr>
          <w:rFonts w:eastAsiaTheme="majorEastAsia"/>
          <w:iCs/>
          <w:sz w:val="24"/>
          <w:szCs w:val="24"/>
        </w:rPr>
        <w:t>Переведите текст. Определите в нем значение выделенного слова, подберите в современном русском языке слова с теми же словообразовательными элементами, определите их семантику, укажите, какой суффикс используется в ед.ч. и к какому роду относятся эти сл</w:t>
      </w:r>
      <w:r w:rsidR="00F14BE7" w:rsidRPr="009E5326">
        <w:rPr>
          <w:rFonts w:eastAsiaTheme="majorEastAsia"/>
          <w:iCs/>
          <w:sz w:val="24"/>
          <w:szCs w:val="24"/>
        </w:rPr>
        <w:t>ова в современном русском языке.</w:t>
      </w:r>
    </w:p>
    <w:p w:rsidR="00903B51" w:rsidRPr="009E5326" w:rsidRDefault="00903B51" w:rsidP="00693BB3">
      <w:pPr>
        <w:spacing w:after="0"/>
        <w:rPr>
          <w:rFonts w:eastAsiaTheme="majorEastAsia"/>
          <w:iCs/>
          <w:sz w:val="24"/>
          <w:szCs w:val="24"/>
        </w:rPr>
      </w:pPr>
    </w:p>
    <w:p w:rsidR="00903B51" w:rsidRDefault="00903B51" w:rsidP="00693BB3">
      <w:pPr>
        <w:spacing w:after="0" w:line="240" w:lineRule="auto"/>
        <w:ind w:firstLine="708"/>
        <w:jc w:val="both"/>
        <w:rPr>
          <w:sz w:val="24"/>
          <w:szCs w:val="24"/>
        </w:rPr>
      </w:pPr>
      <w:r w:rsidRPr="009E5326">
        <w:rPr>
          <w:sz w:val="24"/>
          <w:szCs w:val="24"/>
        </w:rPr>
        <w:t>Се же бяше по смотрению Божию бытисему, яко да от Бога книжное учение будет ему, а не от человекь; еже и бысть. Скажем же и сие, яко от Божиаоткровениаум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 xml:space="preserve">ти ему грамоту. Въединъубо от днииотець его посла его на взыскание </w:t>
      </w:r>
      <w:r w:rsidRPr="009E5326">
        <w:rPr>
          <w:b/>
          <w:sz w:val="24"/>
          <w:szCs w:val="24"/>
          <w:u w:val="single"/>
        </w:rPr>
        <w:t>клюсят</w:t>
      </w:r>
      <w:r w:rsidRPr="009E5326">
        <w:rPr>
          <w:sz w:val="24"/>
          <w:szCs w:val="24"/>
          <w:u w:val="single"/>
        </w:rPr>
        <w:t xml:space="preserve">. </w:t>
      </w:r>
      <w:r w:rsidRPr="009E5326">
        <w:rPr>
          <w:sz w:val="24"/>
          <w:szCs w:val="24"/>
        </w:rPr>
        <w:t>[Так и Саул] иже посланъбяшеотцомь своим Киссом на взыскание осляти; он же шедобр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те святого пророка Самоила&lt;…&gt;. Сице и блаженныиотрокъ&lt;…&gt; послан бобыстьотцомь своим Кирилом&lt;…&gt;обр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теетера черноризца, старца свята, странна и незнаема, саномъпрозвитера&lt;…&gt; Ирече ему старець: «&lt;…&gt; И о грамот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, чадо, не скръби: в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дыи буди известно, яко от сего дне дарует ти Господь грамот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ум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тиз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>лодобр</w:t>
      </w:r>
      <w:r w:rsidRPr="009E5326">
        <w:rPr>
          <w:rFonts w:ascii="Izhitsa" w:hAnsi="Izhitsa"/>
          <w:sz w:val="24"/>
          <w:szCs w:val="24"/>
        </w:rPr>
        <w:t>h</w:t>
      </w:r>
      <w:r w:rsidRPr="009E5326">
        <w:rPr>
          <w:sz w:val="24"/>
          <w:szCs w:val="24"/>
        </w:rPr>
        <w:t xml:space="preserve">&lt;…&gt;» (Житие преподобного Сергия Радонежского) </w:t>
      </w:r>
    </w:p>
    <w:p w:rsidR="00BE2B59" w:rsidRDefault="00BE2B59" w:rsidP="00693BB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E2B59" w:rsidRDefault="00BE2B59" w:rsidP="00693BB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E2B59" w:rsidRDefault="00BE2B59" w:rsidP="00BE2B59">
      <w:pPr>
        <w:ind w:firstLine="709"/>
        <w:jc w:val="center"/>
        <w:rPr>
          <w:b/>
        </w:rPr>
      </w:pPr>
      <w:r>
        <w:rPr>
          <w:b/>
        </w:rPr>
        <w:t>Задания для проведения школьного этапа олимпиады по русскому языку в 10-11 классах</w:t>
      </w:r>
    </w:p>
    <w:p w:rsidR="00BE2B59" w:rsidRDefault="00BE2B59" w:rsidP="00BE2B59">
      <w:pPr>
        <w:spacing w:after="0" w:line="240" w:lineRule="auto"/>
        <w:ind w:firstLine="709"/>
        <w:jc w:val="center"/>
        <w:rPr>
          <w:b/>
        </w:rPr>
      </w:pPr>
    </w:p>
    <w:tbl>
      <w:tblPr>
        <w:tblW w:w="94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708"/>
        <w:gridCol w:w="709"/>
        <w:gridCol w:w="567"/>
        <w:gridCol w:w="567"/>
        <w:gridCol w:w="567"/>
        <w:gridCol w:w="603"/>
        <w:gridCol w:w="673"/>
        <w:gridCol w:w="709"/>
        <w:gridCol w:w="1044"/>
      </w:tblGrid>
      <w:tr w:rsidR="00BE2B59" w:rsidRPr="008F2142" w:rsidTr="007202BA">
        <w:trPr>
          <w:trHeight w:hRule="exact" w:val="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56" w:lineRule="exact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008F2142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14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pacing w:val="2"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3" w:lineRule="exact"/>
              <w:ind w:left="119"/>
              <w:rPr>
                <w:b/>
                <w:bCs/>
                <w:sz w:val="20"/>
                <w:szCs w:val="20"/>
              </w:rPr>
            </w:pPr>
            <w:r w:rsidRPr="008F2142">
              <w:rPr>
                <w:b/>
                <w:bCs/>
                <w:iCs/>
                <w:spacing w:val="2"/>
                <w:sz w:val="20"/>
                <w:szCs w:val="20"/>
              </w:rPr>
              <w:t>1</w:t>
            </w:r>
            <w:r w:rsidRPr="008F2142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361" w:lineRule="exact"/>
              <w:ind w:left="105"/>
              <w:rPr>
                <w:b/>
                <w:spacing w:val="2"/>
                <w:sz w:val="20"/>
                <w:szCs w:val="20"/>
              </w:rPr>
            </w:pPr>
            <w:r w:rsidRPr="008F2142">
              <w:rPr>
                <w:b/>
                <w:spacing w:val="2"/>
                <w:sz w:val="20"/>
                <w:szCs w:val="20"/>
              </w:rPr>
              <w:t xml:space="preserve">Итого </w:t>
            </w:r>
          </w:p>
        </w:tc>
      </w:tr>
      <w:tr w:rsidR="00BE2B59" w:rsidRPr="008F2142" w:rsidTr="007202BA">
        <w:trPr>
          <w:trHeight w:hRule="exact" w:val="6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Default="00BE2B59" w:rsidP="007202BA">
            <w:pPr>
              <w:widowControl w:val="0"/>
              <w:autoSpaceDE w:val="0"/>
              <w:spacing w:after="0" w:line="240" w:lineRule="auto"/>
              <w:ind w:left="105"/>
              <w:rPr>
                <w:b/>
                <w:sz w:val="20"/>
                <w:szCs w:val="20"/>
              </w:rPr>
            </w:pPr>
            <w:r w:rsidRPr="008F2142">
              <w:rPr>
                <w:b/>
                <w:sz w:val="20"/>
                <w:szCs w:val="20"/>
              </w:rPr>
              <w:t xml:space="preserve">Максимальный </w:t>
            </w:r>
            <w:r>
              <w:rPr>
                <w:b/>
                <w:sz w:val="20"/>
                <w:szCs w:val="20"/>
              </w:rPr>
              <w:t>балл</w:t>
            </w:r>
          </w:p>
          <w:p w:rsidR="00BE2B59" w:rsidRPr="008F2142" w:rsidRDefault="00BE2B59" w:rsidP="007202BA">
            <w:pPr>
              <w:widowControl w:val="0"/>
              <w:autoSpaceDE w:val="0"/>
              <w:spacing w:after="0" w:line="240" w:lineRule="auto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b/>
                <w:spacing w:val="2"/>
                <w:sz w:val="20"/>
                <w:szCs w:val="20"/>
              </w:rPr>
            </w:pPr>
            <w:r w:rsidRPr="00A612A7">
              <w:rPr>
                <w:b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b/>
                <w:spacing w:val="2"/>
                <w:sz w:val="20"/>
                <w:szCs w:val="20"/>
              </w:rPr>
            </w:pPr>
            <w:r w:rsidRPr="00A612A7">
              <w:rPr>
                <w:b/>
                <w:spacing w:val="2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b/>
                <w:spacing w:val="2"/>
                <w:sz w:val="20"/>
                <w:szCs w:val="20"/>
              </w:rPr>
            </w:pPr>
            <w:r w:rsidRPr="00A612A7">
              <w:rPr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b/>
                <w:sz w:val="20"/>
                <w:szCs w:val="20"/>
              </w:rPr>
            </w:pPr>
            <w:r w:rsidRPr="00A612A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14"/>
              <w:jc w:val="center"/>
              <w:rPr>
                <w:b/>
                <w:spacing w:val="2"/>
                <w:sz w:val="20"/>
                <w:szCs w:val="20"/>
              </w:rPr>
            </w:pPr>
            <w:r w:rsidRPr="00A612A7">
              <w:rPr>
                <w:b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24"/>
              <w:jc w:val="center"/>
              <w:rPr>
                <w:b/>
                <w:spacing w:val="2"/>
                <w:sz w:val="20"/>
                <w:szCs w:val="20"/>
              </w:rPr>
            </w:pPr>
            <w:r w:rsidRPr="00A612A7">
              <w:rPr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b/>
                <w:spacing w:val="2"/>
                <w:sz w:val="20"/>
                <w:szCs w:val="20"/>
              </w:rPr>
            </w:pPr>
            <w:r w:rsidRPr="00A612A7">
              <w:rPr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A612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b/>
                <w:sz w:val="20"/>
                <w:szCs w:val="20"/>
              </w:rPr>
            </w:pPr>
            <w:r w:rsidRPr="00A612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56" w:lineRule="exact"/>
              <w:ind w:left="156" w:right="164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A612A7">
              <w:rPr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b/>
                <w:bCs/>
                <w:spacing w:val="2"/>
                <w:sz w:val="20"/>
                <w:szCs w:val="20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59" w:rsidRPr="00A612A7" w:rsidRDefault="00BE2B59" w:rsidP="007202BA">
            <w:pPr>
              <w:widowControl w:val="0"/>
              <w:autoSpaceDE w:val="0"/>
              <w:spacing w:after="0" w:line="361" w:lineRule="exac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96</w:t>
            </w:r>
          </w:p>
        </w:tc>
      </w:tr>
      <w:tr w:rsidR="00BE2B59" w:rsidRPr="008F2142" w:rsidTr="007202BA">
        <w:trPr>
          <w:trHeight w:hRule="exact" w:val="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240" w:lineRule="auto"/>
              <w:ind w:left="105"/>
              <w:rPr>
                <w:b/>
                <w:sz w:val="20"/>
                <w:szCs w:val="20"/>
              </w:rPr>
            </w:pPr>
            <w:r w:rsidRPr="008F214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B59" w:rsidRPr="008F2142" w:rsidTr="007202BA">
        <w:trPr>
          <w:trHeight w:hRule="exact" w:val="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240" w:lineRule="auto"/>
              <w:ind w:left="105"/>
              <w:rPr>
                <w:b/>
                <w:sz w:val="20"/>
                <w:szCs w:val="20"/>
              </w:rPr>
            </w:pPr>
            <w:r w:rsidRPr="008F2142">
              <w:rPr>
                <w:b/>
                <w:sz w:val="20"/>
                <w:szCs w:val="20"/>
              </w:rPr>
              <w:t>Примечания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B59" w:rsidRPr="008F2142" w:rsidTr="007202BA">
        <w:trPr>
          <w:trHeight w:hRule="exact" w:val="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pacing w:after="0" w:line="240" w:lineRule="auto"/>
              <w:ind w:left="105"/>
              <w:rPr>
                <w:b/>
                <w:sz w:val="20"/>
                <w:szCs w:val="20"/>
              </w:rPr>
            </w:pPr>
            <w:r w:rsidRPr="008F2142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59" w:rsidRPr="008F2142" w:rsidRDefault="00BE2B59" w:rsidP="007202B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E2B59" w:rsidRPr="008F2142" w:rsidRDefault="00BE2B59" w:rsidP="00BE2B59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Вопрос № 1. 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 xml:space="preserve">У существительных женского рода I склонения для форм родительного, дательногои предложного падежей единственного числа есть только два окончания – </w:t>
      </w:r>
      <w:r w:rsidRPr="00F405D0">
        <w:rPr>
          <w:i/>
        </w:rPr>
        <w:t xml:space="preserve">-и (-ы) </w:t>
      </w:r>
      <w:r w:rsidRPr="00F405D0">
        <w:t>и</w:t>
      </w:r>
      <w:r w:rsidRPr="00F405D0">
        <w:rPr>
          <w:i/>
        </w:rPr>
        <w:t>-е</w:t>
      </w:r>
      <w:r w:rsidRPr="000E586E">
        <w:t>. Приотсутствии ударения эти окончания могут звучать совершенно одинаково, например: [избáн’и] (из бани), [в бáн’и] (в бане).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>Тем не менее, приблизительно в половине случаев по форме существительного сбезударным окончанием можно определить, какое именно окончание оно содержит:например, в формах [шкóл’и] [рабóт’и] окончание, несомненно,</w:t>
      </w:r>
      <w:r w:rsidRPr="008716B6">
        <w:rPr>
          <w:i/>
        </w:rPr>
        <w:t>-е</w:t>
      </w:r>
      <w:r w:rsidRPr="000E586E">
        <w:t>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>Каким образом можно принять это решение? У каких именно существительных?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F405D0" w:rsidRDefault="00BE2B59" w:rsidP="00BE2B59">
      <w:pPr>
        <w:spacing w:after="0" w:line="240" w:lineRule="auto"/>
        <w:ind w:firstLine="709"/>
        <w:jc w:val="both"/>
        <w:rPr>
          <w:b/>
        </w:rPr>
      </w:pPr>
      <w:r w:rsidRPr="00F405D0">
        <w:rPr>
          <w:b/>
        </w:rPr>
        <w:t>Ответ.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 xml:space="preserve">Перед окончанием </w:t>
      </w:r>
      <w:r w:rsidRPr="00F405D0">
        <w:rPr>
          <w:i/>
        </w:rPr>
        <w:t>-е</w:t>
      </w:r>
      <w:r w:rsidRPr="000E586E">
        <w:t xml:space="preserve"> в русском языке происходит чередование согласных: парныйтвердый согласный меняется на мягкий, а перед </w:t>
      </w:r>
      <w:r w:rsidRPr="00F405D0">
        <w:rPr>
          <w:i/>
        </w:rPr>
        <w:t>-и (-ы)</w:t>
      </w:r>
      <w:r w:rsidRPr="000E586E">
        <w:t xml:space="preserve"> этого чередования не бывает.Таким образом, определ</w:t>
      </w:r>
      <w:r>
        <w:t>ить, какое безударное окончание</w:t>
      </w:r>
      <w:r w:rsidRPr="000E586E">
        <w:t xml:space="preserve"> представлено в той или инойформе слова, можно по характеру конечного согласного основы, но только в том случае,если в других формах (например, в форме им.п.) этот согласный является твёрдымпарным.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F405D0" w:rsidRDefault="00BE2B59" w:rsidP="00BE2B59">
      <w:pPr>
        <w:spacing w:after="0" w:line="240" w:lineRule="auto"/>
        <w:ind w:firstLine="709"/>
        <w:jc w:val="both"/>
        <w:rPr>
          <w:b/>
        </w:rPr>
      </w:pPr>
      <w:r w:rsidRPr="00F405D0">
        <w:rPr>
          <w:b/>
        </w:rPr>
        <w:t>Оценка.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>З</w:t>
      </w:r>
      <w:r w:rsidRPr="000E586E">
        <w:t xml:space="preserve">а указание на чередование перед </w:t>
      </w:r>
      <w:r>
        <w:rPr>
          <w:i/>
        </w:rPr>
        <w:t>-</w:t>
      </w:r>
      <w:r w:rsidRPr="00F405D0">
        <w:rPr>
          <w:i/>
        </w:rPr>
        <w:t>е</w:t>
      </w:r>
      <w:r>
        <w:t xml:space="preserve"> – 5 баллов;</w:t>
      </w:r>
      <w:r w:rsidRPr="000E586E">
        <w:t xml:space="preserve"> 3 балла за</w:t>
      </w:r>
      <w:r>
        <w:t xml:space="preserve"> указание на</w:t>
      </w:r>
      <w:r w:rsidRPr="000E586E">
        <w:t xml:space="preserve"> существительные ствердой основой</w:t>
      </w:r>
      <w:r>
        <w:t>;</w:t>
      </w:r>
      <w:r w:rsidRPr="000E586E">
        <w:t xml:space="preserve"> 2 балла за указание на то, что согласный парный.</w:t>
      </w:r>
      <w:r>
        <w:t xml:space="preserve"> Максимальное количество баллов – 10 баллов.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Вопрос № 2. </w:t>
      </w:r>
    </w:p>
    <w:p w:rsidR="00BE2B59" w:rsidRPr="000E586E" w:rsidRDefault="00BE2B59" w:rsidP="00BE2B59">
      <w:pPr>
        <w:ind w:firstLine="709"/>
        <w:jc w:val="both"/>
      </w:pPr>
      <w:r w:rsidRPr="000E586E">
        <w:t xml:space="preserve">В истории русского языка в слове </w:t>
      </w:r>
      <w:r w:rsidRPr="000E586E">
        <w:rPr>
          <w:i/>
        </w:rPr>
        <w:t>губа</w:t>
      </w:r>
      <w:r w:rsidRPr="000E586E">
        <w:t xml:space="preserve"> ударение в формах ед.ч. сместилось с первого слога на второй под влиянием некоторых других слов ж.р., образующих закрытую группу и схожих со словом </w:t>
      </w:r>
      <w:r w:rsidRPr="000E586E">
        <w:rPr>
          <w:i/>
        </w:rPr>
        <w:t>губа</w:t>
      </w:r>
      <w:r w:rsidRPr="000E586E">
        <w:t xml:space="preserve"> по значению и структуре. Назовите все эти слова. Что объединяет все эти слова (фонетически и семантически)?</w:t>
      </w:r>
    </w:p>
    <w:p w:rsidR="00BE2B59" w:rsidRPr="000E586E" w:rsidRDefault="00BE2B59" w:rsidP="00BE2B59">
      <w:pPr>
        <w:spacing w:after="0" w:line="240" w:lineRule="auto"/>
        <w:ind w:firstLine="709"/>
        <w:jc w:val="both"/>
        <w:rPr>
          <w:b/>
        </w:rPr>
      </w:pPr>
      <w:r w:rsidRPr="000E586E">
        <w:rPr>
          <w:b/>
        </w:rPr>
        <w:t>Ответ.</w:t>
      </w:r>
    </w:p>
    <w:p w:rsidR="00BE2B59" w:rsidRPr="000E586E" w:rsidRDefault="00BE2B59" w:rsidP="00BE2B59">
      <w:pPr>
        <w:spacing w:after="0" w:line="240" w:lineRule="auto"/>
        <w:ind w:firstLine="851"/>
        <w:jc w:val="both"/>
      </w:pPr>
      <w:r w:rsidRPr="000E586E">
        <w:rPr>
          <w:i/>
        </w:rPr>
        <w:t>Щека, рука, нога, ноздря, скула, стопа, десна</w:t>
      </w:r>
      <w:r w:rsidRPr="000E586E">
        <w:t>. Все эти слова – названия парных частей тела. Их фонетическая общность заключается в том, что все они двусложные с ударением на окончании (кроме формы вин.п. мн.ч.).</w:t>
      </w:r>
    </w:p>
    <w:p w:rsidR="00BE2B59" w:rsidRDefault="00BE2B59" w:rsidP="00BE2B59">
      <w:pPr>
        <w:spacing w:after="0"/>
        <w:ind w:firstLine="709"/>
        <w:jc w:val="both"/>
        <w:rPr>
          <w:b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 w:rsidRPr="000E586E">
        <w:rPr>
          <w:b/>
        </w:rPr>
        <w:t>Оценка.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8716B6">
        <w:t>За каждое правильно названное слово – 1 балл</w:t>
      </w:r>
      <w:r>
        <w:t xml:space="preserve">; </w:t>
      </w:r>
      <w:r w:rsidRPr="000E586E">
        <w:t>за указание в ответе на название парных частей тела</w:t>
      </w:r>
      <w:r>
        <w:t xml:space="preserve"> – 1 балл; за </w:t>
      </w:r>
      <w:r w:rsidRPr="000E586E">
        <w:t>двусложность</w:t>
      </w:r>
      <w:r>
        <w:t xml:space="preserve"> – 1 балл; за указание на </w:t>
      </w:r>
      <w:r w:rsidRPr="000E586E">
        <w:t>удар</w:t>
      </w:r>
      <w:r>
        <w:t>ное</w:t>
      </w:r>
      <w:r w:rsidRPr="000E586E">
        <w:t xml:space="preserve"> окончани</w:t>
      </w:r>
      <w:r>
        <w:t>е – 1 балл</w:t>
      </w:r>
      <w:r w:rsidRPr="000E586E">
        <w:t>.</w:t>
      </w:r>
      <w:r>
        <w:t xml:space="preserve"> Максимальное количество баллов – 10 баллов.</w:t>
      </w:r>
    </w:p>
    <w:p w:rsidR="00BE2B59" w:rsidRDefault="00BE2B59" w:rsidP="00BE2B59">
      <w:pPr>
        <w:spacing w:after="0" w:line="240" w:lineRule="auto"/>
        <w:ind w:left="709"/>
        <w:jc w:val="both"/>
        <w:rPr>
          <w:b/>
        </w:rPr>
      </w:pPr>
    </w:p>
    <w:p w:rsidR="00BE2B59" w:rsidRDefault="00BE2B59" w:rsidP="00BE2B59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Вопрос № 3. 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 xml:space="preserve">Какому орфографическому принципу подчиняется написание слов </w:t>
      </w:r>
      <w:r w:rsidRPr="008716B6">
        <w:rPr>
          <w:i/>
        </w:rPr>
        <w:t>транскрипция</w:t>
      </w:r>
      <w:r w:rsidRPr="000E586E">
        <w:t>(при</w:t>
      </w:r>
      <w:r w:rsidRPr="008716B6">
        <w:rPr>
          <w:i/>
        </w:rPr>
        <w:t>транскрибировать</w:t>
      </w:r>
      <w:r w:rsidRPr="000E586E">
        <w:t xml:space="preserve">), </w:t>
      </w:r>
      <w:r w:rsidRPr="008716B6">
        <w:rPr>
          <w:i/>
        </w:rPr>
        <w:t>суффикс</w:t>
      </w:r>
      <w:r w:rsidRPr="000E586E">
        <w:t xml:space="preserve"> (при </w:t>
      </w:r>
      <w:r w:rsidRPr="008716B6">
        <w:rPr>
          <w:i/>
        </w:rPr>
        <w:t>суффигированный</w:t>
      </w:r>
      <w:r w:rsidRPr="000E586E">
        <w:t>)? Какие морфемы всовременном русском языке наиболее часто имеют варианты под влиянием данногопринципа? Приведите 3-4 примера слов с такими морфемами.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8716B6" w:rsidRDefault="00BE2B59" w:rsidP="00BE2B59">
      <w:pPr>
        <w:spacing w:after="0" w:line="240" w:lineRule="auto"/>
        <w:ind w:firstLine="709"/>
        <w:jc w:val="both"/>
        <w:rPr>
          <w:b/>
        </w:rPr>
      </w:pPr>
      <w:r w:rsidRPr="008716B6">
        <w:rPr>
          <w:b/>
        </w:rPr>
        <w:t>Ответ.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lastRenderedPageBreak/>
        <w:t xml:space="preserve">С точки зрения современного русского языка написания </w:t>
      </w:r>
      <w:r w:rsidRPr="008716B6">
        <w:rPr>
          <w:i/>
        </w:rPr>
        <w:t>транскрипция</w:t>
      </w:r>
      <w:r w:rsidRPr="000E586E">
        <w:t xml:space="preserve"> (при</w:t>
      </w:r>
      <w:r w:rsidRPr="008716B6">
        <w:rPr>
          <w:i/>
        </w:rPr>
        <w:t>транскрибировать</w:t>
      </w:r>
      <w:r w:rsidRPr="000E586E">
        <w:t xml:space="preserve">), </w:t>
      </w:r>
      <w:r w:rsidRPr="008716B6">
        <w:rPr>
          <w:i/>
        </w:rPr>
        <w:t>суффикс</w:t>
      </w:r>
      <w:r w:rsidRPr="000E586E">
        <w:t xml:space="preserve"> (при </w:t>
      </w:r>
      <w:r w:rsidRPr="008716B6">
        <w:rPr>
          <w:i/>
        </w:rPr>
        <w:t>суффигированный</w:t>
      </w:r>
      <w:r w:rsidRPr="000E586E">
        <w:t>) реализуют фонетическийпринцип орфографии («как слышим, так и пишем»).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>Наиболее часто под влиянием данного принципа имеют варианты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>1) приставки на З/С (</w:t>
      </w:r>
      <w:r w:rsidRPr="005564C9">
        <w:rPr>
          <w:i/>
        </w:rPr>
        <w:t>бездумный – бесконечный</w:t>
      </w:r>
      <w:r w:rsidRPr="000E586E">
        <w:t>)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  <w:r w:rsidRPr="000E586E">
        <w:t>2) корни, начинающиеся с И, в которых после приставок на согласный пишется Ы(</w:t>
      </w:r>
      <w:r w:rsidRPr="005564C9">
        <w:rPr>
          <w:i/>
        </w:rPr>
        <w:t>выигрывать – сыграть</w:t>
      </w:r>
      <w:r w:rsidRPr="000E586E">
        <w:t>).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5564C9" w:rsidRDefault="00BE2B59" w:rsidP="00BE2B59">
      <w:pPr>
        <w:spacing w:after="0" w:line="240" w:lineRule="auto"/>
        <w:ind w:firstLine="709"/>
        <w:jc w:val="both"/>
        <w:rPr>
          <w:b/>
        </w:rPr>
      </w:pPr>
      <w:r w:rsidRPr="005564C9">
        <w:rPr>
          <w:b/>
        </w:rPr>
        <w:t>Оценка.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>З</w:t>
      </w:r>
      <w:r w:rsidRPr="000E586E">
        <w:t>а указание на фонетический принцип</w:t>
      </w:r>
      <w:r>
        <w:t xml:space="preserve"> – 1 балл;1</w:t>
      </w:r>
      <w:r w:rsidRPr="000E586E">
        <w:t xml:space="preserve"> балл за указание на приставки наЗ/С (случай 1 типа) и </w:t>
      </w:r>
      <w:r>
        <w:t>1</w:t>
      </w:r>
      <w:r w:rsidRPr="000E586E">
        <w:t xml:space="preserve"> балл за указание на корни, начинающиеся с И/Ы (случай 2 типа)</w:t>
      </w:r>
      <w:r>
        <w:t xml:space="preserve">; </w:t>
      </w:r>
      <w:r w:rsidRPr="000E586E">
        <w:t xml:space="preserve">по 1 баллу за наличие </w:t>
      </w:r>
      <w:r>
        <w:t>примеров на каждый из 2 случаев. Максимальное количество баллов – 5 баллов.</w:t>
      </w:r>
    </w:p>
    <w:p w:rsidR="00BE2B59" w:rsidRPr="000E586E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Вопрос № 4.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 w:rsidRPr="00903B51">
        <w:t xml:space="preserve">Укажите род имён существительных </w:t>
      </w:r>
      <w:r w:rsidRPr="00903B51">
        <w:rPr>
          <w:i/>
        </w:rPr>
        <w:t xml:space="preserve">тюль, домúшко, дóльче-вúта, зерó, мафиóзи, палáццо, прóфи, салями, табý, хúппи, чичерóне, áльма-мáтер, замóк-защёлка, кóфта-жакéт, кресло-качалка, платье-костюм, роман-хроника. </w:t>
      </w:r>
      <w:r w:rsidRPr="00903B51">
        <w:t xml:space="preserve">Определите значения слов </w:t>
      </w:r>
      <w:r w:rsidRPr="00903B51">
        <w:rPr>
          <w:i/>
        </w:rPr>
        <w:t xml:space="preserve">дóльче-вúта, палáццо, прóфи, табý, чичерóне, áльма-мáтер.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  <w:i/>
        </w:rPr>
      </w:pPr>
    </w:p>
    <w:p w:rsidR="00BE2B59" w:rsidRPr="00903B51" w:rsidRDefault="00BE2B59" w:rsidP="00BE2B59">
      <w:pPr>
        <w:spacing w:after="0" w:line="240" w:lineRule="auto"/>
        <w:ind w:firstLine="709"/>
        <w:jc w:val="both"/>
      </w:pPr>
      <w:r w:rsidRPr="00903B51">
        <w:rPr>
          <w:b/>
        </w:rPr>
        <w:t>Ответ</w:t>
      </w:r>
      <w:r>
        <w:t>.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  <w:i/>
        </w:rPr>
      </w:pPr>
      <w:r w:rsidRPr="00903B51">
        <w:rPr>
          <w:i/>
        </w:rPr>
        <w:t xml:space="preserve">Тюль </w:t>
      </w:r>
      <w:r w:rsidRPr="00903B51">
        <w:t>(м.)</w:t>
      </w:r>
      <w:r w:rsidRPr="00903B51">
        <w:rPr>
          <w:i/>
        </w:rPr>
        <w:t>, домúшко</w:t>
      </w:r>
      <w:r w:rsidRPr="00903B51">
        <w:t>(м.)</w:t>
      </w:r>
      <w:r w:rsidRPr="00903B51">
        <w:rPr>
          <w:i/>
        </w:rPr>
        <w:t>, дóльче-вúта</w:t>
      </w:r>
      <w:r w:rsidRPr="00903B51">
        <w:t>(ж.)</w:t>
      </w:r>
      <w:r w:rsidRPr="00903B51">
        <w:rPr>
          <w:i/>
        </w:rPr>
        <w:t>, зерó</w:t>
      </w:r>
      <w:r w:rsidRPr="00903B51">
        <w:t>(ср.)</w:t>
      </w:r>
      <w:r w:rsidRPr="00903B51">
        <w:rPr>
          <w:i/>
        </w:rPr>
        <w:t>, мафиóзи</w:t>
      </w:r>
      <w:r w:rsidRPr="00903B51">
        <w:t>(м.)</w:t>
      </w:r>
      <w:r w:rsidRPr="00903B51">
        <w:rPr>
          <w:i/>
        </w:rPr>
        <w:t>, палáццо</w:t>
      </w:r>
      <w:r w:rsidRPr="00903B51">
        <w:t>(ср.)</w:t>
      </w:r>
      <w:r w:rsidRPr="00903B51">
        <w:rPr>
          <w:i/>
        </w:rPr>
        <w:t>, прóфи</w:t>
      </w:r>
      <w:r w:rsidRPr="00903B51">
        <w:t>(м.)</w:t>
      </w:r>
      <w:r w:rsidRPr="00903B51">
        <w:rPr>
          <w:i/>
        </w:rPr>
        <w:t xml:space="preserve">, салями </w:t>
      </w:r>
      <w:r w:rsidRPr="00903B51">
        <w:t>(ж.)</w:t>
      </w:r>
      <w:r w:rsidRPr="00903B51">
        <w:rPr>
          <w:i/>
        </w:rPr>
        <w:t>, табý</w:t>
      </w:r>
      <w:r w:rsidRPr="00903B51">
        <w:t>(ср.)</w:t>
      </w:r>
      <w:r w:rsidRPr="00903B51">
        <w:rPr>
          <w:i/>
        </w:rPr>
        <w:t>, хúппи</w:t>
      </w:r>
      <w:r w:rsidRPr="00903B51">
        <w:t>(м. и ж.)</w:t>
      </w:r>
      <w:r w:rsidRPr="00903B51">
        <w:rPr>
          <w:i/>
        </w:rPr>
        <w:t>, чичерóне</w:t>
      </w:r>
      <w:r w:rsidRPr="00903B51">
        <w:t>(м.)</w:t>
      </w:r>
      <w:r w:rsidRPr="00903B51">
        <w:rPr>
          <w:i/>
        </w:rPr>
        <w:t>, áльма-мáтер</w:t>
      </w:r>
      <w:r w:rsidRPr="00903B51">
        <w:t>(ж.)</w:t>
      </w:r>
      <w:r w:rsidRPr="00903B51">
        <w:rPr>
          <w:i/>
        </w:rPr>
        <w:t xml:space="preserve">, замóк-защёлка </w:t>
      </w:r>
      <w:r w:rsidRPr="00903B51">
        <w:t>(м.)</w:t>
      </w:r>
      <w:r w:rsidRPr="00903B51">
        <w:rPr>
          <w:i/>
        </w:rPr>
        <w:t>, кóфта-жакéт</w:t>
      </w:r>
      <w:r w:rsidRPr="00903B51">
        <w:t>(ж.)</w:t>
      </w:r>
      <w:r w:rsidRPr="00903B51">
        <w:rPr>
          <w:i/>
        </w:rPr>
        <w:t xml:space="preserve">, кресло-качалка </w:t>
      </w:r>
      <w:r w:rsidRPr="00903B51">
        <w:t>(ср.)</w:t>
      </w:r>
      <w:r w:rsidRPr="00903B51">
        <w:rPr>
          <w:i/>
        </w:rPr>
        <w:t xml:space="preserve">, платье-костюм </w:t>
      </w:r>
      <w:r w:rsidRPr="00903B51">
        <w:t>(ср.)</w:t>
      </w:r>
      <w:r w:rsidRPr="00903B51">
        <w:rPr>
          <w:i/>
        </w:rPr>
        <w:t xml:space="preserve">, роман-хроника </w:t>
      </w:r>
      <w:r w:rsidRPr="00903B51">
        <w:t>(м.)</w:t>
      </w:r>
      <w:r w:rsidRPr="00903B51">
        <w:rPr>
          <w:i/>
        </w:rPr>
        <w:t xml:space="preserve">.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 w:rsidRPr="00903B51">
        <w:rPr>
          <w:i/>
        </w:rPr>
        <w:t xml:space="preserve">Дóльче-вúта — </w:t>
      </w:r>
      <w:r w:rsidRPr="00903B51">
        <w:t xml:space="preserve">«сладкая жизнь» (итал. </w:t>
      </w:r>
      <w:r w:rsidRPr="00903B51">
        <w:rPr>
          <w:lang w:val="en-US"/>
        </w:rPr>
        <w:t>dolcevita</w:t>
      </w:r>
      <w:r w:rsidRPr="00903B51">
        <w:t xml:space="preserve">)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 w:rsidRPr="00903B51">
        <w:rPr>
          <w:i/>
        </w:rPr>
        <w:t xml:space="preserve">Палáццо — </w:t>
      </w:r>
      <w:r w:rsidRPr="00903B51">
        <w:t xml:space="preserve">«дворец-особняк» (лат. </w:t>
      </w:r>
      <w:r w:rsidRPr="00903B51">
        <w:rPr>
          <w:lang w:val="en-US"/>
        </w:rPr>
        <w:t>palatium</w:t>
      </w:r>
      <w:r w:rsidRPr="00903B51">
        <w:t xml:space="preserve"> — «дворец»)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 w:rsidRPr="00903B51">
        <w:rPr>
          <w:i/>
        </w:rPr>
        <w:t xml:space="preserve">Прóфи — </w:t>
      </w:r>
      <w:r w:rsidRPr="00903B51">
        <w:t xml:space="preserve">«профессионал» (человек, сделавший определенное занятие своей профессией; </w:t>
      </w:r>
      <w:r w:rsidRPr="00903B51">
        <w:rPr>
          <w:i/>
        </w:rPr>
        <w:t>человек, ставший в какой-либо области деятельности специалистом</w:t>
      </w:r>
      <w:r w:rsidRPr="00903B51">
        <w:t xml:space="preserve">)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 w:rsidRPr="00903B51">
        <w:rPr>
          <w:i/>
        </w:rPr>
        <w:t xml:space="preserve">Табý — </w:t>
      </w:r>
      <w:r w:rsidRPr="00903B51">
        <w:t xml:space="preserve">«строгий запрет на совершение какого-либо действия»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 w:rsidRPr="00903B51">
        <w:rPr>
          <w:i/>
        </w:rPr>
        <w:t xml:space="preserve">Чичерóне — </w:t>
      </w:r>
      <w:r w:rsidRPr="00903B51">
        <w:t xml:space="preserve">«проводник, дающий пояснения туристам при осмотре достопримечательностей; гид» 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i/>
        </w:rPr>
      </w:pPr>
      <w:r w:rsidRPr="00903B51">
        <w:rPr>
          <w:i/>
        </w:rPr>
        <w:t xml:space="preserve">Áльма-мáтер — </w:t>
      </w:r>
      <w:r w:rsidRPr="00903B51">
        <w:t xml:space="preserve">«неформальное название учебного заведения» (лат. </w:t>
      </w:r>
      <w:r w:rsidRPr="00903B51">
        <w:rPr>
          <w:lang w:val="en-US"/>
        </w:rPr>
        <w:t>almamater</w:t>
      </w:r>
      <w:r w:rsidRPr="00903B51">
        <w:t xml:space="preserve"> — буквально: «кормящая, благодетельная мать»)</w:t>
      </w:r>
      <w:r w:rsidRPr="00903B51">
        <w:rPr>
          <w:i/>
        </w:rPr>
        <w:t xml:space="preserve">.  </w:t>
      </w: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Оценка.</w:t>
      </w:r>
    </w:p>
    <w:p w:rsidR="00BE2B59" w:rsidRPr="00903B51" w:rsidRDefault="00BE2B59" w:rsidP="00BE2B59">
      <w:pPr>
        <w:spacing w:after="0" w:line="240" w:lineRule="auto"/>
        <w:ind w:firstLine="709"/>
        <w:jc w:val="both"/>
      </w:pPr>
      <w:r w:rsidRPr="00903B51">
        <w:t xml:space="preserve">За каждый правильный ответ </w:t>
      </w:r>
      <w:r>
        <w:t xml:space="preserve">– по 1 </w:t>
      </w:r>
      <w:r w:rsidRPr="00903B51">
        <w:t>балл</w:t>
      </w:r>
      <w:r>
        <w:t>у; з</w:t>
      </w:r>
      <w:r w:rsidRPr="00903B51">
        <w:t xml:space="preserve">а определение значения слова </w:t>
      </w:r>
      <w:r>
        <w:t xml:space="preserve">– по </w:t>
      </w:r>
      <w:r w:rsidRPr="00903B51">
        <w:t>1 балл</w:t>
      </w:r>
      <w:r>
        <w:t>у</w:t>
      </w:r>
      <w:r w:rsidRPr="00903B51">
        <w:t xml:space="preserve">. Максимальное количество баллов </w:t>
      </w:r>
      <w:r>
        <w:t>–</w:t>
      </w:r>
      <w:r w:rsidRPr="00903B51">
        <w:t xml:space="preserve"> 23 балла.</w:t>
      </w:r>
    </w:p>
    <w:p w:rsidR="00BE2B59" w:rsidRPr="00903B51" w:rsidRDefault="00BE2B59" w:rsidP="00BE2B59">
      <w:pPr>
        <w:spacing w:after="0" w:line="240" w:lineRule="auto"/>
        <w:ind w:firstLine="709"/>
        <w:jc w:val="both"/>
        <w:rPr>
          <w:b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Вопрос № 5. </w:t>
      </w:r>
    </w:p>
    <w:p w:rsidR="00BE2B59" w:rsidRPr="0037691E" w:rsidRDefault="00BE2B59" w:rsidP="00BE2B59">
      <w:pPr>
        <w:spacing w:after="0" w:line="240" w:lineRule="auto"/>
        <w:ind w:firstLine="709"/>
        <w:jc w:val="both"/>
      </w:pPr>
      <w:r w:rsidRPr="0037691E">
        <w:t>Даны слова и таблицы, отражающие морфемный состав некоторых из этих слов:</w:t>
      </w:r>
    </w:p>
    <w:p w:rsidR="00BE2B59" w:rsidRPr="0037691E" w:rsidRDefault="00BE2B59" w:rsidP="00BE2B59">
      <w:pPr>
        <w:spacing w:after="0" w:line="240" w:lineRule="auto"/>
        <w:ind w:firstLine="709"/>
        <w:jc w:val="both"/>
        <w:rPr>
          <w:i/>
        </w:rPr>
      </w:pPr>
      <w:r w:rsidRPr="0037691E">
        <w:rPr>
          <w:i/>
        </w:rPr>
        <w:t>авиастроительство, автобусный, автовокзальный, коферазвесочный, отвердение,переформирование, твердослойность, уравновешение, чаеформовочный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37691E" w:rsidRDefault="00BE2B59" w:rsidP="00BE2B59">
      <w:pPr>
        <w:pStyle w:val="a6"/>
        <w:numPr>
          <w:ilvl w:val="0"/>
          <w:numId w:val="2"/>
        </w:numPr>
        <w:spacing w:after="0" w:line="240" w:lineRule="auto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B59" w:rsidRPr="00940F7B" w:rsidTr="007202BA"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 xml:space="preserve">Приставка 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окончание</w:t>
            </w:r>
          </w:p>
        </w:tc>
      </w:tr>
      <w:tr w:rsidR="00BE2B59" w:rsidRPr="00940F7B" w:rsidTr="007202BA"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B59" w:rsidRPr="00940F7B" w:rsidRDefault="00BE2B59" w:rsidP="007202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E2B59" w:rsidRPr="00940F7B" w:rsidRDefault="00BE2B59" w:rsidP="00BE2B59">
      <w:pPr>
        <w:spacing w:after="0" w:line="240" w:lineRule="auto"/>
        <w:ind w:firstLine="709"/>
        <w:jc w:val="both"/>
        <w:rPr>
          <w:sz w:val="24"/>
          <w:szCs w:val="24"/>
        </w:rPr>
      </w:pPr>
      <w:r w:rsidRPr="00940F7B">
        <w:rPr>
          <w:sz w:val="24"/>
          <w:szCs w:val="24"/>
        </w:rPr>
        <w:t>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890"/>
        <w:gridCol w:w="1367"/>
        <w:gridCol w:w="1367"/>
        <w:gridCol w:w="1367"/>
        <w:gridCol w:w="1368"/>
        <w:gridCol w:w="1368"/>
      </w:tblGrid>
      <w:tr w:rsidR="00BE2B59" w:rsidRPr="00940F7B" w:rsidTr="007202BA">
        <w:tc>
          <w:tcPr>
            <w:tcW w:w="1367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367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соединительная гласная</w:t>
            </w:r>
          </w:p>
        </w:tc>
        <w:tc>
          <w:tcPr>
            <w:tcW w:w="1367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367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367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окончание</w:t>
            </w:r>
          </w:p>
        </w:tc>
      </w:tr>
      <w:tr w:rsidR="00BE2B59" w:rsidTr="007202BA">
        <w:tc>
          <w:tcPr>
            <w:tcW w:w="1367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  <w:tc>
          <w:tcPr>
            <w:tcW w:w="1368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  <w:tc>
          <w:tcPr>
            <w:tcW w:w="1368" w:type="dxa"/>
          </w:tcPr>
          <w:p w:rsidR="00BE2B59" w:rsidRDefault="00BE2B59" w:rsidP="007202BA">
            <w:pPr>
              <w:jc w:val="both"/>
              <w:rPr>
                <w:b/>
              </w:rPr>
            </w:pPr>
          </w:p>
        </w:tc>
      </w:tr>
    </w:tbl>
    <w:p w:rsidR="00BE2B59" w:rsidRPr="00940F7B" w:rsidRDefault="00BE2B59" w:rsidP="00BE2B59">
      <w:pPr>
        <w:spacing w:after="0" w:line="240" w:lineRule="auto"/>
        <w:ind w:firstLine="709"/>
        <w:jc w:val="both"/>
      </w:pPr>
      <w:r w:rsidRPr="00940F7B">
        <w:t xml:space="preserve">3)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B59" w:rsidTr="007202BA"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окончание</w:t>
            </w:r>
          </w:p>
        </w:tc>
      </w:tr>
      <w:tr w:rsidR="00BE2B59" w:rsidTr="007202BA"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</w:tr>
    </w:tbl>
    <w:p w:rsidR="00BE2B59" w:rsidRDefault="00BE2B59" w:rsidP="00BE2B59">
      <w:pPr>
        <w:spacing w:after="0" w:line="240" w:lineRule="auto"/>
        <w:ind w:firstLine="709"/>
        <w:jc w:val="both"/>
      </w:pPr>
      <w:r>
        <w:t>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890"/>
        <w:gridCol w:w="1595"/>
        <w:gridCol w:w="1595"/>
        <w:gridCol w:w="1595"/>
        <w:gridCol w:w="1596"/>
      </w:tblGrid>
      <w:tr w:rsidR="00BE2B59" w:rsidTr="007202BA">
        <w:tc>
          <w:tcPr>
            <w:tcW w:w="159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соединительная гласная</w:t>
            </w:r>
          </w:p>
        </w:tc>
        <w:tc>
          <w:tcPr>
            <w:tcW w:w="159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59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596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о</w:t>
            </w:r>
            <w:r w:rsidRPr="00940F7B">
              <w:rPr>
                <w:sz w:val="24"/>
                <w:szCs w:val="24"/>
              </w:rPr>
              <w:t>нчание</w:t>
            </w:r>
          </w:p>
        </w:tc>
      </w:tr>
      <w:tr w:rsidR="00BE2B59" w:rsidTr="007202BA">
        <w:tc>
          <w:tcPr>
            <w:tcW w:w="1595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595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595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595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595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596" w:type="dxa"/>
          </w:tcPr>
          <w:p w:rsidR="00BE2B59" w:rsidRDefault="00BE2B59" w:rsidP="007202BA">
            <w:pPr>
              <w:jc w:val="both"/>
            </w:pPr>
          </w:p>
        </w:tc>
      </w:tr>
    </w:tbl>
    <w:p w:rsidR="00BE2B59" w:rsidRDefault="00BE2B59" w:rsidP="00BE2B59">
      <w:pPr>
        <w:spacing w:after="0" w:line="240" w:lineRule="auto"/>
        <w:ind w:firstLine="709"/>
        <w:jc w:val="both"/>
      </w:pPr>
      <w:r>
        <w:t>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B59" w:rsidTr="007202BA"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lastRenderedPageBreak/>
              <w:t>приставка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914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BE2B59" w:rsidRPr="00940F7B" w:rsidRDefault="00BE2B59" w:rsidP="007202BA">
            <w:pPr>
              <w:jc w:val="both"/>
              <w:rPr>
                <w:sz w:val="24"/>
                <w:szCs w:val="24"/>
              </w:rPr>
            </w:pPr>
            <w:r w:rsidRPr="00940F7B">
              <w:rPr>
                <w:sz w:val="24"/>
                <w:szCs w:val="24"/>
              </w:rPr>
              <w:t>окончание</w:t>
            </w:r>
          </w:p>
        </w:tc>
      </w:tr>
      <w:tr w:rsidR="00BE2B59" w:rsidTr="007202BA">
        <w:tc>
          <w:tcPr>
            <w:tcW w:w="1914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914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914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914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915" w:type="dxa"/>
          </w:tcPr>
          <w:p w:rsidR="00BE2B59" w:rsidRDefault="00BE2B59" w:rsidP="007202BA">
            <w:pPr>
              <w:jc w:val="both"/>
            </w:pPr>
          </w:p>
        </w:tc>
      </w:tr>
    </w:tbl>
    <w:p w:rsidR="00BE2B59" w:rsidRDefault="00BE2B59" w:rsidP="00BE2B59">
      <w:pPr>
        <w:spacing w:after="0" w:line="240" w:lineRule="auto"/>
        <w:ind w:firstLine="709"/>
        <w:jc w:val="both"/>
      </w:pPr>
      <w:r>
        <w:t>6)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E2B59" w:rsidTr="007202BA"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приставка</w:t>
            </w: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корень</w:t>
            </w: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суффикс</w:t>
            </w: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суффикс</w:t>
            </w:r>
          </w:p>
        </w:tc>
        <w:tc>
          <w:tcPr>
            <w:tcW w:w="1596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окончание</w:t>
            </w:r>
          </w:p>
        </w:tc>
      </w:tr>
      <w:tr w:rsidR="00BE2B59" w:rsidTr="007202BA"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</w:p>
        </w:tc>
      </w:tr>
    </w:tbl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1. Найдите слово, морфемный состав которого показан в каждой из таблиц(соответствует схеме). Помните о нулевых морфемах. Они тоже обозначаются в схемахкак отдельные единицы.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2. Выпишите отдельно не подходящие ни к одной таблице слова и укажите ихморфемный состав.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2C4ABF">
        <w:t>3. Придумайте слово, соответствующее следующей схеме морфемного состава: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2B59" w:rsidTr="007202BA">
        <w:tc>
          <w:tcPr>
            <w:tcW w:w="1367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приставка</w:t>
            </w:r>
          </w:p>
        </w:tc>
        <w:tc>
          <w:tcPr>
            <w:tcW w:w="1367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приставка</w:t>
            </w:r>
          </w:p>
        </w:tc>
        <w:tc>
          <w:tcPr>
            <w:tcW w:w="1367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приставка</w:t>
            </w:r>
          </w:p>
        </w:tc>
        <w:tc>
          <w:tcPr>
            <w:tcW w:w="1367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корень</w:t>
            </w:r>
          </w:p>
        </w:tc>
        <w:tc>
          <w:tcPr>
            <w:tcW w:w="1367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суффикс</w:t>
            </w:r>
          </w:p>
        </w:tc>
        <w:tc>
          <w:tcPr>
            <w:tcW w:w="1368" w:type="dxa"/>
          </w:tcPr>
          <w:p w:rsidR="00BE2B59" w:rsidRPr="002C4ABF" w:rsidRDefault="00BE2B59" w:rsidP="007202BA">
            <w:pPr>
              <w:jc w:val="both"/>
              <w:rPr>
                <w:sz w:val="24"/>
                <w:szCs w:val="24"/>
              </w:rPr>
            </w:pPr>
            <w:r w:rsidRPr="002C4ABF">
              <w:rPr>
                <w:sz w:val="24"/>
                <w:szCs w:val="24"/>
              </w:rPr>
              <w:t>окончание</w:t>
            </w:r>
          </w:p>
        </w:tc>
      </w:tr>
      <w:tr w:rsidR="00BE2B59" w:rsidTr="007202BA">
        <w:tc>
          <w:tcPr>
            <w:tcW w:w="1367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367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368" w:type="dxa"/>
          </w:tcPr>
          <w:p w:rsidR="00BE2B59" w:rsidRDefault="00BE2B59" w:rsidP="007202BA">
            <w:pPr>
              <w:jc w:val="both"/>
            </w:pPr>
          </w:p>
        </w:tc>
        <w:tc>
          <w:tcPr>
            <w:tcW w:w="1368" w:type="dxa"/>
          </w:tcPr>
          <w:p w:rsidR="00BE2B59" w:rsidRDefault="00BE2B59" w:rsidP="007202BA">
            <w:pPr>
              <w:jc w:val="both"/>
            </w:pPr>
          </w:p>
        </w:tc>
      </w:tr>
    </w:tbl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7E0CEB" w:rsidRDefault="00BE2B59" w:rsidP="00BE2B59">
      <w:pPr>
        <w:spacing w:after="0" w:line="240" w:lineRule="auto"/>
        <w:ind w:firstLine="709"/>
        <w:jc w:val="both"/>
        <w:rPr>
          <w:b/>
        </w:rPr>
      </w:pPr>
      <w:r w:rsidRPr="007E0CEB">
        <w:rPr>
          <w:b/>
        </w:rPr>
        <w:t>Ответ.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1.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1) о-тверд-е-ниj-е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2) чаj-е-форм-ов-оч-н-ый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3) авиа-строи-тель-ств-о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4) тверд-о-слой-н-ость-Ø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2C4ABF">
        <w:t>5) пере-форм-ирова-ниj-е</w:t>
      </w: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6) кофе-раз-вес-оч-н-ый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</w:pPr>
      <w:r w:rsidRPr="002C4ABF">
        <w:t>2. Не подходят: а) автобус-н-ый, б) авто-вокзаль-н-ый, в) луг</w:t>
      </w:r>
      <w:r>
        <w:t>-</w:t>
      </w:r>
      <w:r w:rsidRPr="002C4ABF">
        <w:t>о</w:t>
      </w:r>
      <w:r>
        <w:t>-</w:t>
      </w:r>
      <w:r w:rsidRPr="002C4ABF">
        <w:t>вод-ств-о, г) у-равн-о-веш-ениj-е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2C4ABF" w:rsidRDefault="00BE2B59" w:rsidP="00BE2B59">
      <w:pPr>
        <w:spacing w:after="0" w:line="240" w:lineRule="auto"/>
        <w:ind w:firstLine="709"/>
        <w:jc w:val="both"/>
      </w:pPr>
      <w:r w:rsidRPr="002C4ABF">
        <w:t>3) Например: несоразмерность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2C4ABF">
        <w:t>не-со-раз-мер-н-ост-(ь)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 w:rsidRPr="007E0CEB">
        <w:rPr>
          <w:b/>
        </w:rPr>
        <w:t>Оценка.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7E0CEB">
        <w:t xml:space="preserve">За каждое правильно названное слов – по 1баллу; </w:t>
      </w:r>
      <w:r>
        <w:t>за выделение каждого неподходящего слова – по 1 баллу; за пример слова к схеме – 1 балл. Максимальное количество баллов – 11 баллов.</w:t>
      </w: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Вопрос№ 6. </w:t>
      </w:r>
    </w:p>
    <w:p w:rsidR="00BE2B59" w:rsidRPr="00AD6DF0" w:rsidRDefault="00BE2B59" w:rsidP="00BE2B59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</w:rPr>
      </w:pPr>
      <w:r w:rsidRPr="00AD6DF0">
        <w:rPr>
          <w:rFonts w:eastAsia="TimesNewRomanPSMT"/>
        </w:rPr>
        <w:t xml:space="preserve">Каковы грамматические различия слов </w:t>
      </w:r>
      <w:r w:rsidRPr="00AD6DF0">
        <w:rPr>
          <w:rFonts w:eastAsia="TimesNewRomanPS-ItalicMT"/>
          <w:i/>
          <w:iCs/>
        </w:rPr>
        <w:t xml:space="preserve">микроб, сироп, циклоп </w:t>
      </w:r>
      <w:r w:rsidRPr="00AD6DF0">
        <w:rPr>
          <w:rFonts w:eastAsia="TimesNewRomanPSMT"/>
        </w:rPr>
        <w:t>и как они</w:t>
      </w:r>
    </w:p>
    <w:p w:rsidR="00BE2B59" w:rsidRPr="00AD6DF0" w:rsidRDefault="00BE2B59" w:rsidP="00BE2B59">
      <w:p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AD6DF0">
        <w:rPr>
          <w:rFonts w:eastAsia="TimesNewRomanPSMT"/>
        </w:rPr>
        <w:t>проявляются?</w:t>
      </w:r>
    </w:p>
    <w:p w:rsidR="00BE2B59" w:rsidRDefault="00BE2B59" w:rsidP="00BE2B59">
      <w:p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</w:p>
    <w:p w:rsidR="00BE2B59" w:rsidRPr="007E0CEB" w:rsidRDefault="00BE2B59" w:rsidP="00BE2B59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b/>
        </w:rPr>
      </w:pPr>
      <w:r w:rsidRPr="007E0CEB">
        <w:rPr>
          <w:rFonts w:eastAsia="TimesNewRomanPSMT"/>
          <w:b/>
        </w:rPr>
        <w:t>Ответ.</w:t>
      </w:r>
    </w:p>
    <w:p w:rsidR="00BE2B59" w:rsidRPr="00AD6DF0" w:rsidRDefault="00BE2B59" w:rsidP="00BE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AD6DF0">
        <w:rPr>
          <w:rFonts w:eastAsia="TimesNewRomanPSMT"/>
        </w:rPr>
        <w:t xml:space="preserve">Эти слова различаются между собой с точки зрения категорииодушевлённости/неодушевлённости. Как известно, одушевлёнными словами в русскомязыке называются те, у которых форма В.п. мн.ч. совпадает с формой Р.п. мн.ч. Какизвестно, одушевлёнными словами в русском языке называются те, у которых форма В.п.мн.ч. совпадает с формой Р.п. мн.ч. (а для слов м.р. II скл. – и В.п. и Р.п. ед.ч.). Если мыпоставим эти три слова в названные формы, то увидим, что слово </w:t>
      </w:r>
      <w:r w:rsidRPr="00AD6DF0">
        <w:rPr>
          <w:rFonts w:eastAsia="TimesNewRomanPS-ItalicMT"/>
          <w:i/>
          <w:iCs/>
        </w:rPr>
        <w:t xml:space="preserve">циклоп </w:t>
      </w:r>
      <w:r w:rsidRPr="00AD6DF0">
        <w:rPr>
          <w:rFonts w:eastAsia="TimesNewRomanPSMT"/>
        </w:rPr>
        <w:t xml:space="preserve">будет вести себястрого как одушевлённое </w:t>
      </w:r>
      <w:r w:rsidRPr="00AD6DF0">
        <w:rPr>
          <w:rFonts w:eastAsia="TimesNewRomanPS-ItalicMT"/>
          <w:i/>
          <w:iCs/>
        </w:rPr>
        <w:t>(вижу циклопов (циклопа) = нет циклопов (циклопа))</w:t>
      </w:r>
      <w:r w:rsidRPr="00AD6DF0">
        <w:rPr>
          <w:rFonts w:eastAsia="TimesNewRomanPSMT"/>
        </w:rPr>
        <w:t>, слово</w:t>
      </w:r>
    </w:p>
    <w:p w:rsidR="00BE2B59" w:rsidRPr="007E0CEB" w:rsidRDefault="00BE2B59" w:rsidP="00BE2B59">
      <w:pPr>
        <w:autoSpaceDE w:val="0"/>
        <w:autoSpaceDN w:val="0"/>
        <w:adjustRightInd w:val="0"/>
        <w:spacing w:after="0" w:line="240" w:lineRule="auto"/>
        <w:jc w:val="both"/>
      </w:pPr>
      <w:r w:rsidRPr="00AD6DF0">
        <w:rPr>
          <w:rFonts w:eastAsia="TimesNewRomanPS-ItalicMT"/>
          <w:i/>
          <w:iCs/>
        </w:rPr>
        <w:t xml:space="preserve">сироп </w:t>
      </w:r>
      <w:r w:rsidRPr="00AD6DF0">
        <w:rPr>
          <w:rFonts w:eastAsia="TimesNewRomanPSMT"/>
        </w:rPr>
        <w:t xml:space="preserve">— как неодушевлённое </w:t>
      </w:r>
      <w:r w:rsidRPr="00AD6DF0">
        <w:rPr>
          <w:rFonts w:eastAsia="TimesNewRomanPS-ItalicMT"/>
          <w:i/>
          <w:iCs/>
        </w:rPr>
        <w:t>(выпили сиропы (сироп) = сладкие сиропы (сладкий сироп))</w:t>
      </w:r>
      <w:r w:rsidRPr="00AD6DF0">
        <w:rPr>
          <w:rFonts w:eastAsia="TimesNewRomanPSMT"/>
        </w:rPr>
        <w:t xml:space="preserve">,тогда как слово </w:t>
      </w:r>
      <w:r w:rsidRPr="00AD6DF0">
        <w:rPr>
          <w:rFonts w:eastAsia="TimesNewRomanPS-ItalicMT"/>
          <w:i/>
          <w:iCs/>
        </w:rPr>
        <w:t xml:space="preserve">микроб </w:t>
      </w:r>
      <w:r w:rsidRPr="00AD6DF0">
        <w:rPr>
          <w:rFonts w:eastAsia="TimesNewRomanPSMT"/>
        </w:rPr>
        <w:t xml:space="preserve">будет колебаться между двумя вариантами (в разговорной речивозможны формы и </w:t>
      </w:r>
      <w:r w:rsidRPr="00AD6DF0">
        <w:rPr>
          <w:rFonts w:eastAsia="TimesNewRomanPS-ItalicMT"/>
          <w:i/>
          <w:iCs/>
        </w:rPr>
        <w:t xml:space="preserve">убить микробы (микроба) </w:t>
      </w:r>
      <w:r w:rsidRPr="00AD6DF0">
        <w:rPr>
          <w:rFonts w:eastAsia="TimesNewRomanPSMT"/>
        </w:rPr>
        <w:t xml:space="preserve">и </w:t>
      </w:r>
      <w:r w:rsidRPr="00AD6DF0">
        <w:rPr>
          <w:rFonts w:eastAsia="TimesNewRomanPS-ItalicMT"/>
          <w:i/>
          <w:iCs/>
        </w:rPr>
        <w:t>убить микробов (микроба))</w:t>
      </w:r>
      <w:r w:rsidRPr="00AD6DF0">
        <w:rPr>
          <w:rFonts w:eastAsia="TimesNewRomanPSMT"/>
        </w:rPr>
        <w:t>. Можно</w:t>
      </w:r>
      <w:r w:rsidRPr="007E0CEB">
        <w:t>сказать, что значение одушевлённости/неодушевлённости у последнего слованеустойчиво.</w:t>
      </w:r>
    </w:p>
    <w:p w:rsidR="00BE2B59" w:rsidRDefault="00BE2B59" w:rsidP="00BE2B59">
      <w:pPr>
        <w:pStyle w:val="Default"/>
        <w:ind w:firstLine="720"/>
        <w:jc w:val="both"/>
        <w:rPr>
          <w:sz w:val="28"/>
          <w:szCs w:val="28"/>
        </w:rPr>
      </w:pPr>
    </w:p>
    <w:p w:rsidR="00BE2B59" w:rsidRPr="007E0CEB" w:rsidRDefault="00BE2B59" w:rsidP="00BE2B59">
      <w:pPr>
        <w:pStyle w:val="Default"/>
        <w:ind w:firstLine="720"/>
        <w:jc w:val="both"/>
        <w:rPr>
          <w:b/>
          <w:sz w:val="28"/>
          <w:szCs w:val="28"/>
        </w:rPr>
      </w:pPr>
      <w:r w:rsidRPr="007E0CEB">
        <w:rPr>
          <w:b/>
          <w:sz w:val="28"/>
          <w:szCs w:val="28"/>
        </w:rPr>
        <w:t>Оценка.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A22A8B">
        <w:t>За каждое правильное слово – по 1 баллу; за подробное объяснение – 1 балл; за указание, что услов II скл. м.р. одушевленность проявляется как в формах мн.ч., так и ед.ч. – 1 балл.</w:t>
      </w:r>
      <w:r>
        <w:t>Максимальное количество баллов – 6 баллов.</w:t>
      </w:r>
    </w:p>
    <w:p w:rsidR="00BE2B59" w:rsidRPr="006C5EEB" w:rsidRDefault="00BE2B59" w:rsidP="00BE2B59">
      <w:pPr>
        <w:pStyle w:val="Default"/>
        <w:ind w:firstLine="720"/>
        <w:jc w:val="both"/>
        <w:rPr>
          <w:sz w:val="28"/>
          <w:szCs w:val="28"/>
        </w:rPr>
      </w:pPr>
    </w:p>
    <w:p w:rsidR="00BE2B59" w:rsidRPr="002901E8" w:rsidRDefault="00BE2B59" w:rsidP="00BE2B59">
      <w:pPr>
        <w:spacing w:after="0" w:line="240" w:lineRule="auto"/>
        <w:ind w:firstLine="709"/>
        <w:jc w:val="both"/>
        <w:rPr>
          <w:b/>
        </w:rPr>
      </w:pPr>
      <w:r w:rsidRPr="002901E8">
        <w:rPr>
          <w:b/>
          <w:bCs/>
        </w:rPr>
        <w:t xml:space="preserve">Вопрос № </w:t>
      </w:r>
      <w:r w:rsidRPr="002901E8">
        <w:rPr>
          <w:b/>
        </w:rPr>
        <w:t>7.</w:t>
      </w:r>
    </w:p>
    <w:p w:rsidR="00BE2B59" w:rsidRDefault="00BE2B59" w:rsidP="00BE2B59">
      <w:pPr>
        <w:ind w:firstLine="709"/>
        <w:jc w:val="both"/>
      </w:pPr>
      <w:r>
        <w:t>Прочитайте фразеологизмы из чешского языка. Подберите русские эквиваленты.</w:t>
      </w:r>
    </w:p>
    <w:p w:rsidR="00BE2B59" w:rsidRDefault="00BE2B59" w:rsidP="00BE2B59">
      <w:pPr>
        <w:ind w:firstLine="709"/>
        <w:jc w:val="both"/>
      </w:pPr>
      <w:r>
        <w:lastRenderedPageBreak/>
        <w:t xml:space="preserve">Vyhazovatpeníze z okna (Бросьте ваши деньги в окно). </w:t>
      </w:r>
      <w:r>
        <w:rPr>
          <w:lang w:val="en-US"/>
        </w:rPr>
        <w:t>Zab</w:t>
      </w:r>
      <w:r>
        <w:t>í</w:t>
      </w:r>
      <w:r>
        <w:rPr>
          <w:lang w:val="en-US"/>
        </w:rPr>
        <w:t>tdv</w:t>
      </w:r>
      <w:r>
        <w:t xml:space="preserve">ě </w:t>
      </w:r>
      <w:r>
        <w:rPr>
          <w:lang w:val="en-US"/>
        </w:rPr>
        <w:t>mouchyjednouranou</w:t>
      </w:r>
      <w:r>
        <w:t xml:space="preserve">( Убить две мухи одним ударом). Držet (někomu) palce (Держать кому-нибудь пальцы). Znátněcojakosvéboty (Знать что-то как свои ботинки). Choditkolemhorkékaše (Ходить вокруг горячей каши). 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rPr>
          <w:b/>
        </w:rPr>
        <w:t>Ответ.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>Бросаться деньгами. Поймать сразу двух зайцев. Болеть за кого-нибудь. Знать как свои пять пальцев. Ходить вокруг да около.</w:t>
      </w:r>
    </w:p>
    <w:p w:rsidR="00BE2B59" w:rsidRDefault="00BE2B59" w:rsidP="00BE2B59">
      <w:pPr>
        <w:ind w:firstLine="709"/>
        <w:jc w:val="both"/>
      </w:pPr>
    </w:p>
    <w:p w:rsidR="00BE2B59" w:rsidRPr="002901E8" w:rsidRDefault="00BE2B59" w:rsidP="00BE2B59">
      <w:pPr>
        <w:spacing w:after="0" w:line="240" w:lineRule="auto"/>
        <w:ind w:firstLine="709"/>
        <w:jc w:val="both"/>
        <w:rPr>
          <w:b/>
        </w:rPr>
      </w:pPr>
      <w:r w:rsidRPr="002901E8">
        <w:rPr>
          <w:b/>
        </w:rPr>
        <w:t xml:space="preserve">Оценка. 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 xml:space="preserve">За каждый правильно подобранный эквивалент – по 1 баллу. Максимальное количество баллов – 5 баллов. 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Вопрос № 8.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>Сравните выделенные слова по их словообразовательным характеристикам. Что объединяет все эти слова? Какое слово выпадает из общего ряда?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AA5554">
        <w:rPr>
          <w:b/>
          <w:i/>
        </w:rPr>
        <w:t>Адресант</w:t>
      </w:r>
      <w:r>
        <w:t>– это тот, кто адресует что-либо кому-либо.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AA5554">
        <w:rPr>
          <w:b/>
          <w:i/>
        </w:rPr>
        <w:t>Арестант</w:t>
      </w:r>
      <w:r>
        <w:t>– это тот, кто арестован.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 xml:space="preserve">Квартировать значило “быть </w:t>
      </w:r>
      <w:r w:rsidRPr="00AA5554">
        <w:rPr>
          <w:b/>
          <w:i/>
        </w:rPr>
        <w:t>квартирантом</w:t>
      </w:r>
      <w:r>
        <w:t>”.</w:t>
      </w:r>
    </w:p>
    <w:p w:rsidR="00BE2B59" w:rsidRDefault="00BE2B59" w:rsidP="00BE2B59">
      <w:pPr>
        <w:spacing w:after="0" w:line="240" w:lineRule="auto"/>
        <w:ind w:firstLine="709"/>
        <w:jc w:val="both"/>
      </w:pPr>
      <w:r w:rsidRPr="00AA5554">
        <w:rPr>
          <w:b/>
          <w:i/>
        </w:rPr>
        <w:t>Практикант</w:t>
      </w:r>
      <w:r>
        <w:t>– это тот, кто практикуется.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Ответ: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 xml:space="preserve">Все существительные мотивированы глаголами на </w:t>
      </w:r>
      <w:r w:rsidRPr="00AA5554">
        <w:rPr>
          <w:i/>
        </w:rPr>
        <w:t>-овать</w:t>
      </w:r>
      <w:r>
        <w:t xml:space="preserve"> (финали </w:t>
      </w:r>
      <w:r w:rsidRPr="00AA5554">
        <w:rPr>
          <w:i/>
        </w:rPr>
        <w:t>–ова</w:t>
      </w:r>
      <w:r>
        <w:t xml:space="preserve"> – отсекаются). Возможно также указание на двойную мотивацию глаголом и именем существительным.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 xml:space="preserve">Существительные с суф. </w:t>
      </w:r>
      <w:r w:rsidRPr="00AA5554">
        <w:rPr>
          <w:i/>
        </w:rPr>
        <w:t>-ант</w:t>
      </w:r>
      <w:r>
        <w:t xml:space="preserve"> называют лицо или предмет, производящий действие, названное мотивирующим глаголом. Семантически изолировано, выпадает из этого ряда слово </w:t>
      </w:r>
      <w:r w:rsidRPr="00AA5554">
        <w:rPr>
          <w:i/>
        </w:rPr>
        <w:t>арестовать – арестант</w:t>
      </w:r>
      <w:r>
        <w:t xml:space="preserve"> (значит «объект действия»).</w:t>
      </w:r>
    </w:p>
    <w:p w:rsidR="00BE2B59" w:rsidRPr="00AA5554" w:rsidRDefault="00BE2B59" w:rsidP="00BE2B59">
      <w:pPr>
        <w:spacing w:after="0" w:line="240" w:lineRule="auto"/>
        <w:ind w:firstLine="709"/>
        <w:jc w:val="both"/>
        <w:rPr>
          <w:b/>
        </w:rPr>
      </w:pPr>
      <w:r w:rsidRPr="00AA5554">
        <w:rPr>
          <w:b/>
        </w:rPr>
        <w:t>Оценка.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 xml:space="preserve">За указание на мотивирующие глаголы иотсечение финалей – 4 балла; за уточнение о двойной мотивации – 1 балл; за указание, что 3 слова называют лицо или предмет, производящие действие, аслово </w:t>
      </w:r>
      <w:r w:rsidRPr="00AA5554">
        <w:rPr>
          <w:i/>
        </w:rPr>
        <w:t>арестант</w:t>
      </w:r>
      <w:r>
        <w:t>семантически изолировано, т.к. называет объект действия –по 1 баллу за каждое слово, всего 4 балла. Максимальное количество баллов – 9 баллов.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Вопрос № 9. </w:t>
      </w:r>
    </w:p>
    <w:p w:rsidR="00BE2B59" w:rsidRDefault="00BE2B59" w:rsidP="00BE2B59">
      <w:pPr>
        <w:spacing w:after="0" w:line="240" w:lineRule="auto"/>
        <w:ind w:firstLine="709"/>
        <w:jc w:val="both"/>
        <w:rPr>
          <w:i/>
        </w:rPr>
      </w:pPr>
      <w:r>
        <w:t xml:space="preserve">Опираясь на словосочетания </w:t>
      </w:r>
      <w:r>
        <w:rPr>
          <w:i/>
        </w:rPr>
        <w:t xml:space="preserve">величайший артист, злейший враг, характернейшая примета, честнейший человек </w:t>
      </w:r>
      <w:r>
        <w:t xml:space="preserve">и подобное дайте определение лингвистическому термину </w:t>
      </w:r>
      <w:r>
        <w:rPr>
          <w:i/>
        </w:rPr>
        <w:t xml:space="preserve">элятúв (элатúв). </w:t>
      </w:r>
    </w:p>
    <w:p w:rsidR="00BE2B59" w:rsidRDefault="00BE2B59" w:rsidP="00BE2B59">
      <w:pPr>
        <w:spacing w:after="0" w:line="240" w:lineRule="auto"/>
        <w:ind w:firstLine="709"/>
        <w:jc w:val="both"/>
        <w:rPr>
          <w:i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Ответ.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rPr>
          <w:i/>
        </w:rPr>
        <w:t xml:space="preserve">Элятúв (элатúв) </w:t>
      </w:r>
      <w:r>
        <w:t xml:space="preserve">– омонимичная с превосходной степенью форма имени прилагательного, обозначающая безотносительно высокую степень качества. </w:t>
      </w:r>
    </w:p>
    <w:p w:rsidR="00BE2B59" w:rsidRDefault="00BE2B59" w:rsidP="00BE2B59">
      <w:pPr>
        <w:spacing w:after="0" w:line="240" w:lineRule="auto"/>
        <w:ind w:firstLine="709"/>
        <w:jc w:val="both"/>
      </w:pPr>
    </w:p>
    <w:p w:rsidR="00BE2B59" w:rsidRPr="00813423" w:rsidRDefault="00BE2B59" w:rsidP="00BE2B59">
      <w:pPr>
        <w:spacing w:after="0" w:line="240" w:lineRule="auto"/>
        <w:ind w:firstLine="709"/>
        <w:jc w:val="both"/>
        <w:rPr>
          <w:b/>
        </w:rPr>
      </w:pPr>
      <w:r w:rsidRPr="00813423">
        <w:rPr>
          <w:b/>
        </w:rPr>
        <w:t xml:space="preserve">Оценка. </w:t>
      </w:r>
    </w:p>
    <w:p w:rsidR="00BE2B59" w:rsidRDefault="00BE2B59" w:rsidP="00BE2B59">
      <w:pPr>
        <w:spacing w:after="0" w:line="240" w:lineRule="auto"/>
        <w:ind w:firstLine="709"/>
        <w:jc w:val="both"/>
      </w:pPr>
      <w:r>
        <w:t>За правильный ответ – 1 балл; за определение значений слов – по 1 баллу за слово. Максимальное количество баллов – 5 баллов.</w:t>
      </w:r>
    </w:p>
    <w:p w:rsidR="00BE2B59" w:rsidRDefault="00BE2B59" w:rsidP="00BE2B59">
      <w:pPr>
        <w:ind w:firstLine="709"/>
        <w:rPr>
          <w:b/>
        </w:rPr>
      </w:pPr>
    </w:p>
    <w:p w:rsidR="00BE2B59" w:rsidRPr="00F14BE7" w:rsidRDefault="00BE2B59" w:rsidP="00BE2B59">
      <w:pPr>
        <w:spacing w:after="0" w:line="240" w:lineRule="auto"/>
        <w:ind w:firstLine="709"/>
        <w:rPr>
          <w:b/>
        </w:rPr>
      </w:pPr>
      <w:r w:rsidRPr="00F14BE7">
        <w:rPr>
          <w:b/>
        </w:rPr>
        <w:t>Вопрос № 10.</w:t>
      </w:r>
    </w:p>
    <w:p w:rsidR="00BE2B59" w:rsidRPr="00F14BE7" w:rsidRDefault="00BE2B59" w:rsidP="00BE2B59">
      <w:pPr>
        <w:spacing w:after="0" w:line="240" w:lineRule="auto"/>
        <w:ind w:firstLine="708"/>
        <w:jc w:val="both"/>
        <w:rPr>
          <w:rFonts w:eastAsiaTheme="majorEastAsia"/>
          <w:iCs/>
        </w:rPr>
      </w:pPr>
      <w:r w:rsidRPr="00F14BE7">
        <w:rPr>
          <w:rFonts w:eastAsiaTheme="majorEastAsia"/>
          <w:iCs/>
        </w:rPr>
        <w:t>Переведите текст. Определите в нем значение выделенного слова, подберите в современном русском языке слова с теми же словообразовательными элементами, определите их семантику, укажите, какой суффикс используется в ед.ч. и к какому роду относятся эти сл</w:t>
      </w:r>
      <w:r>
        <w:rPr>
          <w:rFonts w:eastAsiaTheme="majorEastAsia"/>
          <w:iCs/>
        </w:rPr>
        <w:t>ова в современном русском языке.</w:t>
      </w:r>
    </w:p>
    <w:p w:rsidR="00BE2B59" w:rsidRDefault="00BE2B59" w:rsidP="00BE2B59">
      <w:pPr>
        <w:rPr>
          <w:rFonts w:eastAsiaTheme="majorEastAsia"/>
          <w:iCs/>
          <w:spacing w:val="15"/>
        </w:rPr>
      </w:pPr>
    </w:p>
    <w:p w:rsidR="00BE2B59" w:rsidRDefault="00BE2B59" w:rsidP="00BE2B59">
      <w:pPr>
        <w:spacing w:line="240" w:lineRule="auto"/>
        <w:ind w:firstLine="708"/>
        <w:jc w:val="both"/>
      </w:pPr>
      <w:r>
        <w:t>Се же бяше по смотрению Божию бытисему, яко да от Бога книжное учение будет ему, а не от человекь; еже и бысть. Скажем же и сие, яко от Божиаоткровениаум</w:t>
      </w:r>
      <w:r>
        <w:rPr>
          <w:rFonts w:ascii="Izhitsa" w:hAnsi="Izhitsa"/>
        </w:rPr>
        <w:t>h</w:t>
      </w:r>
      <w:r>
        <w:t xml:space="preserve">ти ему грамоту. Въединъубо от днииотець его посла его на взыскание </w:t>
      </w:r>
      <w:r w:rsidRPr="003303D2">
        <w:rPr>
          <w:b/>
          <w:u w:val="single"/>
        </w:rPr>
        <w:t>клюсят</w:t>
      </w:r>
      <w:r>
        <w:rPr>
          <w:u w:val="single"/>
        </w:rPr>
        <w:t xml:space="preserve">. </w:t>
      </w:r>
      <w:r>
        <w:t>[Так и Саул] иже посланъбяшеотцомь своим Киссом на взыскание осляти; он же шедобр</w:t>
      </w:r>
      <w:r>
        <w:rPr>
          <w:rFonts w:ascii="Izhitsa" w:hAnsi="Izhitsa"/>
        </w:rPr>
        <w:t>h</w:t>
      </w:r>
      <w:r>
        <w:t xml:space="preserve">те святого пророка Самоила&lt;…&gt;. Сице и блаженныиотрокъ&lt;…&gt; послан бобыстьотцомь своим </w:t>
      </w:r>
      <w:r>
        <w:lastRenderedPageBreak/>
        <w:t>Кирилом&lt;…&gt;обр</w:t>
      </w:r>
      <w:r>
        <w:rPr>
          <w:rFonts w:ascii="Izhitsa" w:hAnsi="Izhitsa"/>
        </w:rPr>
        <w:t>h</w:t>
      </w:r>
      <w:r>
        <w:t>теетера черноризца, старца свята, странна и незнаема, саномъпрозвитера&lt;…&gt; Ирече ему старець: «&lt;…&gt; И о грамот</w:t>
      </w:r>
      <w:r>
        <w:rPr>
          <w:rFonts w:ascii="Izhitsa" w:hAnsi="Izhitsa"/>
        </w:rPr>
        <w:t>h</w:t>
      </w:r>
      <w:r>
        <w:t>, чадо, не скръби: в</w:t>
      </w:r>
      <w:r>
        <w:rPr>
          <w:rFonts w:ascii="Izhitsa" w:hAnsi="Izhitsa"/>
        </w:rPr>
        <w:t>h</w:t>
      </w:r>
      <w:r>
        <w:t>дыи буди известно, яко от сего дне дарует ти Господь грамот</w:t>
      </w:r>
      <w:r>
        <w:rPr>
          <w:rFonts w:ascii="Izhitsa" w:hAnsi="Izhitsa"/>
        </w:rPr>
        <w:t>h</w:t>
      </w:r>
      <w:r>
        <w:t>ум</w:t>
      </w:r>
      <w:r>
        <w:rPr>
          <w:rFonts w:ascii="Izhitsa" w:hAnsi="Izhitsa"/>
        </w:rPr>
        <w:t>h</w:t>
      </w:r>
      <w:r>
        <w:t>тиз</w:t>
      </w:r>
      <w:r>
        <w:rPr>
          <w:rFonts w:ascii="Izhitsa" w:hAnsi="Izhitsa"/>
        </w:rPr>
        <w:t>h</w:t>
      </w:r>
      <w:r>
        <w:t>лодобр</w:t>
      </w:r>
      <w:r>
        <w:rPr>
          <w:rFonts w:ascii="Izhitsa" w:hAnsi="Izhitsa"/>
        </w:rPr>
        <w:t>h</w:t>
      </w:r>
      <w:r>
        <w:t xml:space="preserve">&lt;…&gt;» (Житие преподобного Сергия Радонежского) </w:t>
      </w:r>
    </w:p>
    <w:p w:rsidR="00BE2B59" w:rsidRDefault="00BE2B59" w:rsidP="00BE2B59">
      <w:pPr>
        <w:spacing w:after="0" w:line="240" w:lineRule="auto"/>
        <w:jc w:val="both"/>
        <w:rPr>
          <w:rFonts w:eastAsiaTheme="majorEastAsia"/>
          <w:iCs/>
          <w:spacing w:val="15"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rFonts w:eastAsiaTheme="majorEastAsia"/>
          <w:b/>
          <w:iCs/>
          <w:spacing w:val="15"/>
        </w:rPr>
      </w:pPr>
      <w:r>
        <w:rPr>
          <w:rFonts w:eastAsiaTheme="majorEastAsia"/>
          <w:b/>
          <w:iCs/>
          <w:spacing w:val="15"/>
        </w:rPr>
        <w:t>Ответ.</w:t>
      </w:r>
    </w:p>
    <w:p w:rsidR="00BE2B59" w:rsidRDefault="00BE2B59" w:rsidP="00BE2B59">
      <w:pPr>
        <w:spacing w:after="0" w:line="240" w:lineRule="auto"/>
        <w:ind w:firstLine="708"/>
        <w:jc w:val="both"/>
        <w:rPr>
          <w:rFonts w:eastAsiaTheme="majorEastAsia"/>
          <w:iCs/>
          <w:spacing w:val="15"/>
        </w:rPr>
      </w:pPr>
      <w:r>
        <w:rPr>
          <w:rFonts w:eastAsiaTheme="majorEastAsia"/>
          <w:iCs/>
          <w:spacing w:val="15"/>
        </w:rPr>
        <w:t xml:space="preserve">1. Это же было,  по воле Божией быть этому, как от Бога разумение книг будет ему, а не от человек, так и было. Скажем это, что от Божиего откровения разуметь ему грамоту. В один день отец его послал его искать скот. [Так и Саул] послан был отцом своим Киссом искать ослёнка, но когда шел, встретил святого пророка Самуила. Так и блаженный отрок встретил некоторого черноризца (монаха), старца святого, странного и незнакомого, саном пресвитера. И сказал ему старец: «О грамоте, дитя, не печалься, знай, что с этого дня дарует тебе Господь разуметь грамоту очень хорошо» </w:t>
      </w:r>
    </w:p>
    <w:p w:rsidR="00BE2B59" w:rsidRDefault="00BE2B59" w:rsidP="00BE2B59">
      <w:pPr>
        <w:spacing w:after="0" w:line="240" w:lineRule="auto"/>
        <w:ind w:firstLine="709"/>
        <w:jc w:val="both"/>
        <w:rPr>
          <w:rFonts w:eastAsiaTheme="majorEastAsia"/>
          <w:iCs/>
          <w:spacing w:val="15"/>
        </w:rPr>
      </w:pPr>
      <w:r>
        <w:rPr>
          <w:rFonts w:eastAsiaTheme="majorEastAsia"/>
          <w:iCs/>
          <w:spacing w:val="15"/>
        </w:rPr>
        <w:t xml:space="preserve">2. </w:t>
      </w:r>
      <w:r>
        <w:rPr>
          <w:rFonts w:eastAsiaTheme="majorEastAsia"/>
          <w:b/>
          <w:iCs/>
          <w:spacing w:val="15"/>
        </w:rPr>
        <w:t>К</w:t>
      </w:r>
      <w:r w:rsidRPr="003303D2">
        <w:rPr>
          <w:rFonts w:eastAsiaTheme="majorEastAsia"/>
          <w:b/>
          <w:iCs/>
          <w:spacing w:val="15"/>
        </w:rPr>
        <w:t>люсята</w:t>
      </w:r>
      <w:r>
        <w:rPr>
          <w:rFonts w:eastAsiaTheme="majorEastAsia"/>
          <w:iCs/>
          <w:spacing w:val="15"/>
        </w:rPr>
        <w:t xml:space="preserve"> – мелкий домашний скот (телята, козлята, ягнята, жеребята). – 1 балл</w:t>
      </w:r>
    </w:p>
    <w:p w:rsidR="00BE2B59" w:rsidRDefault="00BE2B59" w:rsidP="00BE2B59">
      <w:pPr>
        <w:spacing w:after="0" w:line="240" w:lineRule="auto"/>
        <w:ind w:firstLine="709"/>
        <w:jc w:val="both"/>
        <w:rPr>
          <w:rFonts w:eastAsiaTheme="majorEastAsia"/>
          <w:iCs/>
          <w:spacing w:val="15"/>
        </w:rPr>
      </w:pPr>
      <w:r>
        <w:rPr>
          <w:rFonts w:eastAsiaTheme="majorEastAsia"/>
          <w:iCs/>
          <w:spacing w:val="15"/>
        </w:rPr>
        <w:t xml:space="preserve">3. Наименования детенышей животных во мн.ч. – суффикс  </w:t>
      </w:r>
      <w:r>
        <w:rPr>
          <w:rFonts w:eastAsiaTheme="majorEastAsia"/>
          <w:b/>
          <w:iCs/>
          <w:spacing w:val="15"/>
        </w:rPr>
        <w:t>-</w:t>
      </w:r>
      <w:r w:rsidRPr="004D660A">
        <w:rPr>
          <w:rFonts w:eastAsiaTheme="majorEastAsia"/>
          <w:b/>
          <w:i/>
          <w:iCs/>
          <w:spacing w:val="15"/>
        </w:rPr>
        <w:t>ят-</w:t>
      </w:r>
      <w:r>
        <w:t>–</w:t>
      </w:r>
      <w:r w:rsidRPr="004D660A">
        <w:rPr>
          <w:rFonts w:eastAsiaTheme="majorEastAsia"/>
          <w:i/>
          <w:iCs/>
          <w:spacing w:val="15"/>
        </w:rPr>
        <w:t>котята, щенята, медвежата, ребята</w:t>
      </w:r>
      <w:r>
        <w:rPr>
          <w:rFonts w:eastAsiaTheme="majorEastAsia"/>
          <w:iCs/>
          <w:spacing w:val="15"/>
        </w:rPr>
        <w:t>. – 1 балл</w:t>
      </w:r>
    </w:p>
    <w:p w:rsidR="00BE2B59" w:rsidRDefault="00BE2B59" w:rsidP="00BE2B59">
      <w:pPr>
        <w:spacing w:after="0" w:line="240" w:lineRule="auto"/>
        <w:ind w:firstLine="709"/>
        <w:jc w:val="both"/>
        <w:rPr>
          <w:rFonts w:eastAsiaTheme="majorEastAsia"/>
          <w:iCs/>
          <w:spacing w:val="15"/>
        </w:rPr>
      </w:pPr>
      <w:r>
        <w:rPr>
          <w:rFonts w:eastAsiaTheme="majorEastAsia"/>
          <w:iCs/>
          <w:spacing w:val="15"/>
        </w:rPr>
        <w:t>4. Суффикс указывает на детёнышей животных. – 1 балл</w:t>
      </w:r>
    </w:p>
    <w:p w:rsidR="00BE2B59" w:rsidRDefault="00BE2B59" w:rsidP="00BE2B59">
      <w:pPr>
        <w:spacing w:after="0" w:line="240" w:lineRule="auto"/>
        <w:ind w:firstLine="709"/>
        <w:jc w:val="both"/>
        <w:rPr>
          <w:rFonts w:eastAsiaTheme="majorEastAsia"/>
          <w:iCs/>
          <w:spacing w:val="15"/>
        </w:rPr>
      </w:pPr>
      <w:r>
        <w:rPr>
          <w:rFonts w:eastAsiaTheme="majorEastAsia"/>
          <w:iCs/>
          <w:spacing w:val="15"/>
        </w:rPr>
        <w:t xml:space="preserve">5. В современном русском языке в ед.ч. используется суффикс </w:t>
      </w:r>
      <w:r w:rsidRPr="003303D2">
        <w:rPr>
          <w:rFonts w:eastAsiaTheme="majorEastAsia"/>
          <w:i/>
          <w:iCs/>
          <w:spacing w:val="15"/>
        </w:rPr>
        <w:t>–онок</w:t>
      </w:r>
      <w:r>
        <w:rPr>
          <w:rFonts w:eastAsiaTheme="majorEastAsia"/>
          <w:iCs/>
          <w:spacing w:val="15"/>
        </w:rPr>
        <w:t>, данные слова относятся к м.р. – 1 балл</w:t>
      </w:r>
    </w:p>
    <w:p w:rsidR="00BE2B59" w:rsidRDefault="00BE2B59" w:rsidP="00BE2B59">
      <w:pPr>
        <w:spacing w:after="0" w:line="240" w:lineRule="auto"/>
        <w:jc w:val="both"/>
        <w:rPr>
          <w:rFonts w:eastAsiaTheme="majorEastAsia"/>
          <w:iCs/>
        </w:rPr>
      </w:pPr>
    </w:p>
    <w:p w:rsidR="00BE2B59" w:rsidRDefault="00BE2B59" w:rsidP="00BE2B59">
      <w:pPr>
        <w:spacing w:after="0" w:line="240" w:lineRule="auto"/>
        <w:ind w:firstLine="709"/>
        <w:jc w:val="both"/>
        <w:rPr>
          <w:rFonts w:eastAsiaTheme="majorEastAsia"/>
          <w:b/>
          <w:iCs/>
        </w:rPr>
      </w:pPr>
      <w:r w:rsidRPr="004D660A">
        <w:rPr>
          <w:rFonts w:eastAsiaTheme="majorEastAsia"/>
          <w:b/>
          <w:iCs/>
        </w:rPr>
        <w:t xml:space="preserve">Оценка. </w:t>
      </w:r>
    </w:p>
    <w:p w:rsidR="00BE2B59" w:rsidRPr="004D660A" w:rsidRDefault="00BE2B59" w:rsidP="00BE2B59">
      <w:pPr>
        <w:spacing w:after="0" w:line="240" w:lineRule="auto"/>
        <w:ind w:firstLine="709"/>
        <w:jc w:val="both"/>
        <w:rPr>
          <w:rFonts w:eastAsiaTheme="majorEastAsia"/>
          <w:b/>
          <w:iCs/>
        </w:rPr>
      </w:pPr>
      <w:r>
        <w:rPr>
          <w:rFonts w:eastAsiaTheme="majorEastAsia"/>
          <w:iCs/>
        </w:rPr>
        <w:t>За правильный перевод – 10</w:t>
      </w:r>
      <w:r w:rsidRPr="004D660A">
        <w:rPr>
          <w:rFonts w:eastAsiaTheme="majorEastAsia"/>
          <w:iCs/>
        </w:rPr>
        <w:t xml:space="preserve"> баллов; за </w:t>
      </w:r>
      <w:r>
        <w:rPr>
          <w:rFonts w:eastAsiaTheme="majorEastAsia"/>
          <w:iCs/>
        </w:rPr>
        <w:t xml:space="preserve">определение значения выделенного слова – 1 балл; за название слов с тем же словообразовательным элементом – по 1 баллу за слово; за выделение суффикса – 1 балл; за правильное определение рода – 1 балл. </w:t>
      </w:r>
      <w:r w:rsidRPr="004D660A">
        <w:rPr>
          <w:rFonts w:eastAsiaTheme="majorEastAsia"/>
          <w:iCs/>
        </w:rPr>
        <w:t>Мак</w:t>
      </w:r>
      <w:r>
        <w:rPr>
          <w:rFonts w:eastAsiaTheme="majorEastAsia"/>
          <w:iCs/>
        </w:rPr>
        <w:t>симальное количество баллов - 14</w:t>
      </w:r>
      <w:r w:rsidRPr="004D660A">
        <w:rPr>
          <w:rFonts w:eastAsiaTheme="majorEastAsia"/>
          <w:iCs/>
        </w:rPr>
        <w:t xml:space="preserve"> баллов.</w:t>
      </w:r>
    </w:p>
    <w:p w:rsidR="00BE2B59" w:rsidRDefault="00BE2B59" w:rsidP="00BE2B59">
      <w:pPr>
        <w:pStyle w:val="a4"/>
        <w:spacing w:after="0" w:line="240" w:lineRule="auto"/>
      </w:pPr>
    </w:p>
    <w:p w:rsidR="00BE2B59" w:rsidRPr="009E5326" w:rsidRDefault="00BE2B59" w:rsidP="00693BB3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BE2B59" w:rsidRPr="009E5326" w:rsidSect="009E5326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627"/>
    <w:multiLevelType w:val="hybridMultilevel"/>
    <w:tmpl w:val="9AE84640"/>
    <w:lvl w:ilvl="0" w:tplc="86C82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17F8A"/>
    <w:multiLevelType w:val="hybridMultilevel"/>
    <w:tmpl w:val="B6F46562"/>
    <w:lvl w:ilvl="0" w:tplc="5956CE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506"/>
    <w:rsid w:val="000E586E"/>
    <w:rsid w:val="00154622"/>
    <w:rsid w:val="001578A7"/>
    <w:rsid w:val="002464CC"/>
    <w:rsid w:val="00253A16"/>
    <w:rsid w:val="00284033"/>
    <w:rsid w:val="002901E8"/>
    <w:rsid w:val="002A6544"/>
    <w:rsid w:val="002C4ABF"/>
    <w:rsid w:val="00327FB0"/>
    <w:rsid w:val="003303D2"/>
    <w:rsid w:val="0037691E"/>
    <w:rsid w:val="003813DB"/>
    <w:rsid w:val="003C619D"/>
    <w:rsid w:val="004D660A"/>
    <w:rsid w:val="004E67FD"/>
    <w:rsid w:val="0052560C"/>
    <w:rsid w:val="005564C9"/>
    <w:rsid w:val="005B37F7"/>
    <w:rsid w:val="00693BB3"/>
    <w:rsid w:val="006C5EEB"/>
    <w:rsid w:val="007029C6"/>
    <w:rsid w:val="00775506"/>
    <w:rsid w:val="00794EC8"/>
    <w:rsid w:val="007E0CEB"/>
    <w:rsid w:val="00813423"/>
    <w:rsid w:val="008716B6"/>
    <w:rsid w:val="008F2142"/>
    <w:rsid w:val="00903B51"/>
    <w:rsid w:val="00940F7B"/>
    <w:rsid w:val="009E5326"/>
    <w:rsid w:val="00A22A8B"/>
    <w:rsid w:val="00A612A7"/>
    <w:rsid w:val="00A923B1"/>
    <w:rsid w:val="00AA5554"/>
    <w:rsid w:val="00AD6DF0"/>
    <w:rsid w:val="00BD2CDC"/>
    <w:rsid w:val="00BE2B59"/>
    <w:rsid w:val="00BF60B4"/>
    <w:rsid w:val="00C82237"/>
    <w:rsid w:val="00CA7AD0"/>
    <w:rsid w:val="00CE055E"/>
    <w:rsid w:val="00D104AF"/>
    <w:rsid w:val="00E05747"/>
    <w:rsid w:val="00E32E94"/>
    <w:rsid w:val="00E6543D"/>
    <w:rsid w:val="00EA440C"/>
    <w:rsid w:val="00F14BE7"/>
    <w:rsid w:val="00F21D48"/>
    <w:rsid w:val="00F405D0"/>
    <w:rsid w:val="00F51B5E"/>
    <w:rsid w:val="00F93139"/>
    <w:rsid w:val="00FA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525B"/>
  <w15:docId w15:val="{2FC60491-B252-487A-9947-C991E7C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B3"/>
  </w:style>
  <w:style w:type="paragraph" w:styleId="1">
    <w:name w:val="heading 1"/>
    <w:basedOn w:val="a"/>
    <w:next w:val="a"/>
    <w:link w:val="10"/>
    <w:uiPriority w:val="9"/>
    <w:qFormat/>
    <w:rsid w:val="0069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B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B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B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B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B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ou">
    <w:name w:val="iou"/>
    <w:basedOn w:val="Default"/>
    <w:next w:val="Default"/>
    <w:uiPriority w:val="99"/>
    <w:rsid w:val="006C5EEB"/>
    <w:rPr>
      <w:color w:val="auto"/>
    </w:rPr>
  </w:style>
  <w:style w:type="paragraph" w:styleId="a3">
    <w:name w:val="No Spacing"/>
    <w:uiPriority w:val="1"/>
    <w:qFormat/>
    <w:rsid w:val="00693BB3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693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93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93BB3"/>
    <w:pPr>
      <w:ind w:left="720"/>
      <w:contextualSpacing/>
    </w:pPr>
  </w:style>
  <w:style w:type="table" w:styleId="a7">
    <w:name w:val="Table Grid"/>
    <w:basedOn w:val="a1"/>
    <w:rsid w:val="003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E05747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057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3B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3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3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3B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3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93B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93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93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693BB3"/>
    <w:rPr>
      <w:b/>
      <w:bCs/>
    </w:rPr>
  </w:style>
  <w:style w:type="character" w:styleId="ae">
    <w:name w:val="Emphasis"/>
    <w:basedOn w:val="a0"/>
    <w:uiPriority w:val="20"/>
    <w:qFormat/>
    <w:rsid w:val="00693B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3B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3BB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93B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93BB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93BB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93BB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93BB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93BB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93BB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93B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F911-9F0B-48D6-A582-091E3F11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dcterms:created xsi:type="dcterms:W3CDTF">2015-09-23T10:24:00Z</dcterms:created>
  <dcterms:modified xsi:type="dcterms:W3CDTF">2017-09-12T11:23:00Z</dcterms:modified>
</cp:coreProperties>
</file>