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5A" w:rsidRPr="005E465A" w:rsidRDefault="005E465A" w:rsidP="00675228">
      <w:pPr>
        <w:shd w:val="clear" w:color="auto" w:fill="FFFFFF"/>
        <w:spacing w:after="0" w:line="240" w:lineRule="auto"/>
        <w:ind w:left="4388" w:right="-1" w:hanging="438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E465A">
        <w:rPr>
          <w:rFonts w:ascii="Times New Roman" w:hAnsi="Times New Roman" w:cs="Times New Roman"/>
          <w:b/>
          <w:sz w:val="48"/>
          <w:szCs w:val="48"/>
        </w:rPr>
        <w:t>Володя Гик</w:t>
      </w:r>
    </w:p>
    <w:p w:rsidR="005E465A" w:rsidRDefault="005E465A" w:rsidP="00675228">
      <w:pPr>
        <w:shd w:val="clear" w:color="auto" w:fill="FFFFFF"/>
        <w:spacing w:after="0" w:line="240" w:lineRule="auto"/>
        <w:ind w:left="4388" w:right="-1" w:hanging="43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228" w:rsidRDefault="005E465A" w:rsidP="00675228">
      <w:pPr>
        <w:shd w:val="clear" w:color="auto" w:fill="FFFFFF"/>
        <w:spacing w:after="0" w:line="240" w:lineRule="auto"/>
        <w:ind w:left="4388" w:right="-1" w:hanging="43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65A">
        <w:rPr>
          <w:rFonts w:ascii="Times New Roman" w:eastAsia="Times New Roman" w:hAnsi="Times New Roman" w:cs="Times New Roman"/>
          <w:noProof/>
          <w:sz w:val="48"/>
          <w:szCs w:val="48"/>
          <w:lang w:eastAsia="ru-RU"/>
        </w:rPr>
        <w:drawing>
          <wp:anchor distT="0" distB="0" distL="114300" distR="114300" simplePos="0" relativeHeight="251686912" behindDoc="0" locked="0" layoutInCell="1" allowOverlap="1" wp14:anchorId="397B2B37" wp14:editId="4535AAAE">
            <wp:simplePos x="0" y="0"/>
            <wp:positionH relativeFrom="margin">
              <wp:posOffset>866775</wp:posOffset>
            </wp:positionH>
            <wp:positionV relativeFrom="margin">
              <wp:posOffset>636905</wp:posOffset>
            </wp:positionV>
            <wp:extent cx="4533900" cy="3657600"/>
            <wp:effectExtent l="0" t="0" r="0" b="0"/>
            <wp:wrapTopAndBottom/>
            <wp:docPr id="2" name="Рисунок 11" descr="C:\Documents and Settings\Владелец\Рабочий стол\Новая папка\20130904_121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Владелец\Рабочий стол\Новая папка\20130904_1213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270" t="8952" r="6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65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75228" w:rsidRPr="00656271">
        <w:rPr>
          <w:rFonts w:ascii="Times New Roman" w:hAnsi="Times New Roman" w:cs="Times New Roman"/>
          <w:b/>
          <w:sz w:val="28"/>
          <w:szCs w:val="28"/>
        </w:rPr>
        <w:t>Биографическая справка</w:t>
      </w:r>
    </w:p>
    <w:p w:rsidR="005E465A" w:rsidRDefault="005E465A" w:rsidP="00675228">
      <w:pPr>
        <w:shd w:val="clear" w:color="auto" w:fill="FFFFFF"/>
        <w:spacing w:after="0" w:line="240" w:lineRule="auto"/>
        <w:ind w:left="4388" w:right="-1" w:hanging="43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228" w:rsidRPr="00675228" w:rsidRDefault="00675228" w:rsidP="0067522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75228">
        <w:rPr>
          <w:rFonts w:ascii="Times New Roman" w:eastAsia="Times New Roman" w:hAnsi="Times New Roman" w:cs="Times New Roman"/>
          <w:sz w:val="28"/>
          <w:szCs w:val="20"/>
          <w:lang w:eastAsia="ru-RU"/>
        </w:rPr>
        <w:t>До войны это был самый обыкновенный мальчишка, который учился, помогал старшим, играл, бегал, прыгал, разбивал нос и коленки. Его имя знали только родные, одноклассники да друзья, но пришел час – он показал, каким огромным может стать маленькое детское сердце, когда разгорается в нем священная любовь к Родине и ненависть к ее врагам.</w:t>
      </w:r>
    </w:p>
    <w:p w:rsidR="00675228" w:rsidRPr="00675228" w:rsidRDefault="00675228" w:rsidP="006752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75228">
        <w:rPr>
          <w:rFonts w:ascii="Times New Roman" w:eastAsia="Times New Roman" w:hAnsi="Times New Roman" w:cs="Times New Roman"/>
          <w:sz w:val="28"/>
          <w:szCs w:val="20"/>
          <w:lang w:eastAsia="ru-RU"/>
        </w:rPr>
        <w:t>     </w:t>
      </w:r>
      <w:r w:rsidRPr="0067522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В годы войны зародилось и развернулось всенародное ребячье движение. В госпиталях ребята ухаживали за ранеными, выступали с художественной самодеятельностью. В летнюю пору 1941 года в колхозах края работало около 200 тысяч школьников. В период временной оккупации Кубани гитлеровские захватчики встретили массовое сопротивление всего населения, вылившееся в широкий размах партизанской и подпольной борьбы. И в этой борьбе сумел найти своё место  пионер, ученик </w:t>
      </w:r>
      <w:proofErr w:type="spellStart"/>
      <w:r w:rsidRPr="00675228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Коноковской</w:t>
      </w:r>
      <w:proofErr w:type="spellEnd"/>
      <w:r w:rsidRPr="006752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школы №4 Володя Гик.</w:t>
      </w:r>
    </w:p>
    <w:p w:rsidR="00675228" w:rsidRPr="00675228" w:rsidRDefault="00675228" w:rsidP="00675228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228">
        <w:rPr>
          <w:rFonts w:ascii="Times New Roman" w:eastAsia="Calibri" w:hAnsi="Times New Roman" w:cs="Times New Roman"/>
          <w:sz w:val="28"/>
          <w:szCs w:val="28"/>
        </w:rPr>
        <w:t xml:space="preserve">Ему не было и пятнадцати лет, когда он погиб, исполняя долг разведчика. Рос он, как и все: любил голубей, загорал на </w:t>
      </w:r>
      <w:r w:rsidRPr="00675228">
        <w:rPr>
          <w:rFonts w:ascii="Times New Roman" w:hAnsi="Times New Roman" w:cs="Times New Roman"/>
          <w:sz w:val="28"/>
          <w:szCs w:val="28"/>
        </w:rPr>
        <w:t>Кубани</w:t>
      </w:r>
      <w:r w:rsidRPr="00675228">
        <w:rPr>
          <w:rFonts w:ascii="Times New Roman" w:eastAsia="Calibri" w:hAnsi="Times New Roman" w:cs="Times New Roman"/>
          <w:sz w:val="28"/>
          <w:szCs w:val="28"/>
        </w:rPr>
        <w:t xml:space="preserve">. Изучал и любил технику, потому что вся жизнь парнишки прошла среди машин и тракторов. В школе мальчик хорошо учился, у него всегда было много друзей. Они видели открытость товарища, желание всем поделиться и ценили это. </w:t>
      </w:r>
    </w:p>
    <w:p w:rsidR="00675228" w:rsidRPr="00675228" w:rsidRDefault="00675228" w:rsidP="00675228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228">
        <w:rPr>
          <w:rFonts w:ascii="Times New Roman" w:eastAsia="Calibri" w:hAnsi="Times New Roman" w:cs="Times New Roman"/>
          <w:sz w:val="28"/>
          <w:szCs w:val="28"/>
        </w:rPr>
        <w:t xml:space="preserve">Когда Володе исполнилось четырнадцать лет, его приняли в комсомольскую организацию. По полям Родины шла война, отец день и ночь </w:t>
      </w:r>
      <w:r w:rsidRPr="0067522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был на работе, а Володя мечтал о фронте, как о святом долге. И вот враг подошел к району, началась эвакуация, семья Гик уехала в последние часы перед оккупацией села. </w:t>
      </w:r>
    </w:p>
    <w:p w:rsidR="00675228" w:rsidRPr="00675228" w:rsidRDefault="00675228" w:rsidP="00675228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228">
        <w:rPr>
          <w:rFonts w:ascii="Times New Roman" w:eastAsia="Calibri" w:hAnsi="Times New Roman" w:cs="Times New Roman"/>
          <w:sz w:val="28"/>
          <w:szCs w:val="28"/>
        </w:rPr>
        <w:t>Под Нальчиком юноша встретился с бойцами 2-ой Гвардейской стрелковой дивизии и стал «сыном полка».</w:t>
      </w:r>
    </w:p>
    <w:p w:rsidR="00675228" w:rsidRPr="00675228" w:rsidRDefault="00675228" w:rsidP="00675228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228">
        <w:rPr>
          <w:rFonts w:ascii="Times New Roman" w:eastAsia="Calibri" w:hAnsi="Times New Roman" w:cs="Times New Roman"/>
          <w:sz w:val="28"/>
          <w:szCs w:val="28"/>
        </w:rPr>
        <w:t xml:space="preserve">Володя Гик погиб в 1944 году  при штурме Голубой Линии. </w:t>
      </w:r>
    </w:p>
    <w:p w:rsidR="00675228" w:rsidRPr="00675228" w:rsidRDefault="00675228" w:rsidP="0067522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18"/>
          <w:shd w:val="clear" w:color="auto" w:fill="FFFFFF"/>
        </w:rPr>
      </w:pPr>
      <w:r w:rsidRPr="00675228">
        <w:rPr>
          <w:rFonts w:ascii="Times New Roman" w:eastAsia="Calibri" w:hAnsi="Times New Roman" w:cs="Times New Roman"/>
          <w:sz w:val="28"/>
          <w:szCs w:val="28"/>
        </w:rPr>
        <w:t>Ч</w:t>
      </w:r>
      <w:r w:rsidRPr="00675228">
        <w:rPr>
          <w:rFonts w:ascii="Times New Roman" w:hAnsi="Times New Roman" w:cs="Times New Roman"/>
          <w:sz w:val="28"/>
          <w:szCs w:val="18"/>
          <w:shd w:val="clear" w:color="auto" w:fill="FFFFFF"/>
        </w:rPr>
        <w:t>то же представляла собой Голубая Линия?  Еще в январе 1943 г., опасаясь, что стремительным наступлением советских войск кубанская группировка может быть прижата и опрокинута в море, немецкое командование приступило к строительству оборонительных рубежей в низовьях р. Кубань, на подступах к Таманскому полуострову. На строительство этих рубежей гитлеровцы силой оружия согнали все местное население. Тысячи жителей из станиц и хуторов под конвоем немецких автоматчиков рыли траншеи, противотанковые рвы, окопы. Саперные и специальные строительные части,  полевые войска противника создавали прочные опорные пункты и узлы сопротивления. За четыре с лишним месяца было построено несколько оборонительных рубежей с промежутками между ними от 5 до 25 км. Основная оборонительная полоса, непосредственно</w:t>
      </w:r>
      <w:r w:rsidRPr="00675228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 </w:t>
      </w:r>
      <w:r w:rsidRPr="00675228">
        <w:rPr>
          <w:rFonts w:ascii="Times New Roman" w:hAnsi="Times New Roman" w:cs="Times New Roman"/>
          <w:bCs/>
          <w:sz w:val="28"/>
          <w:szCs w:val="18"/>
          <w:shd w:val="clear" w:color="auto" w:fill="FFFFFF"/>
        </w:rPr>
        <w:t>Голубая Линия</w:t>
      </w:r>
      <w:r w:rsidRPr="00675228">
        <w:rPr>
          <w:rFonts w:ascii="Times New Roman" w:hAnsi="Times New Roman" w:cs="Times New Roman"/>
          <w:sz w:val="28"/>
          <w:szCs w:val="18"/>
          <w:shd w:val="clear" w:color="auto" w:fill="FFFFFF"/>
        </w:rPr>
        <w:t>, имела глубину до 6 км, но следом за ней на глубину 30–40 км простирались хорошо укрепленные рубежи. Здесь противник создал мощный узел обороны второй позиции. Этот узел  был подготовлен для того, чтобы преградить советским войскам путь к центру Таманского полуострова в случае прорыва ими первой позиции.</w:t>
      </w:r>
      <w:r w:rsidRPr="00675228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75228" w:rsidRPr="00675228" w:rsidRDefault="00675228" w:rsidP="0067522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18"/>
          <w:shd w:val="clear" w:color="auto" w:fill="FFFFFF"/>
        </w:rPr>
      </w:pPr>
      <w:r w:rsidRPr="00675228">
        <w:rPr>
          <w:rFonts w:ascii="Times New Roman" w:hAnsi="Times New Roman" w:cs="Times New Roman"/>
          <w:sz w:val="28"/>
          <w:szCs w:val="18"/>
          <w:shd w:val="clear" w:color="auto" w:fill="FFFFFF"/>
        </w:rPr>
        <w:t>Успешный прорыв такой мощной обороны зависел от тщательной и всесторонней подготовки операции. В подготовительный период проводилась большая работа по вскрытию системы вражеской обороны. Наши летчики произвели аэрофотосъемку Голубой Линии на всю ее глубину. Общевойсковая и инженерная разведка, начиная с мая 1943 года, непрерывно вела наблюдение за обороной противника. В тыл врага засылались специальные поисковые группы для вскрытия системы заграждений в глубине Голубой линии. Важные сведения добывали партизаны.</w:t>
      </w:r>
    </w:p>
    <w:p w:rsidR="00675228" w:rsidRPr="00675228" w:rsidRDefault="00675228" w:rsidP="0067522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18"/>
          <w:shd w:val="clear" w:color="auto" w:fill="FFFFFF"/>
        </w:rPr>
      </w:pPr>
      <w:r w:rsidRPr="00675228">
        <w:rPr>
          <w:rFonts w:ascii="Times New Roman" w:hAnsi="Times New Roman" w:cs="Times New Roman"/>
          <w:sz w:val="28"/>
          <w:szCs w:val="18"/>
          <w:shd w:val="clear" w:color="auto" w:fill="FFFFFF"/>
        </w:rPr>
        <w:t>Маршал Жуков, лично руководивший воинской операцией, в своем докладе Верховному Главнокомандующему писал:</w:t>
      </w:r>
      <w:r w:rsidRPr="00675228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 </w:t>
      </w:r>
      <w:r w:rsidRPr="00675228">
        <w:rPr>
          <w:rFonts w:ascii="Times New Roman" w:hAnsi="Times New Roman" w:cs="Times New Roman"/>
          <w:bCs/>
          <w:sz w:val="28"/>
          <w:szCs w:val="18"/>
          <w:shd w:val="clear" w:color="auto" w:fill="FFFFFF"/>
        </w:rPr>
        <w:t>«Сколько видел боев, но таких ожесточенных еще видеть не приходилось.</w:t>
      </w:r>
      <w:r w:rsidRPr="00675228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 </w:t>
      </w:r>
      <w:r w:rsidRPr="00675228">
        <w:rPr>
          <w:rFonts w:ascii="Times New Roman" w:hAnsi="Times New Roman" w:cs="Times New Roman"/>
          <w:bCs/>
          <w:sz w:val="28"/>
          <w:szCs w:val="18"/>
          <w:shd w:val="clear" w:color="auto" w:fill="FFFFFF"/>
        </w:rPr>
        <w:t>Храбрость советских воинов не знает границ».</w:t>
      </w:r>
    </w:p>
    <w:p w:rsidR="00675228" w:rsidRPr="00675228" w:rsidRDefault="00675228" w:rsidP="00675228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228">
        <w:rPr>
          <w:rFonts w:ascii="Times New Roman" w:eastAsia="Calibri" w:hAnsi="Times New Roman" w:cs="Times New Roman"/>
          <w:sz w:val="28"/>
          <w:szCs w:val="28"/>
        </w:rPr>
        <w:t xml:space="preserve">А после войны столько горя и страданий было в каждом дворе, что о судьбе семьи Гик никто ничего не знал, а его родственников в </w:t>
      </w:r>
      <w:proofErr w:type="spellStart"/>
      <w:r w:rsidRPr="00675228">
        <w:rPr>
          <w:rFonts w:ascii="Times New Roman" w:eastAsia="Calibri" w:hAnsi="Times New Roman" w:cs="Times New Roman"/>
          <w:sz w:val="28"/>
          <w:szCs w:val="28"/>
        </w:rPr>
        <w:t>Коноково</w:t>
      </w:r>
      <w:proofErr w:type="spellEnd"/>
      <w:r w:rsidRPr="00675228">
        <w:rPr>
          <w:rFonts w:ascii="Times New Roman" w:eastAsia="Calibri" w:hAnsi="Times New Roman" w:cs="Times New Roman"/>
          <w:sz w:val="28"/>
          <w:szCs w:val="28"/>
        </w:rPr>
        <w:t xml:space="preserve"> не осталось.</w:t>
      </w:r>
    </w:p>
    <w:p w:rsidR="00675228" w:rsidRPr="00675228" w:rsidRDefault="00675228" w:rsidP="00675228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228">
        <w:rPr>
          <w:rFonts w:ascii="Times New Roman" w:eastAsia="Calibri" w:hAnsi="Times New Roman" w:cs="Times New Roman"/>
          <w:sz w:val="28"/>
          <w:szCs w:val="28"/>
        </w:rPr>
        <w:t xml:space="preserve">А в школу, воспитавшую героя, прислали портрет, с которого весело смотрело на мир родное лицо – паренек в военной форме, крепко сжимая автомат, позировал фотографу, на груди красовалась высокая </w:t>
      </w:r>
      <w:r w:rsidRPr="0067522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правительственная награда. Военную газету  все  читали, не скрывая слез: «Бой не утихал ни на минуту. Вражеские контратаки следовали одна за другой. Немцы осыпали поля боя минами и снарядами. Огнем вражеской артиллерии была повреждена связь командного пункта полка с наступающими подразделениями. Связь поддерживали при помощи пеших связных. Таким связным был Володя Гик. В течение дня десять раз совершал он опасный путь, передавая пакеты комбату. Когда враг был отброшен, состоялось торжественное вручение правительственных наград бойцам. Среди них был ефрейтор Владимир Петрович Гик. К двум медалям «За отвагу», украшавшим грудь молодого героя, прибавился орден «Красной звезды». </w:t>
      </w:r>
    </w:p>
    <w:p w:rsidR="00675228" w:rsidRPr="00675228" w:rsidRDefault="00675228" w:rsidP="00675228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228">
        <w:rPr>
          <w:rFonts w:ascii="Times New Roman" w:eastAsia="Calibri" w:hAnsi="Times New Roman" w:cs="Times New Roman"/>
          <w:sz w:val="28"/>
          <w:szCs w:val="28"/>
        </w:rPr>
        <w:t xml:space="preserve">Володя погиб, освобождая </w:t>
      </w:r>
      <w:proofErr w:type="gramStart"/>
      <w:r w:rsidRPr="00675228">
        <w:rPr>
          <w:rFonts w:ascii="Times New Roman" w:eastAsia="Calibri" w:hAnsi="Times New Roman" w:cs="Times New Roman"/>
          <w:sz w:val="28"/>
          <w:szCs w:val="28"/>
        </w:rPr>
        <w:t>город</w:t>
      </w:r>
      <w:proofErr w:type="gramEnd"/>
      <w:r w:rsidRPr="00675228">
        <w:rPr>
          <w:rFonts w:ascii="Times New Roman" w:eastAsia="Calibri" w:hAnsi="Times New Roman" w:cs="Times New Roman"/>
          <w:sz w:val="28"/>
          <w:szCs w:val="28"/>
        </w:rPr>
        <w:t xml:space="preserve"> Севастополь 28 апреля 1944 года, ушел из жизни мальчик – герой, обыкновенный русский пацан. Мы так мало знаем о нем, но  всегда будем помнить о его боевых подвигах. </w:t>
      </w:r>
    </w:p>
    <w:p w:rsidR="00675228" w:rsidRPr="00675228" w:rsidRDefault="00675228" w:rsidP="00675228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228">
        <w:rPr>
          <w:rFonts w:ascii="Times New Roman" w:eastAsia="Calibri" w:hAnsi="Times New Roman" w:cs="Times New Roman"/>
          <w:sz w:val="28"/>
          <w:szCs w:val="28"/>
        </w:rPr>
        <w:t>В школе, где учился Володя Гик, его именем названа пионерская организация. Ученики школы активно участвуют в общественной работе, помогая старшему поколению.</w:t>
      </w:r>
    </w:p>
    <w:p w:rsidR="00675228" w:rsidRPr="00675228" w:rsidRDefault="00675228" w:rsidP="00675228">
      <w:pPr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52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</w:p>
    <w:p w:rsidR="00675228" w:rsidRPr="00675228" w:rsidRDefault="00675228" w:rsidP="00675228">
      <w:pPr>
        <w:shd w:val="clear" w:color="auto" w:fill="FFFFFF"/>
        <w:spacing w:after="77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6752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Давно отгремели бои Великой Отечественной войны. Над нашей Кубанью ясное небо, теплое солнце. Буйно цветут сады и шумят неоглядные нивы. За все это отдал свою жизнь малолетний герой. Его повзрослевшее детство было наполнено такими испытаниями, что, придумай их даже очень талантливый писатель, в это трудно было бы поверить. Но это было. Было в истории большой нашей страны, было в истории Кубани, было в судьбах маленьких ребят – обыкновенных мальчишек и девчонок. </w:t>
      </w:r>
      <w:r w:rsidRPr="00675228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Наша святая обязанность – помнить их имена и быть достойными их памяти.</w:t>
      </w:r>
    </w:p>
    <w:p w:rsidR="00675228" w:rsidRPr="00675228" w:rsidRDefault="00675228" w:rsidP="00675228">
      <w:pPr>
        <w:shd w:val="clear" w:color="auto" w:fill="FFFFFF"/>
        <w:spacing w:after="77"/>
        <w:jc w:val="both"/>
        <w:rPr>
          <w:rFonts w:asciiTheme="majorHAnsi" w:eastAsia="Times New Roman" w:hAnsiTheme="majorHAnsi" w:cs="Times New Roman"/>
          <w:color w:val="7030A0"/>
          <w:sz w:val="28"/>
          <w:szCs w:val="20"/>
          <w:u w:val="single"/>
          <w:lang w:eastAsia="ru-RU"/>
        </w:rPr>
      </w:pPr>
    </w:p>
    <w:p w:rsidR="00675228" w:rsidRDefault="00675228" w:rsidP="00675228">
      <w:pPr>
        <w:tabs>
          <w:tab w:val="left" w:pos="5865"/>
        </w:tabs>
        <w:jc w:val="center"/>
        <w:rPr>
          <w:rFonts w:asciiTheme="majorHAnsi" w:hAnsiTheme="majorHAnsi"/>
          <w:sz w:val="28"/>
        </w:rPr>
      </w:pPr>
      <w:bookmarkStart w:id="0" w:name="_GoBack"/>
      <w:bookmarkEnd w:id="0"/>
    </w:p>
    <w:sectPr w:rsidR="00675228" w:rsidSect="0067522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14"/>
    <w:rsid w:val="000F75E9"/>
    <w:rsid w:val="005E465A"/>
    <w:rsid w:val="00675228"/>
    <w:rsid w:val="00752730"/>
    <w:rsid w:val="00A01F16"/>
    <w:rsid w:val="00E6243A"/>
    <w:rsid w:val="00E83B8E"/>
    <w:rsid w:val="00F0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5228"/>
  </w:style>
  <w:style w:type="paragraph" w:styleId="a3">
    <w:name w:val="No Spacing"/>
    <w:uiPriority w:val="1"/>
    <w:qFormat/>
    <w:rsid w:val="006752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5228"/>
  </w:style>
  <w:style w:type="paragraph" w:styleId="a3">
    <w:name w:val="No Spacing"/>
    <w:uiPriority w:val="1"/>
    <w:qFormat/>
    <w:rsid w:val="006752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2017-01-31T16:04:00Z</dcterms:created>
  <dcterms:modified xsi:type="dcterms:W3CDTF">2017-01-31T17:38:00Z</dcterms:modified>
</cp:coreProperties>
</file>