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B06C00" w:rsidRPr="005479CB" w:rsidRDefault="00B06C00" w:rsidP="005479CB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D36D64" w:rsidRDefault="00B80B1A" w:rsidP="00D36D6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D36D64">
        <w:rPr>
          <w:rStyle w:val="a7"/>
          <w:b/>
          <w:bCs w:val="0"/>
          <w:color w:val="auto"/>
          <w:sz w:val="28"/>
          <w:szCs w:val="28"/>
        </w:rPr>
        <w:t xml:space="preserve">ых участков на территории </w:t>
      </w:r>
    </w:p>
    <w:p w:rsidR="00B06C00" w:rsidRPr="00D36D64" w:rsidRDefault="00D36D64" w:rsidP="00D36D64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муниципального о</w:t>
      </w:r>
      <w:r>
        <w:rPr>
          <w:rStyle w:val="a7"/>
          <w:b/>
          <w:bCs w:val="0"/>
          <w:color w:val="auto"/>
          <w:sz w:val="28"/>
          <w:szCs w:val="28"/>
        </w:rPr>
        <w:t>б</w:t>
      </w:r>
      <w:r>
        <w:rPr>
          <w:rStyle w:val="a7"/>
          <w:b/>
          <w:bCs w:val="0"/>
          <w:color w:val="auto"/>
          <w:sz w:val="28"/>
          <w:szCs w:val="28"/>
        </w:rPr>
        <w:t>разования Павловский район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</w:t>
      </w:r>
      <w:r w:rsidR="001811BA">
        <w:rPr>
          <w:rFonts w:ascii="Times New Roman" w:hAnsi="Times New Roman"/>
          <w:sz w:val="28"/>
          <w:szCs w:val="28"/>
        </w:rPr>
        <w:t xml:space="preserve"> на основании заявлений Черкасовой Елены Ивановны, действующей по довере</w:t>
      </w:r>
      <w:r w:rsidR="001811BA">
        <w:rPr>
          <w:rFonts w:ascii="Times New Roman" w:hAnsi="Times New Roman"/>
          <w:sz w:val="28"/>
          <w:szCs w:val="28"/>
        </w:rPr>
        <w:t>н</w:t>
      </w:r>
      <w:r w:rsidR="001811BA">
        <w:rPr>
          <w:rFonts w:ascii="Times New Roman" w:hAnsi="Times New Roman"/>
          <w:sz w:val="28"/>
          <w:szCs w:val="28"/>
        </w:rPr>
        <w:t xml:space="preserve">ности от Жук Ивана Алексеевича № 23 АА 5450972 от 21 октября 2016 года, </w:t>
      </w:r>
      <w:proofErr w:type="spellStart"/>
      <w:r w:rsidR="001811BA">
        <w:rPr>
          <w:rFonts w:ascii="Times New Roman" w:hAnsi="Times New Roman"/>
          <w:sz w:val="28"/>
          <w:szCs w:val="28"/>
        </w:rPr>
        <w:t>Скрипниковой</w:t>
      </w:r>
      <w:proofErr w:type="spellEnd"/>
      <w:r w:rsidR="001811BA">
        <w:rPr>
          <w:rFonts w:ascii="Times New Roman" w:hAnsi="Times New Roman"/>
          <w:sz w:val="28"/>
          <w:szCs w:val="28"/>
        </w:rPr>
        <w:t xml:space="preserve"> Ольги Олеговны,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D36D64" w:rsidRDefault="00B06C00" w:rsidP="00D36D64">
      <w:pPr>
        <w:pStyle w:val="aa"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1811BA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1811BA" w:rsidRPr="001811BA">
        <w:rPr>
          <w:rFonts w:ascii="Times New Roman" w:hAnsi="Times New Roman"/>
          <w:sz w:val="28"/>
          <w:szCs w:val="28"/>
        </w:rPr>
        <w:t xml:space="preserve">22 декабря </w:t>
      </w:r>
      <w:r w:rsidRPr="001811BA">
        <w:rPr>
          <w:rFonts w:ascii="Times New Roman" w:hAnsi="Times New Roman"/>
          <w:sz w:val="28"/>
          <w:szCs w:val="28"/>
        </w:rPr>
        <w:t>2016 года в 14:00 по вопросу предоставления разрешения на условно разрешенный вид использов</w:t>
      </w:r>
      <w:r w:rsidRPr="001811BA">
        <w:rPr>
          <w:rFonts w:ascii="Times New Roman" w:hAnsi="Times New Roman"/>
          <w:sz w:val="28"/>
          <w:szCs w:val="28"/>
        </w:rPr>
        <w:t>а</w:t>
      </w:r>
      <w:r w:rsidRPr="001811BA">
        <w:rPr>
          <w:rFonts w:ascii="Times New Roman" w:hAnsi="Times New Roman"/>
          <w:sz w:val="28"/>
          <w:szCs w:val="28"/>
        </w:rPr>
        <w:t>ния</w:t>
      </w:r>
      <w:r w:rsidR="001811BA">
        <w:rPr>
          <w:rFonts w:ascii="Times New Roman" w:hAnsi="Times New Roman"/>
          <w:sz w:val="28"/>
          <w:szCs w:val="28"/>
        </w:rPr>
        <w:t>:</w:t>
      </w:r>
    </w:p>
    <w:p w:rsidR="00D36D64" w:rsidRPr="00D36D64" w:rsidRDefault="00D36D64" w:rsidP="00D36D64">
      <w:pPr>
        <w:pStyle w:val="aa"/>
        <w:tabs>
          <w:tab w:val="left" w:pos="1134"/>
        </w:tabs>
        <w:autoSpaceDE/>
        <w:autoSpaceDN/>
        <w:adjustRightInd/>
        <w:ind w:left="0" w:right="-284" w:firstLine="851"/>
        <w:rPr>
          <w:rFonts w:ascii="Times New Roman" w:hAnsi="Times New Roman"/>
          <w:sz w:val="28"/>
          <w:szCs w:val="28"/>
        </w:rPr>
      </w:pPr>
      <w:r w:rsidRPr="00D36D64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D36D64">
        <w:rPr>
          <w:rFonts w:ascii="Times New Roman" w:hAnsi="Times New Roman"/>
          <w:sz w:val="28"/>
          <w:szCs w:val="28"/>
        </w:rPr>
        <w:t xml:space="preserve"> расположенного по адресу: Павловский район,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ниц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  <w:r>
        <w:rPr>
          <w:rFonts w:ascii="Times New Roman" w:hAnsi="Times New Roman"/>
          <w:sz w:val="28"/>
          <w:szCs w:val="28"/>
        </w:rPr>
        <w:t>, улица Ленина, 9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36D64">
        <w:rPr>
          <w:rFonts w:ascii="Times New Roman" w:hAnsi="Times New Roman"/>
          <w:sz w:val="28"/>
          <w:szCs w:val="28"/>
        </w:rPr>
        <w:t>, - «</w:t>
      </w:r>
      <w:r w:rsidRPr="00D36D6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отдельно стоящие, встроенные или пристроенные объекты (связанные с проживанием граждан и не оказ</w:t>
      </w:r>
      <w:r w:rsidRPr="00D36D64">
        <w:rPr>
          <w:rFonts w:ascii="Times New Roman" w:eastAsia="SimSun" w:hAnsi="Times New Roman"/>
          <w:color w:val="000000"/>
          <w:sz w:val="28"/>
          <w:szCs w:val="28"/>
          <w:lang w:eastAsia="zh-CN"/>
        </w:rPr>
        <w:t>ы</w:t>
      </w:r>
      <w:r w:rsidRPr="00D36D6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вающие негативного воздействия на окружающую среду): магазины продовольстве</w:t>
      </w:r>
      <w:r w:rsidRPr="00D36D6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D36D6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ных, непродовольс</w:t>
      </w:r>
      <w:r w:rsidRPr="00D36D64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</w:t>
      </w:r>
      <w:r w:rsidRPr="00D36D6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венных и смешанных товаров</w:t>
      </w:r>
      <w:r w:rsidRPr="00D36D64">
        <w:rPr>
          <w:rFonts w:ascii="Times New Roman" w:hAnsi="Times New Roman"/>
          <w:color w:val="000000"/>
          <w:sz w:val="28"/>
          <w:szCs w:val="28"/>
        </w:rPr>
        <w:t>»</w:t>
      </w:r>
      <w:r w:rsidRPr="00D36D64">
        <w:rPr>
          <w:rFonts w:ascii="Times New Roman" w:hAnsi="Times New Roman"/>
          <w:sz w:val="28"/>
          <w:szCs w:val="28"/>
        </w:rPr>
        <w:t>;</w:t>
      </w:r>
    </w:p>
    <w:p w:rsidR="00B06C00" w:rsidRPr="00D36D64" w:rsidRDefault="00B06C00" w:rsidP="00D36D64">
      <w:pPr>
        <w:pStyle w:val="aa"/>
        <w:tabs>
          <w:tab w:val="left" w:pos="1134"/>
        </w:tabs>
        <w:autoSpaceDE/>
        <w:autoSpaceDN/>
        <w:adjustRightInd/>
        <w:ind w:left="0" w:right="-284" w:firstLine="851"/>
        <w:rPr>
          <w:rFonts w:ascii="Times New Roman" w:hAnsi="Times New Roman"/>
          <w:sz w:val="28"/>
          <w:szCs w:val="28"/>
        </w:rPr>
      </w:pPr>
      <w:r w:rsidRPr="001811BA">
        <w:rPr>
          <w:rFonts w:ascii="Times New Roman" w:hAnsi="Times New Roman"/>
          <w:sz w:val="28"/>
          <w:szCs w:val="28"/>
        </w:rPr>
        <w:t>земельн</w:t>
      </w:r>
      <w:r w:rsidR="001811BA">
        <w:rPr>
          <w:rFonts w:ascii="Times New Roman" w:hAnsi="Times New Roman"/>
          <w:sz w:val="28"/>
          <w:szCs w:val="28"/>
        </w:rPr>
        <w:t>ого</w:t>
      </w:r>
      <w:r w:rsidRPr="001811BA">
        <w:rPr>
          <w:rFonts w:ascii="Times New Roman" w:hAnsi="Times New Roman"/>
          <w:sz w:val="28"/>
          <w:szCs w:val="28"/>
        </w:rPr>
        <w:t xml:space="preserve"> участк</w:t>
      </w:r>
      <w:r w:rsidR="001811BA">
        <w:rPr>
          <w:rFonts w:ascii="Times New Roman" w:hAnsi="Times New Roman"/>
          <w:sz w:val="28"/>
          <w:szCs w:val="28"/>
        </w:rPr>
        <w:t>а</w:t>
      </w:r>
      <w:r w:rsidR="00D36D64">
        <w:rPr>
          <w:rFonts w:ascii="Times New Roman" w:hAnsi="Times New Roman"/>
          <w:sz w:val="28"/>
          <w:szCs w:val="28"/>
        </w:rPr>
        <w:t xml:space="preserve">, </w:t>
      </w:r>
      <w:r w:rsidRPr="001811BA">
        <w:rPr>
          <w:rFonts w:ascii="Times New Roman" w:hAnsi="Times New Roman"/>
          <w:sz w:val="28"/>
          <w:szCs w:val="28"/>
        </w:rPr>
        <w:t>расположенного</w:t>
      </w:r>
      <w:r w:rsidR="00561888" w:rsidRPr="001811BA">
        <w:rPr>
          <w:rFonts w:ascii="Times New Roman" w:hAnsi="Times New Roman"/>
          <w:sz w:val="28"/>
          <w:szCs w:val="28"/>
        </w:rPr>
        <w:t xml:space="preserve"> </w:t>
      </w:r>
      <w:r w:rsidR="0045691B" w:rsidRPr="001811BA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r w:rsidR="001811BA">
        <w:rPr>
          <w:rFonts w:ascii="Times New Roman" w:hAnsi="Times New Roman"/>
          <w:sz w:val="28"/>
          <w:szCs w:val="28"/>
        </w:rPr>
        <w:t>п</w:t>
      </w:r>
      <w:r w:rsidR="001811BA">
        <w:rPr>
          <w:rFonts w:ascii="Times New Roman" w:hAnsi="Times New Roman"/>
          <w:sz w:val="28"/>
          <w:szCs w:val="28"/>
        </w:rPr>
        <w:t>о</w:t>
      </w:r>
      <w:r w:rsidR="001811BA">
        <w:rPr>
          <w:rFonts w:ascii="Times New Roman" w:hAnsi="Times New Roman"/>
          <w:sz w:val="28"/>
          <w:szCs w:val="28"/>
        </w:rPr>
        <w:t>селок Октябрьский, улица Советская, 37</w:t>
      </w:r>
      <w:r w:rsidR="00D36D64">
        <w:rPr>
          <w:rFonts w:ascii="Times New Roman" w:hAnsi="Times New Roman"/>
          <w:sz w:val="28"/>
          <w:szCs w:val="28"/>
        </w:rPr>
        <w:t xml:space="preserve">, - </w:t>
      </w:r>
      <w:r w:rsidR="00D36D64" w:rsidRPr="001811BA">
        <w:rPr>
          <w:rFonts w:ascii="Times New Roman" w:hAnsi="Times New Roman"/>
          <w:sz w:val="28"/>
          <w:szCs w:val="28"/>
        </w:rPr>
        <w:t>«</w:t>
      </w:r>
      <w:r w:rsidR="00D36D64" w:rsidRPr="001811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отдельно стоящие, встр</w:t>
      </w:r>
      <w:r w:rsidR="00D36D64" w:rsidRPr="001811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</w:t>
      </w:r>
      <w:r w:rsidR="00D36D64" w:rsidRPr="001811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енные или пристроенные объекты (связанные с проживанием граждан и не оказ</w:t>
      </w:r>
      <w:r w:rsidR="00D36D64" w:rsidRPr="001811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ы</w:t>
      </w:r>
      <w:r w:rsidR="00D36D64" w:rsidRPr="001811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вающие негативного воздействия на окружающую среду): магазины продовольстве</w:t>
      </w:r>
      <w:r w:rsidR="00D36D64" w:rsidRPr="001811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="00D36D64" w:rsidRPr="001811B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ных, непродовольственных и смешанных товаров</w:t>
      </w:r>
      <w:r w:rsidR="00D36D64" w:rsidRPr="001811BA">
        <w:rPr>
          <w:rFonts w:ascii="Times New Roman" w:hAnsi="Times New Roman"/>
          <w:color w:val="000000"/>
          <w:sz w:val="28"/>
          <w:szCs w:val="28"/>
        </w:rPr>
        <w:t>»</w:t>
      </w:r>
      <w:r w:rsidR="00D36D64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D36D64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D36D64" w:rsidRDefault="00B06C00" w:rsidP="00D36D64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</w:t>
      </w:r>
    </w:p>
    <w:p w:rsidR="00D36D64" w:rsidRDefault="00D36D64" w:rsidP="00D36D64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D36D64" w:rsidRDefault="00D36D64" w:rsidP="00D36D64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D36D64" w:rsidRDefault="00B06C00" w:rsidP="00D36D64">
      <w:pPr>
        <w:spacing w:line="240" w:lineRule="atLeast"/>
        <w:ind w:right="-284" w:firstLine="0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522CC8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B06C00" w:rsidRPr="00603921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522CC8" w:rsidRDefault="00B06C00" w:rsidP="00D36D64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522CC8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</w:t>
      </w:r>
      <w:r w:rsidR="006949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C63075"/>
    <w:multiLevelType w:val="hybridMultilevel"/>
    <w:tmpl w:val="B8981612"/>
    <w:lvl w:ilvl="0" w:tplc="D66A2E9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3BA0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1B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3DB3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2CC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4959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3D70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6D64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F326-F2C6-43A7-BC48-DF429DBD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2016-05-30T05:54:00Z</cp:lastPrinted>
  <dcterms:created xsi:type="dcterms:W3CDTF">2016-11-29T08:50:00Z</dcterms:created>
  <dcterms:modified xsi:type="dcterms:W3CDTF">2016-11-29T08:50:00Z</dcterms:modified>
</cp:coreProperties>
</file>