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61" w:rsidRDefault="002E7261" w:rsidP="00731919">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2E7261" w:rsidRPr="00577408" w:rsidRDefault="002E7261" w:rsidP="00731919">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2E7261" w:rsidRDefault="002E7261" w:rsidP="0073191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2E7261" w:rsidRPr="008D4D24" w:rsidRDefault="002E7261" w:rsidP="00731919">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2E7261" w:rsidRDefault="002E7261" w:rsidP="00731919">
      <w:pPr>
        <w:rPr>
          <w:sz w:val="28"/>
          <w:szCs w:val="28"/>
        </w:rPr>
      </w:pPr>
    </w:p>
    <w:p w:rsidR="002E7261" w:rsidRPr="00983116" w:rsidRDefault="002E7261" w:rsidP="00731919">
      <w:pPr>
        <w:jc w:val="center"/>
        <w:rPr>
          <w:b/>
          <w:bCs/>
          <w:sz w:val="36"/>
          <w:szCs w:val="36"/>
        </w:rPr>
      </w:pPr>
      <w:r w:rsidRPr="00FF46BC">
        <w:rPr>
          <w:b/>
          <w:bCs/>
          <w:sz w:val="36"/>
          <w:szCs w:val="36"/>
        </w:rPr>
        <w:t>ПОСТАНОВЛЕНИЕ</w:t>
      </w:r>
    </w:p>
    <w:p w:rsidR="002E7261" w:rsidRPr="00FF46BC" w:rsidRDefault="002E7261" w:rsidP="00731919">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2E7261" w:rsidRPr="00F7028C" w:rsidRDefault="002E7261" w:rsidP="00731919">
      <w:pPr>
        <w:widowControl w:val="0"/>
        <w:suppressAutoHyphens/>
        <w:autoSpaceDE w:val="0"/>
        <w:autoSpaceDN w:val="0"/>
        <w:adjustRightInd w:val="0"/>
        <w:jc w:val="center"/>
        <w:rPr>
          <w:b/>
          <w:bCs/>
          <w:color w:val="000000"/>
          <w:sz w:val="28"/>
          <w:szCs w:val="28"/>
        </w:rPr>
      </w:pPr>
      <w:r w:rsidRPr="00EB3289">
        <w:rPr>
          <w:sz w:val="28"/>
          <w:szCs w:val="28"/>
        </w:rPr>
        <w:t>ст-ца Новолеушковская</w:t>
      </w:r>
    </w:p>
    <w:p w:rsidR="002E7261" w:rsidRPr="00F7028C" w:rsidRDefault="002E7261" w:rsidP="001C1FB6">
      <w:pPr>
        <w:widowControl w:val="0"/>
        <w:suppressAutoHyphens/>
        <w:autoSpaceDE w:val="0"/>
        <w:autoSpaceDN w:val="0"/>
        <w:adjustRightInd w:val="0"/>
        <w:jc w:val="center"/>
        <w:rPr>
          <w:b/>
          <w:bCs/>
          <w:color w:val="000000"/>
          <w:sz w:val="28"/>
          <w:szCs w:val="28"/>
        </w:rPr>
      </w:pPr>
    </w:p>
    <w:p w:rsidR="002E7261" w:rsidRPr="00F7028C" w:rsidRDefault="002E7261" w:rsidP="001C1FB6">
      <w:pPr>
        <w:widowControl w:val="0"/>
        <w:suppressAutoHyphens/>
        <w:autoSpaceDE w:val="0"/>
        <w:autoSpaceDN w:val="0"/>
        <w:adjustRightInd w:val="0"/>
        <w:jc w:val="center"/>
        <w:rPr>
          <w:b/>
          <w:bCs/>
          <w:color w:val="000000"/>
          <w:sz w:val="28"/>
          <w:szCs w:val="28"/>
        </w:rPr>
      </w:pPr>
    </w:p>
    <w:p w:rsidR="002E7261" w:rsidRPr="00F7028C" w:rsidRDefault="002E7261" w:rsidP="001C1FB6">
      <w:pPr>
        <w:widowControl w:val="0"/>
        <w:suppressAutoHyphens/>
        <w:autoSpaceDE w:val="0"/>
        <w:autoSpaceDN w:val="0"/>
        <w:adjustRightInd w:val="0"/>
        <w:jc w:val="center"/>
        <w:rPr>
          <w:b/>
          <w:bCs/>
          <w:color w:val="000000"/>
          <w:sz w:val="28"/>
          <w:szCs w:val="28"/>
        </w:rPr>
      </w:pPr>
      <w:r w:rsidRPr="00F7028C">
        <w:rPr>
          <w:b/>
          <w:bCs/>
          <w:color w:val="000000"/>
          <w:sz w:val="28"/>
          <w:szCs w:val="28"/>
        </w:rPr>
        <w:t>ОБ УТВЕРЖДЕНИИ АДМИНИСТРАТИВНОГО РЕГЛАМЕНТА</w:t>
      </w:r>
    </w:p>
    <w:p w:rsidR="002E7261" w:rsidRPr="00F7028C" w:rsidRDefault="002E7261" w:rsidP="001C1FB6">
      <w:pPr>
        <w:widowControl w:val="0"/>
        <w:suppressAutoHyphens/>
        <w:autoSpaceDE w:val="0"/>
        <w:autoSpaceDN w:val="0"/>
        <w:adjustRightInd w:val="0"/>
        <w:jc w:val="center"/>
        <w:rPr>
          <w:b/>
          <w:bCs/>
          <w:color w:val="000000"/>
          <w:sz w:val="28"/>
          <w:szCs w:val="28"/>
        </w:rPr>
      </w:pPr>
      <w:r w:rsidRPr="00F7028C">
        <w:rPr>
          <w:b/>
          <w:bCs/>
          <w:color w:val="000000"/>
          <w:sz w:val="28"/>
          <w:szCs w:val="28"/>
        </w:rPr>
        <w:t xml:space="preserve">ПО ПРЕДОСТАВЛЕНИЮ МУНИЦИПАЛЬНОЙ УСЛУГИ: «ВЫДАЧА РАЗРЕШЕНИЙ НА ВСТУПЛЕНИЕ В БРАК ЛИЦАМ, ДОСТИГШИМ ВОЗРАСТА ШЕСТНАДЦАТИ ЛЕТ» </w:t>
      </w:r>
    </w:p>
    <w:p w:rsidR="002E7261" w:rsidRPr="00F7028C" w:rsidRDefault="002E7261" w:rsidP="001C1FB6">
      <w:pPr>
        <w:widowControl w:val="0"/>
        <w:suppressAutoHyphens/>
        <w:autoSpaceDE w:val="0"/>
        <w:autoSpaceDN w:val="0"/>
        <w:adjustRightInd w:val="0"/>
        <w:jc w:val="center"/>
        <w:rPr>
          <w:b/>
          <w:bCs/>
          <w:color w:val="000000"/>
          <w:sz w:val="28"/>
          <w:szCs w:val="28"/>
        </w:rPr>
      </w:pPr>
    </w:p>
    <w:p w:rsidR="002E7261" w:rsidRPr="00F7028C" w:rsidRDefault="002E7261" w:rsidP="001C1FB6">
      <w:pPr>
        <w:widowControl w:val="0"/>
        <w:suppressAutoHyphens/>
        <w:autoSpaceDE w:val="0"/>
        <w:autoSpaceDN w:val="0"/>
        <w:adjustRightInd w:val="0"/>
        <w:ind w:firstLine="540"/>
        <w:jc w:val="both"/>
        <w:rPr>
          <w:color w:val="000000"/>
          <w:sz w:val="28"/>
          <w:szCs w:val="28"/>
        </w:rPr>
      </w:pPr>
      <w:r w:rsidRPr="00F7028C">
        <w:rPr>
          <w:color w:val="000000"/>
          <w:sz w:val="28"/>
          <w:szCs w:val="28"/>
        </w:rPr>
        <w:t xml:space="preserve">В соответствии с Федеральным </w:t>
      </w:r>
      <w:hyperlink r:id="rId8" w:history="1">
        <w:r w:rsidRPr="00F7028C">
          <w:rPr>
            <w:color w:val="000000"/>
            <w:sz w:val="28"/>
            <w:szCs w:val="28"/>
          </w:rPr>
          <w:t>законом</w:t>
        </w:r>
      </w:hyperlink>
      <w:r w:rsidRPr="00F7028C">
        <w:rPr>
          <w:color w:val="000000"/>
          <w:sz w:val="28"/>
          <w:szCs w:val="28"/>
        </w:rPr>
        <w:t xml:space="preserve"> от 27 июля 2010 года № 210-ФЗ «Об организации представления государственных и муниципальных услуг», Семейным кодексом Российской Федерации постановляю:</w:t>
      </w:r>
    </w:p>
    <w:p w:rsidR="002E7261" w:rsidRPr="00F7028C" w:rsidRDefault="002E7261" w:rsidP="001C1FB6">
      <w:pPr>
        <w:widowControl w:val="0"/>
        <w:suppressAutoHyphens/>
        <w:autoSpaceDE w:val="0"/>
        <w:autoSpaceDN w:val="0"/>
        <w:adjustRightInd w:val="0"/>
        <w:ind w:firstLine="540"/>
        <w:jc w:val="both"/>
        <w:rPr>
          <w:color w:val="000000"/>
          <w:sz w:val="28"/>
          <w:szCs w:val="28"/>
        </w:rPr>
      </w:pPr>
      <w:r w:rsidRPr="00F7028C">
        <w:rPr>
          <w:color w:val="000000"/>
          <w:sz w:val="28"/>
          <w:szCs w:val="28"/>
        </w:rPr>
        <w:t xml:space="preserve">1. Утвердить административный </w:t>
      </w:r>
      <w:hyperlink w:anchor="P40" w:history="1">
        <w:r w:rsidRPr="00F7028C">
          <w:rPr>
            <w:color w:val="000000"/>
            <w:sz w:val="28"/>
            <w:szCs w:val="28"/>
          </w:rPr>
          <w:t>регламент</w:t>
        </w:r>
      </w:hyperlink>
      <w:r w:rsidRPr="00F7028C">
        <w:rPr>
          <w:color w:val="000000"/>
          <w:sz w:val="28"/>
          <w:szCs w:val="28"/>
        </w:rPr>
        <w:t xml:space="preserve"> по предоставлению муниципальной услуги: Выдача разрешений на вступление в брак лицам, достигшим возраста шестнадцати лет (прилагается).</w:t>
      </w:r>
    </w:p>
    <w:p w:rsidR="002E7261" w:rsidRPr="00F7028C" w:rsidRDefault="002E7261" w:rsidP="001C1FB6">
      <w:pPr>
        <w:widowControl w:val="0"/>
        <w:suppressAutoHyphens/>
        <w:autoSpaceDE w:val="0"/>
        <w:autoSpaceDN w:val="0"/>
        <w:adjustRightInd w:val="0"/>
        <w:ind w:firstLine="540"/>
        <w:jc w:val="both"/>
        <w:rPr>
          <w:color w:val="000000"/>
          <w:sz w:val="28"/>
          <w:szCs w:val="28"/>
        </w:rPr>
      </w:pPr>
      <w:r w:rsidRPr="00F7028C">
        <w:rPr>
          <w:color w:val="000000"/>
          <w:sz w:val="28"/>
          <w:szCs w:val="28"/>
        </w:rPr>
        <w:t xml:space="preserve">2. Опубликовать настоящее постановление в средствах массовой информации и разместить на официальном сайте администрации </w:t>
      </w:r>
      <w:r>
        <w:rPr>
          <w:color w:val="000000"/>
          <w:sz w:val="28"/>
          <w:szCs w:val="28"/>
        </w:rPr>
        <w:t>Новолеушковского сельского поселения:</w:t>
      </w:r>
      <w:r w:rsidRPr="00731919">
        <w:rPr>
          <w:color w:val="000000"/>
          <w:sz w:val="28"/>
          <w:szCs w:val="28"/>
        </w:rPr>
        <w:t xml:space="preserve"> </w:t>
      </w:r>
      <w:r w:rsidRPr="00EB3289">
        <w:rPr>
          <w:color w:val="000000"/>
          <w:sz w:val="28"/>
          <w:szCs w:val="28"/>
        </w:rPr>
        <w:t>http://новолеушковское.рф</w:t>
      </w:r>
      <w:r w:rsidRPr="00F7028C">
        <w:rPr>
          <w:color w:val="000000"/>
          <w:sz w:val="28"/>
          <w:szCs w:val="28"/>
        </w:rPr>
        <w:t xml:space="preserve">. </w:t>
      </w:r>
    </w:p>
    <w:p w:rsidR="002E7261" w:rsidRPr="00F7028C" w:rsidRDefault="002E7261" w:rsidP="001C1FB6">
      <w:pPr>
        <w:suppressAutoHyphens/>
        <w:autoSpaceDE w:val="0"/>
        <w:autoSpaceDN w:val="0"/>
        <w:adjustRightInd w:val="0"/>
        <w:ind w:firstLine="540"/>
        <w:jc w:val="both"/>
        <w:rPr>
          <w:color w:val="000000"/>
          <w:sz w:val="28"/>
          <w:szCs w:val="28"/>
        </w:rPr>
      </w:pPr>
      <w:r>
        <w:rPr>
          <w:color w:val="000000"/>
          <w:sz w:val="28"/>
          <w:szCs w:val="28"/>
        </w:rPr>
        <w:t>3</w:t>
      </w:r>
      <w:r w:rsidRPr="00F7028C">
        <w:rPr>
          <w:color w:val="000000"/>
          <w:sz w:val="28"/>
          <w:szCs w:val="28"/>
        </w:rPr>
        <w:t>. Настоящее постановление вступает в силу со дня его официального опубликования.</w:t>
      </w:r>
    </w:p>
    <w:p w:rsidR="002E7261" w:rsidRPr="00F7028C" w:rsidRDefault="002E7261" w:rsidP="001C1FB6">
      <w:pPr>
        <w:widowControl w:val="0"/>
        <w:suppressAutoHyphens/>
        <w:autoSpaceDE w:val="0"/>
        <w:autoSpaceDN w:val="0"/>
        <w:adjustRightInd w:val="0"/>
        <w:rPr>
          <w:color w:val="000000"/>
          <w:sz w:val="28"/>
          <w:szCs w:val="28"/>
        </w:rPr>
      </w:pPr>
    </w:p>
    <w:p w:rsidR="002E7261" w:rsidRPr="00F7028C" w:rsidRDefault="002E7261" w:rsidP="001C1FB6">
      <w:pPr>
        <w:widowControl w:val="0"/>
        <w:suppressAutoHyphens/>
        <w:autoSpaceDE w:val="0"/>
        <w:autoSpaceDN w:val="0"/>
        <w:adjustRightInd w:val="0"/>
        <w:rPr>
          <w:color w:val="000000"/>
          <w:sz w:val="28"/>
          <w:szCs w:val="28"/>
        </w:rPr>
      </w:pPr>
    </w:p>
    <w:p w:rsidR="002E7261" w:rsidRDefault="002E7261" w:rsidP="00731919">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Новолеушковского сельского</w:t>
      </w:r>
    </w:p>
    <w:p w:rsidR="002E7261" w:rsidRDefault="002E7261" w:rsidP="00731919">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поселения Павловского района                                                   А.В. Кагальницкий</w:t>
      </w:r>
    </w:p>
    <w:p w:rsidR="002E7261" w:rsidRPr="00F7028C" w:rsidRDefault="002E7261" w:rsidP="001C1FB6">
      <w:pPr>
        <w:widowControl w:val="0"/>
        <w:tabs>
          <w:tab w:val="left" w:pos="4683"/>
          <w:tab w:val="left" w:pos="4944"/>
          <w:tab w:val="left" w:pos="5431"/>
        </w:tabs>
        <w:suppressAutoHyphens/>
        <w:autoSpaceDE w:val="0"/>
        <w:autoSpaceDN w:val="0"/>
        <w:adjustRightInd w:val="0"/>
        <w:ind w:firstLine="720"/>
        <w:jc w:val="both"/>
        <w:rPr>
          <w:color w:val="000000"/>
          <w:sz w:val="20"/>
          <w:szCs w:val="20"/>
        </w:rPr>
      </w:pPr>
      <w:r w:rsidRPr="00F7028C">
        <w:rPr>
          <w:color w:val="000000"/>
          <w:sz w:val="20"/>
          <w:szCs w:val="20"/>
        </w:rPr>
        <w:tab/>
      </w:r>
      <w:r w:rsidRPr="00F7028C">
        <w:rPr>
          <w:color w:val="000000"/>
          <w:sz w:val="28"/>
          <w:szCs w:val="28"/>
        </w:rPr>
        <w:tab/>
      </w:r>
      <w:r w:rsidRPr="00F7028C">
        <w:rPr>
          <w:color w:val="000000"/>
          <w:sz w:val="20"/>
          <w:szCs w:val="20"/>
        </w:rPr>
        <w:tab/>
      </w:r>
    </w:p>
    <w:p w:rsidR="002E7261" w:rsidRPr="00F7028C" w:rsidRDefault="002E7261" w:rsidP="001C1FB6">
      <w:pPr>
        <w:widowControl w:val="0"/>
        <w:suppressAutoHyphens/>
        <w:autoSpaceDE w:val="0"/>
        <w:autoSpaceDN w:val="0"/>
        <w:adjustRightInd w:val="0"/>
        <w:ind w:firstLine="720"/>
        <w:jc w:val="both"/>
        <w:rPr>
          <w:color w:val="000000"/>
          <w:sz w:val="28"/>
          <w:szCs w:val="28"/>
        </w:rPr>
      </w:pPr>
    </w:p>
    <w:p w:rsidR="002E7261" w:rsidRPr="00F7028C" w:rsidRDefault="002E7261" w:rsidP="001C1FB6">
      <w:pPr>
        <w:widowControl w:val="0"/>
        <w:suppressAutoHyphens/>
        <w:autoSpaceDE w:val="0"/>
        <w:autoSpaceDN w:val="0"/>
        <w:adjustRightInd w:val="0"/>
        <w:rPr>
          <w:color w:val="000000"/>
          <w:sz w:val="28"/>
          <w:szCs w:val="28"/>
        </w:rPr>
      </w:pPr>
    </w:p>
    <w:p w:rsidR="002E7261" w:rsidRPr="00F7028C" w:rsidRDefault="002E7261" w:rsidP="001C1FB6">
      <w:pPr>
        <w:widowControl w:val="0"/>
        <w:suppressAutoHyphens/>
        <w:autoSpaceDE w:val="0"/>
        <w:autoSpaceDN w:val="0"/>
        <w:adjustRightInd w:val="0"/>
        <w:rPr>
          <w:color w:val="000000"/>
          <w:sz w:val="28"/>
          <w:szCs w:val="28"/>
        </w:rPr>
      </w:pPr>
    </w:p>
    <w:p w:rsidR="002E7261" w:rsidRPr="00F7028C" w:rsidRDefault="002E7261" w:rsidP="001C1FB6">
      <w:pPr>
        <w:suppressAutoHyphens/>
        <w:rPr>
          <w:color w:val="000000"/>
        </w:rPr>
      </w:pPr>
    </w:p>
    <w:p w:rsidR="002E7261" w:rsidRPr="00F7028C" w:rsidRDefault="002E7261" w:rsidP="001C1FB6">
      <w:pPr>
        <w:suppressAutoHyphens/>
        <w:rPr>
          <w:color w:val="000000"/>
        </w:rPr>
        <w:sectPr w:rsidR="002E7261" w:rsidRPr="00F7028C" w:rsidSect="00D57E12">
          <w:headerReference w:type="default" r:id="rId9"/>
          <w:pgSz w:w="11906" w:h="16838"/>
          <w:pgMar w:top="709" w:right="566" w:bottom="426" w:left="1701" w:header="709" w:footer="709" w:gutter="0"/>
          <w:cols w:space="720"/>
          <w:titlePg/>
          <w:docGrid w:linePitch="326"/>
        </w:sectPr>
      </w:pPr>
    </w:p>
    <w:p w:rsidR="002E7261" w:rsidRPr="00F7028C" w:rsidRDefault="002E7261" w:rsidP="001C1FB6">
      <w:pPr>
        <w:pStyle w:val="Heading"/>
        <w:ind w:right="-1"/>
        <w:jc w:val="right"/>
        <w:rPr>
          <w:rFonts w:ascii="Times New Roman" w:hAnsi="Times New Roman" w:cs="Times New Roman"/>
          <w:b w:val="0"/>
          <w:bCs w:val="0"/>
          <w:color w:val="000000"/>
          <w:sz w:val="28"/>
          <w:szCs w:val="28"/>
        </w:rPr>
      </w:pPr>
      <w:r w:rsidRPr="00F7028C">
        <w:rPr>
          <w:rFonts w:ascii="Times New Roman" w:hAnsi="Times New Roman" w:cs="Times New Roman"/>
          <w:b w:val="0"/>
          <w:bCs w:val="0"/>
          <w:color w:val="000000"/>
          <w:sz w:val="28"/>
          <w:szCs w:val="28"/>
        </w:rPr>
        <w:t>ПРОЕКТ АДМИНИСТРАТИВНОГО РЕГЛАМЕНТА</w:t>
      </w:r>
    </w:p>
    <w:p w:rsidR="002E7261" w:rsidRPr="00F7028C" w:rsidRDefault="002E7261" w:rsidP="001C1FB6">
      <w:pP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2E7261" w:rsidRPr="00F7028C">
        <w:tc>
          <w:tcPr>
            <w:tcW w:w="4644" w:type="dxa"/>
            <w:tcBorders>
              <w:top w:val="nil"/>
              <w:left w:val="nil"/>
              <w:bottom w:val="nil"/>
              <w:right w:val="nil"/>
            </w:tcBorders>
          </w:tcPr>
          <w:p w:rsidR="002E7261" w:rsidRPr="00F7028C" w:rsidRDefault="002E7261" w:rsidP="001C1FB6">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2E7261" w:rsidRPr="00F7028C" w:rsidRDefault="002E7261" w:rsidP="001C1FB6">
            <w:pPr>
              <w:pStyle w:val="Heading"/>
              <w:ind w:right="-1"/>
              <w:jc w:val="center"/>
              <w:rPr>
                <w:rFonts w:ascii="Times New Roman" w:hAnsi="Times New Roman" w:cs="Times New Roman"/>
                <w:b w:val="0"/>
                <w:bCs w:val="0"/>
                <w:color w:val="000000"/>
                <w:sz w:val="28"/>
                <w:szCs w:val="28"/>
              </w:rPr>
            </w:pPr>
            <w:r w:rsidRPr="00F7028C">
              <w:rPr>
                <w:rFonts w:ascii="Times New Roman" w:hAnsi="Times New Roman" w:cs="Times New Roman"/>
                <w:b w:val="0"/>
                <w:bCs w:val="0"/>
                <w:color w:val="000000"/>
                <w:sz w:val="28"/>
                <w:szCs w:val="28"/>
              </w:rPr>
              <w:t xml:space="preserve">ПРИЛОЖЕНИЕ </w:t>
            </w:r>
          </w:p>
          <w:p w:rsidR="002E7261" w:rsidRPr="00F7028C" w:rsidRDefault="002E7261" w:rsidP="001C1FB6">
            <w:pPr>
              <w:pStyle w:val="Heading"/>
              <w:ind w:right="-1"/>
              <w:jc w:val="center"/>
              <w:rPr>
                <w:rFonts w:ascii="Times New Roman" w:hAnsi="Times New Roman" w:cs="Times New Roman"/>
                <w:b w:val="0"/>
                <w:bCs w:val="0"/>
                <w:color w:val="000000"/>
                <w:sz w:val="28"/>
                <w:szCs w:val="28"/>
              </w:rPr>
            </w:pPr>
          </w:p>
          <w:p w:rsidR="002E7261" w:rsidRPr="00F7028C" w:rsidRDefault="002E7261" w:rsidP="001C1FB6">
            <w:pPr>
              <w:pStyle w:val="Heading"/>
              <w:ind w:right="-1"/>
              <w:jc w:val="center"/>
              <w:rPr>
                <w:rFonts w:ascii="Times New Roman" w:hAnsi="Times New Roman" w:cs="Times New Roman"/>
                <w:b w:val="0"/>
                <w:bCs w:val="0"/>
                <w:color w:val="000000"/>
                <w:sz w:val="28"/>
                <w:szCs w:val="28"/>
              </w:rPr>
            </w:pPr>
            <w:r w:rsidRPr="00F7028C">
              <w:rPr>
                <w:rFonts w:ascii="Times New Roman" w:hAnsi="Times New Roman" w:cs="Times New Roman"/>
                <w:b w:val="0"/>
                <w:bCs w:val="0"/>
                <w:color w:val="000000"/>
                <w:sz w:val="28"/>
                <w:szCs w:val="28"/>
              </w:rPr>
              <w:t>УТВЕРЖДЕН</w:t>
            </w:r>
          </w:p>
          <w:p w:rsidR="002E7261" w:rsidRPr="00F7028C" w:rsidRDefault="002E7261" w:rsidP="001C1FB6">
            <w:pPr>
              <w:pStyle w:val="NormalWeb"/>
              <w:jc w:val="center"/>
              <w:rPr>
                <w:color w:val="000000"/>
                <w:sz w:val="28"/>
                <w:szCs w:val="28"/>
              </w:rPr>
            </w:pPr>
            <w:r w:rsidRPr="00F7028C">
              <w:rPr>
                <w:color w:val="000000"/>
                <w:sz w:val="28"/>
                <w:szCs w:val="28"/>
              </w:rPr>
              <w:t xml:space="preserve">постановлением администрации </w:t>
            </w:r>
          </w:p>
          <w:p w:rsidR="002E7261" w:rsidRPr="00F7028C" w:rsidRDefault="002E7261" w:rsidP="001C1FB6">
            <w:pPr>
              <w:pStyle w:val="NormalWeb"/>
              <w:jc w:val="center"/>
              <w:rPr>
                <w:color w:val="000000"/>
                <w:sz w:val="28"/>
                <w:szCs w:val="28"/>
              </w:rPr>
            </w:pPr>
            <w:r>
              <w:rPr>
                <w:color w:val="000000"/>
                <w:sz w:val="28"/>
                <w:szCs w:val="28"/>
              </w:rPr>
              <w:t>Новолеушковского сельского поселения</w:t>
            </w:r>
          </w:p>
          <w:p w:rsidR="002E7261" w:rsidRPr="00F7028C" w:rsidRDefault="002E7261" w:rsidP="001C1FB6">
            <w:pPr>
              <w:pStyle w:val="NormalWeb"/>
              <w:jc w:val="center"/>
              <w:rPr>
                <w:color w:val="000000"/>
                <w:sz w:val="28"/>
                <w:szCs w:val="28"/>
              </w:rPr>
            </w:pPr>
            <w:r w:rsidRPr="00F7028C">
              <w:rPr>
                <w:color w:val="000000"/>
                <w:sz w:val="28"/>
                <w:szCs w:val="28"/>
              </w:rPr>
              <w:t xml:space="preserve"> </w:t>
            </w:r>
          </w:p>
          <w:p w:rsidR="002E7261" w:rsidRPr="00F7028C" w:rsidRDefault="002E7261" w:rsidP="001C1FB6">
            <w:pPr>
              <w:pStyle w:val="Heading"/>
              <w:ind w:right="-1"/>
              <w:jc w:val="center"/>
              <w:rPr>
                <w:rFonts w:ascii="Times New Roman" w:hAnsi="Times New Roman" w:cs="Times New Roman"/>
                <w:b w:val="0"/>
                <w:bCs w:val="0"/>
                <w:color w:val="000000"/>
                <w:sz w:val="28"/>
                <w:szCs w:val="28"/>
              </w:rPr>
            </w:pPr>
            <w:r w:rsidRPr="00F7028C">
              <w:rPr>
                <w:rFonts w:ascii="Times New Roman" w:hAnsi="Times New Roman" w:cs="Times New Roman"/>
                <w:b w:val="0"/>
                <w:bCs w:val="0"/>
                <w:color w:val="000000"/>
                <w:sz w:val="28"/>
                <w:szCs w:val="28"/>
              </w:rPr>
              <w:t xml:space="preserve">     от____________</w:t>
            </w:r>
            <w:r>
              <w:rPr>
                <w:rFonts w:ascii="Times New Roman" w:hAnsi="Times New Roman" w:cs="Times New Roman"/>
                <w:b w:val="0"/>
                <w:bCs w:val="0"/>
                <w:color w:val="000000"/>
                <w:sz w:val="28"/>
                <w:szCs w:val="28"/>
              </w:rPr>
              <w:t>________</w:t>
            </w:r>
            <w:r w:rsidRPr="00F7028C">
              <w:rPr>
                <w:rFonts w:ascii="Times New Roman" w:hAnsi="Times New Roman" w:cs="Times New Roman"/>
                <w:b w:val="0"/>
                <w:bCs w:val="0"/>
                <w:color w:val="000000"/>
                <w:sz w:val="28"/>
                <w:szCs w:val="28"/>
              </w:rPr>
              <w:t xml:space="preserve"> №________</w:t>
            </w:r>
          </w:p>
          <w:p w:rsidR="002E7261" w:rsidRPr="00F7028C" w:rsidRDefault="002E7261" w:rsidP="001C1FB6">
            <w:pPr>
              <w:pStyle w:val="Heading"/>
              <w:ind w:right="-1"/>
              <w:rPr>
                <w:rFonts w:ascii="Times New Roman" w:hAnsi="Times New Roman" w:cs="Times New Roman"/>
                <w:b w:val="0"/>
                <w:bCs w:val="0"/>
                <w:color w:val="000000"/>
                <w:sz w:val="28"/>
                <w:szCs w:val="28"/>
              </w:rPr>
            </w:pPr>
          </w:p>
        </w:tc>
      </w:tr>
    </w:tbl>
    <w:p w:rsidR="002E7261" w:rsidRPr="00F7028C" w:rsidRDefault="002E7261" w:rsidP="001C1FB6">
      <w:pPr>
        <w:jc w:val="center"/>
        <w:rPr>
          <w:b/>
          <w:bCs/>
          <w:color w:val="000000"/>
          <w:sz w:val="28"/>
          <w:szCs w:val="28"/>
        </w:rPr>
      </w:pPr>
    </w:p>
    <w:p w:rsidR="002E7261" w:rsidRPr="00F7028C" w:rsidRDefault="002E7261" w:rsidP="001C1FB6">
      <w:pPr>
        <w:jc w:val="center"/>
        <w:rPr>
          <w:b/>
          <w:bCs/>
          <w:color w:val="000000"/>
          <w:sz w:val="28"/>
          <w:szCs w:val="28"/>
        </w:rPr>
      </w:pPr>
    </w:p>
    <w:p w:rsidR="002E7261" w:rsidRPr="00F7028C" w:rsidRDefault="002E7261" w:rsidP="001C1FB6">
      <w:pPr>
        <w:jc w:val="center"/>
        <w:rPr>
          <w:color w:val="000000"/>
          <w:sz w:val="28"/>
          <w:szCs w:val="28"/>
        </w:rPr>
      </w:pPr>
      <w:r w:rsidRPr="00F7028C">
        <w:rPr>
          <w:color w:val="000000"/>
          <w:sz w:val="28"/>
          <w:szCs w:val="28"/>
        </w:rPr>
        <w:t>АДМИНИСТРАТИВНЫЙ РЕГЛАМЕНТ</w:t>
      </w:r>
    </w:p>
    <w:p w:rsidR="002E7261" w:rsidRPr="00F7028C" w:rsidRDefault="002E7261" w:rsidP="001C1FB6">
      <w:pPr>
        <w:jc w:val="center"/>
        <w:rPr>
          <w:color w:val="000000"/>
          <w:sz w:val="28"/>
          <w:szCs w:val="28"/>
        </w:rPr>
      </w:pPr>
      <w:r w:rsidRPr="00F7028C">
        <w:rPr>
          <w:color w:val="000000"/>
          <w:sz w:val="28"/>
          <w:szCs w:val="28"/>
        </w:rPr>
        <w:t xml:space="preserve">предоставления администрацией </w:t>
      </w:r>
      <w:r>
        <w:rPr>
          <w:color w:val="000000"/>
          <w:sz w:val="28"/>
          <w:szCs w:val="28"/>
        </w:rPr>
        <w:t>Новолеушковского сельского поселения Павловского района</w:t>
      </w:r>
      <w:r w:rsidRPr="00F7028C">
        <w:rPr>
          <w:color w:val="000000"/>
          <w:sz w:val="28"/>
          <w:szCs w:val="28"/>
        </w:rPr>
        <w:t xml:space="preserve"> муниципальной услуги </w:t>
      </w:r>
    </w:p>
    <w:p w:rsidR="002E7261" w:rsidRPr="00F7028C" w:rsidRDefault="002E7261" w:rsidP="001C1FB6">
      <w:pPr>
        <w:jc w:val="center"/>
        <w:rPr>
          <w:color w:val="000000"/>
          <w:sz w:val="28"/>
          <w:szCs w:val="28"/>
        </w:rPr>
      </w:pPr>
      <w:r w:rsidRPr="00F7028C">
        <w:rPr>
          <w:color w:val="000000"/>
          <w:sz w:val="28"/>
          <w:szCs w:val="28"/>
        </w:rPr>
        <w:t xml:space="preserve"> «Выдача разрешений на вступление в брак лицам, достигшим возраста </w:t>
      </w:r>
      <w:r w:rsidRPr="00F7028C">
        <w:rPr>
          <w:color w:val="000000"/>
          <w:sz w:val="28"/>
          <w:szCs w:val="28"/>
        </w:rPr>
        <w:br/>
        <w:t>шестнадцати лет»</w:t>
      </w:r>
    </w:p>
    <w:p w:rsidR="002E7261" w:rsidRPr="00F7028C" w:rsidRDefault="002E7261" w:rsidP="001C1FB6">
      <w:pPr>
        <w:jc w:val="center"/>
        <w:rPr>
          <w:b/>
          <w:bCs/>
          <w:color w:val="000000"/>
          <w:sz w:val="28"/>
          <w:szCs w:val="28"/>
        </w:rPr>
      </w:pPr>
    </w:p>
    <w:bookmarkEnd w:id="0"/>
    <w:bookmarkEnd w:id="1"/>
    <w:bookmarkEnd w:id="2"/>
    <w:bookmarkEnd w:id="3"/>
    <w:p w:rsidR="002E7261" w:rsidRPr="00F7028C" w:rsidRDefault="002E7261" w:rsidP="001C1FB6">
      <w:pPr>
        <w:widowControl w:val="0"/>
        <w:autoSpaceDE w:val="0"/>
        <w:autoSpaceDN w:val="0"/>
        <w:adjustRightInd w:val="0"/>
        <w:ind w:firstLine="720"/>
        <w:jc w:val="center"/>
        <w:outlineLvl w:val="1"/>
        <w:rPr>
          <w:color w:val="000000"/>
          <w:sz w:val="28"/>
          <w:szCs w:val="28"/>
        </w:rPr>
      </w:pPr>
      <w:r w:rsidRPr="00F7028C">
        <w:rPr>
          <w:color w:val="000000"/>
          <w:sz w:val="28"/>
          <w:szCs w:val="28"/>
        </w:rPr>
        <w:t>Раздел I. ОБЩИЕ ПОЛОЖЕНИЯ</w:t>
      </w:r>
    </w:p>
    <w:p w:rsidR="002E7261" w:rsidRPr="00F7028C" w:rsidRDefault="002E7261" w:rsidP="001C1FB6">
      <w:pPr>
        <w:widowControl w:val="0"/>
        <w:autoSpaceDE w:val="0"/>
        <w:autoSpaceDN w:val="0"/>
        <w:adjustRightInd w:val="0"/>
        <w:ind w:firstLine="720"/>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bookmarkStart w:id="4" w:name="Par43"/>
      <w:bookmarkEnd w:id="4"/>
      <w:r w:rsidRPr="00F7028C">
        <w:rPr>
          <w:color w:val="000000"/>
          <w:sz w:val="28"/>
          <w:szCs w:val="28"/>
        </w:rPr>
        <w:t xml:space="preserve">Подраздел 1.1. ПРЕДМЕТ РЕГУЛИРОВАНИЯ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АДМИНИСТРАТИВНОГО РЕГЛАМЕНТА</w:t>
      </w:r>
    </w:p>
    <w:p w:rsidR="002E7261" w:rsidRPr="00F7028C" w:rsidRDefault="002E7261" w:rsidP="001C1FB6">
      <w:pPr>
        <w:ind w:firstLine="851"/>
        <w:jc w:val="center"/>
        <w:rPr>
          <w:color w:val="000000"/>
          <w:sz w:val="28"/>
          <w:szCs w:val="28"/>
        </w:rPr>
      </w:pPr>
    </w:p>
    <w:p w:rsidR="002E7261" w:rsidRPr="00F7028C" w:rsidRDefault="002E7261" w:rsidP="001C1FB6">
      <w:pPr>
        <w:pStyle w:val="ListParagraph"/>
        <w:spacing w:line="240" w:lineRule="auto"/>
        <w:ind w:left="0"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 xml:space="preserve">Административный регламент предоставления администрацией (указать наименование администрации согласно Уставу) муниципальной услуги «Выдача разрешений на вступление в брак лицам, достигшим возраста шестнадцати лет» (далее – Регламент) определяет стандарты, сроки и последовательность административных процедур (действий) по предоставлению администрацией </w:t>
      </w:r>
      <w:r>
        <w:rPr>
          <w:rFonts w:ascii="Times New Roman" w:hAnsi="Times New Roman" w:cs="Times New Roman"/>
          <w:color w:val="000000"/>
          <w:sz w:val="28"/>
          <w:szCs w:val="28"/>
        </w:rPr>
        <w:t>Новолеушковского сельского поселения Павловского района</w:t>
      </w:r>
      <w:r w:rsidRPr="00F7028C">
        <w:rPr>
          <w:rFonts w:ascii="Times New Roman" w:hAnsi="Times New Roman" w:cs="Times New Roman"/>
          <w:color w:val="000000"/>
          <w:sz w:val="28"/>
          <w:szCs w:val="28"/>
        </w:rPr>
        <w:t xml:space="preserve"> муниципальной услуги «</w:t>
      </w:r>
      <w:r>
        <w:rPr>
          <w:rFonts w:ascii="Times New Roman" w:hAnsi="Times New Roman" w:cs="Times New Roman"/>
          <w:color w:val="000000"/>
          <w:sz w:val="28"/>
          <w:szCs w:val="28"/>
        </w:rPr>
        <w:t>В</w:t>
      </w:r>
      <w:r w:rsidRPr="00F7028C">
        <w:rPr>
          <w:rFonts w:ascii="Times New Roman" w:hAnsi="Times New Roman" w:cs="Times New Roman"/>
          <w:color w:val="000000"/>
          <w:sz w:val="28"/>
          <w:szCs w:val="28"/>
        </w:rPr>
        <w:t>ыдача разрешений на вступление в брак лицам, достигшим возраста шестнадцати лет» (далее – муниципальная услуга).</w:t>
      </w:r>
    </w:p>
    <w:p w:rsidR="002E7261" w:rsidRPr="00F7028C" w:rsidRDefault="002E7261" w:rsidP="001C1FB6">
      <w:pPr>
        <w:ind w:firstLine="851"/>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1.2. КРУГ ЗАЯВИТЕЛЕЙ</w:t>
      </w:r>
    </w:p>
    <w:p w:rsidR="002E7261" w:rsidRPr="00F7028C" w:rsidRDefault="002E7261" w:rsidP="001C1FB6">
      <w:pPr>
        <w:ind w:firstLine="851"/>
        <w:jc w:val="both"/>
        <w:rPr>
          <w:color w:val="000000"/>
          <w:sz w:val="28"/>
          <w:szCs w:val="28"/>
        </w:rPr>
      </w:pPr>
    </w:p>
    <w:p w:rsidR="002E7261" w:rsidRPr="00F7028C" w:rsidRDefault="002E7261" w:rsidP="001C1FB6">
      <w:pPr>
        <w:pStyle w:val="ConsPlusNormal"/>
        <w:ind w:firstLine="540"/>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Заявителями на получение муниципальной услуги (далее – заявители) являются граждане Российской Федерации - несовершеннолетние, достигшие возраста 16 лет, совершеннолетний гражданин, желающий вступить в брак с лицом, достигшим возраста 16 лет, но не достигшим совершеннолетия, а также их представители, наделенные соответствующими полномочиями.</w:t>
      </w:r>
    </w:p>
    <w:p w:rsidR="002E7261" w:rsidRPr="00F7028C" w:rsidRDefault="002E7261" w:rsidP="001C1FB6">
      <w:pPr>
        <w:ind w:firstLine="709"/>
        <w:jc w:val="both"/>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Подраздел 1.3. ТРЕБОВАНИЯ К ПОРЯДКУ ИНФОРМИРОВАНИЯ</w:t>
      </w:r>
    </w:p>
    <w:p w:rsidR="002E7261" w:rsidRPr="00F7028C" w:rsidRDefault="002E7261" w:rsidP="001C1FB6">
      <w:pPr>
        <w:widowControl w:val="0"/>
        <w:autoSpaceDE w:val="0"/>
        <w:autoSpaceDN w:val="0"/>
        <w:adjustRightInd w:val="0"/>
        <w:ind w:firstLine="720"/>
        <w:jc w:val="center"/>
        <w:rPr>
          <w:color w:val="000000"/>
          <w:sz w:val="28"/>
          <w:szCs w:val="28"/>
        </w:rPr>
      </w:pPr>
      <w:r w:rsidRPr="00F7028C">
        <w:rPr>
          <w:color w:val="000000"/>
          <w:sz w:val="28"/>
          <w:szCs w:val="28"/>
        </w:rPr>
        <w:t>О ПРЕДОСТАВЛЕНИИМУНИЦИПАЛЬНОЙ УСЛУГИ</w:t>
      </w:r>
    </w:p>
    <w:p w:rsidR="002E7261" w:rsidRPr="00F7028C" w:rsidRDefault="002E7261" w:rsidP="001C1FB6">
      <w:pPr>
        <w:ind w:firstLine="709"/>
        <w:jc w:val="both"/>
        <w:rPr>
          <w:color w:val="000000"/>
          <w:sz w:val="28"/>
          <w:szCs w:val="28"/>
        </w:rPr>
      </w:pPr>
    </w:p>
    <w:p w:rsidR="002E7261" w:rsidRPr="00F7028C" w:rsidRDefault="002E7261" w:rsidP="001C1FB6">
      <w:pPr>
        <w:widowControl w:val="0"/>
        <w:autoSpaceDE w:val="0"/>
        <w:autoSpaceDN w:val="0"/>
        <w:adjustRightInd w:val="0"/>
        <w:ind w:firstLine="720"/>
        <w:jc w:val="center"/>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1.3.1. Информирование о предоставлении муниципальной услуги осуществляется:</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1.3.1.1. В администрации</w:t>
      </w:r>
      <w:r w:rsidRPr="00731919">
        <w:rPr>
          <w:color w:val="000000"/>
          <w:sz w:val="28"/>
          <w:szCs w:val="28"/>
        </w:rPr>
        <w:t xml:space="preserve"> </w:t>
      </w:r>
      <w:r>
        <w:rPr>
          <w:color w:val="000000"/>
          <w:sz w:val="28"/>
          <w:szCs w:val="28"/>
        </w:rPr>
        <w:t>Новолеушковского сельского поселения Павловского района</w:t>
      </w:r>
      <w:r w:rsidRPr="00F7028C">
        <w:rPr>
          <w:color w:val="000000"/>
          <w:sz w:val="28"/>
          <w:szCs w:val="28"/>
          <w:lang w:eastAsia="en-US"/>
        </w:rPr>
        <w:t xml:space="preserve"> (далее – уполномоченный орган):</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в устной форме при личном обращении;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с использованием телефонной связи;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в форме электронного документа посредством направления на адрес электронной почты;</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 xml:space="preserve">по письменным обращениям. </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при личном обращении;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посредством интернет-сайта – http://</w:t>
      </w:r>
      <w:r w:rsidRPr="00731919">
        <w:rPr>
          <w:sz w:val="28"/>
          <w:szCs w:val="28"/>
          <w:shd w:val="clear" w:color="auto" w:fill="FFFFFF"/>
        </w:rPr>
        <w:t xml:space="preserve"> </w:t>
      </w:r>
      <w:r w:rsidRPr="00572BE4">
        <w:rPr>
          <w:sz w:val="28"/>
          <w:szCs w:val="28"/>
          <w:shd w:val="clear" w:color="auto" w:fill="FFFFFF"/>
        </w:rPr>
        <w:t>mfc-pavlovskii@mail.ru</w:t>
      </w:r>
      <w:r w:rsidRPr="00577408">
        <w:rPr>
          <w:color w:val="000000"/>
          <w:sz w:val="28"/>
          <w:szCs w:val="28"/>
          <w:lang w:eastAsia="en-US"/>
        </w:rPr>
        <w:t xml:space="preserve"> </w:t>
      </w:r>
      <w:r w:rsidRPr="00F7028C">
        <w:rPr>
          <w:color w:val="000000"/>
          <w:sz w:val="28"/>
          <w:szCs w:val="28"/>
          <w:lang w:eastAsia="en-US"/>
        </w:rPr>
        <w:t>– «Online-консультант», «Электронный консультант», «Виртуальная приемная».</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 xml:space="preserve">1.3.1.3. Посредством размещения информации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577408">
        <w:rPr>
          <w:color w:val="000000"/>
          <w:sz w:val="28"/>
          <w:szCs w:val="28"/>
          <w:lang w:eastAsia="en-US"/>
        </w:rPr>
        <w:t>, адрес официального сайта http://</w:t>
      </w:r>
      <w:r>
        <w:rPr>
          <w:color w:val="000000"/>
          <w:sz w:val="28"/>
          <w:szCs w:val="28"/>
          <w:lang w:eastAsia="en-US"/>
        </w:rPr>
        <w:t>новолеушковская.рф</w:t>
      </w:r>
      <w:r w:rsidRPr="00F7028C">
        <w:rPr>
          <w:color w:val="000000"/>
          <w:sz w:val="28"/>
          <w:szCs w:val="28"/>
          <w:lang w:eastAsia="en-US"/>
        </w:rPr>
        <w:t>.</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1.3.1.5. Посредством размещения информационных стендов в МФЦ и уполномоченном органе.</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1.3.1.6. Посредством телефонной связи Call-центра (горячая линия): (телефон).</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1.3.2. Консультирование по вопросам предоставления муниципальной услуги осуществляется бесплатно.</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1.3.3. Информационные стенды, размещенные в МФЦ и уполномоченном органе, должны содержать:</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режим работы, адреса уполномоченного органа и МФЦ;</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 xml:space="preserve">адрес официального интернет-портала администрации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адрес электронной почты уполномоченного органа;</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почтовые адреса, телефоны, фамилии руководителей МФЦ и уполномоченного органа;</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порядок получения консультаций о предоставлении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порядок и сроки предоставления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образцы заявлений о предоставлении муниципальной услуги и образцы заполнения таких заявлений;</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перечень документов, необходимых для предоставления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основания для отказа в приеме документов о предоставлении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основания для отказа в предоставлении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иную информацию, необходимую для получения муниципальной услуги.</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 xml:space="preserve">Такая же информация размещается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xml:space="preserve"> и на сайте МФЦ.</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1.3.4. Информация о местонахождении и графике работы, справочных телефонах уполномоченного органа, МФЦ:</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1.3.4.1. Уполномоченный орган расположен по адресу:</w:t>
      </w:r>
    </w:p>
    <w:p w:rsidR="002E7261" w:rsidRPr="00F7028C" w:rsidRDefault="002E7261" w:rsidP="001C1FB6">
      <w:pPr>
        <w:ind w:firstLine="709"/>
        <w:jc w:val="both"/>
        <w:rPr>
          <w:color w:val="000000"/>
          <w:sz w:val="28"/>
          <w:szCs w:val="28"/>
          <w:lang w:eastAsia="en-US"/>
        </w:rPr>
      </w:pPr>
      <w:r>
        <w:rPr>
          <w:color w:val="000000"/>
          <w:sz w:val="28"/>
          <w:szCs w:val="28"/>
          <w:lang w:eastAsia="en-US"/>
        </w:rPr>
        <w:t xml:space="preserve">352070, Краснодарский край, Павловский район, станица Новолеушковская, улица Красная, 19, </w:t>
      </w:r>
      <w:r w:rsidRPr="00577408">
        <w:rPr>
          <w:color w:val="000000"/>
          <w:sz w:val="28"/>
          <w:szCs w:val="28"/>
          <w:lang w:eastAsia="en-US"/>
        </w:rPr>
        <w:t>адрес официального сайта http://</w:t>
      </w:r>
      <w:r>
        <w:rPr>
          <w:color w:val="000000"/>
          <w:sz w:val="28"/>
          <w:szCs w:val="28"/>
          <w:lang w:eastAsia="en-US"/>
        </w:rPr>
        <w:t>новолеушковская.рф</w:t>
      </w:r>
      <w:r w:rsidRPr="00F7028C">
        <w:rPr>
          <w:color w:val="000000"/>
          <w:sz w:val="28"/>
          <w:szCs w:val="28"/>
          <w:lang w:eastAsia="en-US"/>
        </w:rPr>
        <w:t>.</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Справочные телефоны уполномо</w:t>
      </w:r>
      <w:r>
        <w:rPr>
          <w:color w:val="000000"/>
          <w:sz w:val="28"/>
          <w:szCs w:val="28"/>
          <w:lang w:eastAsia="en-US"/>
        </w:rPr>
        <w:t>ченного органа: 8(86191) 4-45-47</w:t>
      </w:r>
      <w:r w:rsidRPr="00F7028C">
        <w:rPr>
          <w:color w:val="000000"/>
          <w:sz w:val="28"/>
          <w:szCs w:val="28"/>
          <w:lang w:eastAsia="en-US"/>
        </w:rPr>
        <w:t>.</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График работы уполномоченного органа (пример): понедельник – четверг с 09.00 до 1</w:t>
      </w:r>
      <w:r>
        <w:rPr>
          <w:color w:val="000000"/>
          <w:sz w:val="28"/>
          <w:szCs w:val="28"/>
          <w:lang w:eastAsia="en-US"/>
        </w:rPr>
        <w:t>6</w:t>
      </w:r>
      <w:r w:rsidRPr="00F7028C">
        <w:rPr>
          <w:color w:val="000000"/>
          <w:sz w:val="28"/>
          <w:szCs w:val="28"/>
          <w:lang w:eastAsia="en-US"/>
        </w:rPr>
        <w:t>.00, перерыв с 12.</w:t>
      </w:r>
      <w:r>
        <w:rPr>
          <w:color w:val="000000"/>
          <w:sz w:val="28"/>
          <w:szCs w:val="28"/>
          <w:lang w:eastAsia="en-US"/>
        </w:rPr>
        <w:t>0</w:t>
      </w:r>
      <w:r w:rsidRPr="00F7028C">
        <w:rPr>
          <w:color w:val="000000"/>
          <w:sz w:val="28"/>
          <w:szCs w:val="28"/>
          <w:lang w:eastAsia="en-US"/>
        </w:rPr>
        <w:t>0 до 13.</w:t>
      </w:r>
      <w:r>
        <w:rPr>
          <w:color w:val="000000"/>
          <w:sz w:val="28"/>
          <w:szCs w:val="28"/>
          <w:lang w:eastAsia="en-US"/>
        </w:rPr>
        <w:t>0</w:t>
      </w:r>
      <w:r w:rsidRPr="00F7028C">
        <w:rPr>
          <w:color w:val="000000"/>
          <w:sz w:val="28"/>
          <w:szCs w:val="28"/>
          <w:lang w:eastAsia="en-US"/>
        </w:rPr>
        <w:t>0, пятница с 09.00 до 1</w:t>
      </w:r>
      <w:r>
        <w:rPr>
          <w:color w:val="000000"/>
          <w:sz w:val="28"/>
          <w:szCs w:val="28"/>
          <w:lang w:eastAsia="en-US"/>
        </w:rPr>
        <w:t>2</w:t>
      </w:r>
      <w:r w:rsidRPr="00F7028C">
        <w:rPr>
          <w:color w:val="000000"/>
          <w:sz w:val="28"/>
          <w:szCs w:val="28"/>
          <w:lang w:eastAsia="en-US"/>
        </w:rPr>
        <w:t>.00, суббота и воскресенье – выходные.</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Адрес сайта - http://</w:t>
      </w:r>
      <w:r w:rsidRPr="00AA0FAD">
        <w:rPr>
          <w:color w:val="000000"/>
          <w:sz w:val="28"/>
          <w:szCs w:val="28"/>
          <w:lang w:eastAsia="en-US"/>
        </w:rPr>
        <w:t xml:space="preserve"> </w:t>
      </w:r>
      <w:r>
        <w:rPr>
          <w:color w:val="000000"/>
          <w:sz w:val="28"/>
          <w:szCs w:val="28"/>
          <w:lang w:eastAsia="en-US"/>
        </w:rPr>
        <w:t>новолеушковская.рф</w:t>
      </w:r>
      <w:r w:rsidRPr="00F7028C">
        <w:rPr>
          <w:color w:val="000000"/>
          <w:sz w:val="28"/>
          <w:szCs w:val="28"/>
          <w:lang w:eastAsia="en-US"/>
        </w:rPr>
        <w:t>.</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2E7261" w:rsidRPr="00F7028C" w:rsidRDefault="002E7261" w:rsidP="001C1FB6">
      <w:pPr>
        <w:ind w:firstLine="709"/>
        <w:jc w:val="both"/>
        <w:rPr>
          <w:color w:val="000000"/>
          <w:sz w:val="28"/>
          <w:szCs w:val="28"/>
          <w:lang w:eastAsia="en-US"/>
        </w:rPr>
      </w:pPr>
      <w:r w:rsidRPr="00F7028C">
        <w:rPr>
          <w:color w:val="000000"/>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2E7261" w:rsidRPr="00F7028C" w:rsidRDefault="002E7261" w:rsidP="001C1FB6">
      <w:pPr>
        <w:jc w:val="center"/>
        <w:rPr>
          <w:b/>
          <w:bCs/>
          <w:color w:val="000000"/>
          <w:sz w:val="28"/>
          <w:szCs w:val="28"/>
        </w:rPr>
      </w:pPr>
    </w:p>
    <w:p w:rsidR="002E7261" w:rsidRPr="00F7028C" w:rsidRDefault="002E7261" w:rsidP="001C1FB6">
      <w:pPr>
        <w:widowControl w:val="0"/>
        <w:autoSpaceDE w:val="0"/>
        <w:autoSpaceDN w:val="0"/>
        <w:adjustRightInd w:val="0"/>
        <w:ind w:firstLine="720"/>
        <w:jc w:val="center"/>
        <w:outlineLvl w:val="1"/>
        <w:rPr>
          <w:color w:val="000000"/>
          <w:sz w:val="28"/>
          <w:szCs w:val="28"/>
        </w:rPr>
      </w:pPr>
      <w:r w:rsidRPr="00F7028C">
        <w:rPr>
          <w:color w:val="000000"/>
          <w:sz w:val="28"/>
          <w:szCs w:val="28"/>
        </w:rPr>
        <w:t>Раздел II. СТАНДАРТ ПРЕДОСТАВЛЕНИЯ МУНИЦИПАЛЬНОЙ УСЛУГИ</w:t>
      </w:r>
    </w:p>
    <w:p w:rsidR="002E7261" w:rsidRPr="00F7028C" w:rsidRDefault="002E7261" w:rsidP="001C1FB6">
      <w:pPr>
        <w:widowControl w:val="0"/>
        <w:autoSpaceDE w:val="0"/>
        <w:autoSpaceDN w:val="0"/>
        <w:adjustRightInd w:val="0"/>
        <w:ind w:firstLine="720"/>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bookmarkStart w:id="5" w:name="Par146"/>
      <w:bookmarkEnd w:id="5"/>
      <w:r w:rsidRPr="00F7028C">
        <w:rPr>
          <w:color w:val="000000"/>
          <w:sz w:val="28"/>
          <w:szCs w:val="28"/>
        </w:rPr>
        <w:t>Подраздел 2.1. НАИМЕНОВАНИЕ МУНИЦИПАЛЬНОЙ УСЛУГИ</w:t>
      </w:r>
    </w:p>
    <w:p w:rsidR="002E7261" w:rsidRPr="00F7028C" w:rsidRDefault="002E7261" w:rsidP="001C1FB6">
      <w:pPr>
        <w:ind w:firstLine="851"/>
        <w:jc w:val="center"/>
        <w:rPr>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Наименование муниципальной услуги – «Выдача разрешений на вступление в брак лицам, достигшим возраста шестнадцати лет».</w:t>
      </w:r>
    </w:p>
    <w:p w:rsidR="002E7261" w:rsidRPr="00F7028C" w:rsidRDefault="002E7261" w:rsidP="001C1FB6">
      <w:pPr>
        <w:ind w:firstLine="851"/>
        <w:jc w:val="both"/>
        <w:rPr>
          <w:color w:val="000000"/>
          <w:sz w:val="28"/>
          <w:szCs w:val="28"/>
        </w:rPr>
      </w:pPr>
    </w:p>
    <w:p w:rsidR="002E7261" w:rsidRPr="00F7028C" w:rsidRDefault="002E7261" w:rsidP="001C1FB6">
      <w:pPr>
        <w:ind w:firstLine="851"/>
        <w:jc w:val="center"/>
        <w:rPr>
          <w:color w:val="000000"/>
          <w:sz w:val="28"/>
          <w:szCs w:val="28"/>
        </w:rPr>
      </w:pPr>
      <w:r w:rsidRPr="00F7028C">
        <w:rPr>
          <w:color w:val="000000"/>
          <w:sz w:val="28"/>
          <w:szCs w:val="28"/>
        </w:rPr>
        <w:t>Подраздел 2.2. НАИМЕНОВАНИЕ ОРГАНА, ПРЕДОСТАВЛЯЮЩЕГО МУНИЦИПАЛЬНУЮ УСЛУГУ</w:t>
      </w:r>
    </w:p>
    <w:p w:rsidR="002E7261" w:rsidRPr="00F7028C" w:rsidRDefault="002E7261" w:rsidP="001C1FB6">
      <w:pPr>
        <w:ind w:firstLine="851"/>
        <w:jc w:val="both"/>
        <w:rPr>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2.2.1. Предоставление муниципальной услуги осуществляется уполномоченным органом.</w:t>
      </w:r>
    </w:p>
    <w:p w:rsidR="002E7261" w:rsidRPr="00F7028C" w:rsidRDefault="002E7261" w:rsidP="001C1FB6">
      <w:pPr>
        <w:ind w:firstLine="709"/>
        <w:jc w:val="both"/>
        <w:rPr>
          <w:color w:val="000000"/>
          <w:sz w:val="28"/>
          <w:szCs w:val="28"/>
        </w:rPr>
      </w:pPr>
      <w:r w:rsidRPr="00F7028C">
        <w:rPr>
          <w:color w:val="000000"/>
          <w:sz w:val="28"/>
          <w:szCs w:val="28"/>
        </w:rPr>
        <w:t>2.2.2. В предоставлении муниципальной услуги участвуют: уполномоченный орган, МФЦ.</w:t>
      </w:r>
    </w:p>
    <w:p w:rsidR="002E7261" w:rsidRPr="00F7028C" w:rsidRDefault="002E7261" w:rsidP="001C1FB6">
      <w:pPr>
        <w:ind w:firstLine="709"/>
        <w:jc w:val="both"/>
        <w:rPr>
          <w:color w:val="000000"/>
          <w:sz w:val="28"/>
          <w:szCs w:val="28"/>
        </w:rPr>
      </w:pPr>
      <w:r w:rsidRPr="00F7028C">
        <w:rPr>
          <w:color w:val="000000"/>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2E7261" w:rsidRPr="00F7028C" w:rsidRDefault="002E7261" w:rsidP="001C1FB6">
      <w:pPr>
        <w:ind w:firstLine="709"/>
        <w:jc w:val="both"/>
        <w:rPr>
          <w:color w:val="000000"/>
          <w:sz w:val="28"/>
          <w:szCs w:val="28"/>
        </w:rPr>
      </w:pPr>
      <w:r w:rsidRPr="00F7028C">
        <w:rPr>
          <w:color w:val="000000"/>
          <w:sz w:val="28"/>
          <w:szCs w:val="28"/>
        </w:rPr>
        <w:t>2.2.3.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2E7261" w:rsidRPr="00F7028C" w:rsidRDefault="002E7261" w:rsidP="001C1FB6">
      <w:pPr>
        <w:widowControl w:val="0"/>
        <w:autoSpaceDE w:val="0"/>
        <w:autoSpaceDN w:val="0"/>
        <w:adjustRightInd w:val="0"/>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bookmarkStart w:id="6" w:name="Par159"/>
      <w:bookmarkEnd w:id="6"/>
      <w:r w:rsidRPr="00F7028C">
        <w:rPr>
          <w:color w:val="000000"/>
          <w:sz w:val="28"/>
          <w:szCs w:val="28"/>
        </w:rPr>
        <w:t>Подраздел 2.3. ОПИСАНИЕ РЕЗУЛЬТАТА</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ПРЕДОСТАВЛЕНИЯ МУНИЦИПАЛЬНОЙ УСЛУГИ</w:t>
      </w:r>
    </w:p>
    <w:p w:rsidR="002E7261" w:rsidRPr="00F7028C" w:rsidRDefault="002E7261" w:rsidP="001C1FB6">
      <w:pPr>
        <w:ind w:firstLine="709"/>
        <w:jc w:val="both"/>
        <w:rPr>
          <w:color w:val="000000"/>
          <w:sz w:val="28"/>
          <w:szCs w:val="28"/>
        </w:rPr>
      </w:pP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Результатом предоставления муниципальной услуги являются:</w:t>
      </w:r>
    </w:p>
    <w:p w:rsidR="002E7261" w:rsidRPr="00F7028C" w:rsidRDefault="002E7261" w:rsidP="001C1FB6">
      <w:pPr>
        <w:ind w:firstLine="709"/>
        <w:jc w:val="both"/>
        <w:rPr>
          <w:color w:val="000000"/>
          <w:sz w:val="28"/>
          <w:szCs w:val="28"/>
        </w:rPr>
      </w:pPr>
      <w:r w:rsidRPr="00F7028C">
        <w:rPr>
          <w:color w:val="000000"/>
          <w:sz w:val="28"/>
          <w:szCs w:val="28"/>
        </w:rPr>
        <w:t>разрешение на вступление в брак лицам, достигшим возраста 16-ти лет, но не достигшим совершеннолетия;</w:t>
      </w:r>
    </w:p>
    <w:p w:rsidR="002E7261" w:rsidRPr="00F7028C" w:rsidRDefault="002E7261" w:rsidP="001C1FB6">
      <w:pPr>
        <w:ind w:firstLine="709"/>
        <w:jc w:val="both"/>
        <w:rPr>
          <w:color w:val="000000"/>
          <w:sz w:val="28"/>
          <w:szCs w:val="28"/>
        </w:rPr>
      </w:pPr>
      <w:r w:rsidRPr="00F7028C">
        <w:rPr>
          <w:color w:val="000000"/>
          <w:sz w:val="28"/>
          <w:szCs w:val="28"/>
        </w:rPr>
        <w:t>отказа в разрешении</w:t>
      </w:r>
      <w:r w:rsidRPr="00F7028C">
        <w:rPr>
          <w:color w:val="000000"/>
        </w:rPr>
        <w:t xml:space="preserve"> </w:t>
      </w:r>
      <w:r w:rsidRPr="00F7028C">
        <w:rPr>
          <w:color w:val="000000"/>
          <w:sz w:val="28"/>
          <w:szCs w:val="28"/>
        </w:rPr>
        <w:t>на вступление в брак лицам, достигшим возраста 16-ти лет, но не достигшим совершеннолетия.</w:t>
      </w:r>
    </w:p>
    <w:p w:rsidR="002E7261" w:rsidRPr="00F7028C" w:rsidRDefault="002E7261" w:rsidP="001C1FB6">
      <w:pPr>
        <w:ind w:firstLine="709"/>
        <w:jc w:val="both"/>
        <w:rPr>
          <w:color w:val="000000"/>
          <w:sz w:val="28"/>
          <w:szCs w:val="28"/>
        </w:rPr>
      </w:pPr>
    </w:p>
    <w:p w:rsidR="002E7261" w:rsidRPr="00F7028C" w:rsidRDefault="002E7261" w:rsidP="001C1FB6">
      <w:pPr>
        <w:ind w:firstLine="851"/>
        <w:jc w:val="both"/>
        <w:rPr>
          <w:color w:val="000000"/>
          <w:sz w:val="28"/>
          <w:szCs w:val="28"/>
        </w:rPr>
      </w:pP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МУНИЦИПАЛЬНОЙ УСЛУГИ, СРОК ПРИОСТАНОВЛЕНИЯ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ПРЕДОСТАВЛЕНИЯ МУНИЦИПАЛЬНОЙ УСЛУГИ, СРОК ВЫДАЧИ ДОКУМЕНТОВ, ЯВЛЯЮЩИХСЯ РЕЗУЛЬТАТОМ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ПРЕДОСТАВЛЕНИЯ МУНИЦИПАЛЬНОЙ УСЛУГИ</w:t>
      </w:r>
    </w:p>
    <w:p w:rsidR="002E7261" w:rsidRPr="00F7028C" w:rsidRDefault="002E7261" w:rsidP="001C1FB6">
      <w:pPr>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2.4.1. Срок предоставления муниципальной услуги (получения итоговых документов) не должен превышать 30 дней со дня получения заявления и прилагаемых к нему документов уполномоченным органом.</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2.4.2. Срок приостановления предоставления муниципальной услуги законодательством не предусмотрен.</w:t>
      </w:r>
    </w:p>
    <w:p w:rsidR="002E7261" w:rsidRPr="00F7028C" w:rsidRDefault="002E7261" w:rsidP="001C1FB6">
      <w:pPr>
        <w:jc w:val="center"/>
        <w:rPr>
          <w:b/>
          <w:bCs/>
          <w:color w:val="000000"/>
          <w:sz w:val="28"/>
          <w:szCs w:val="28"/>
        </w:rPr>
      </w:pP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Подраздел 2.5. ПЕРЕЧЕНЬ НОРМАТИВНЫХ ПРАВОВЫХ АКТОВ, </w:t>
      </w:r>
      <w:r w:rsidRPr="00F7028C">
        <w:rPr>
          <w:color w:val="000000"/>
          <w:sz w:val="28"/>
          <w:szCs w:val="28"/>
        </w:rPr>
        <w:br/>
        <w:t xml:space="preserve">РЕГУЛИРУЮЩИХ ОТНОШЕНИЯ, ВОЗНИКАЮЩИЕ В СВЯЗИ С </w:t>
      </w:r>
      <w:r w:rsidRPr="00F7028C">
        <w:rPr>
          <w:color w:val="000000"/>
          <w:sz w:val="28"/>
          <w:szCs w:val="28"/>
        </w:rPr>
        <w:br/>
        <w:t>ПРЕДОСТАВЛЕНИЕМ МУНИЦИПАЛЬНОЙ УСЛУГИ</w:t>
      </w:r>
    </w:p>
    <w:p w:rsidR="002E7261" w:rsidRPr="00F7028C" w:rsidRDefault="002E7261" w:rsidP="001C1FB6">
      <w:pPr>
        <w:jc w:val="center"/>
        <w:rPr>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 xml:space="preserve">Предоставление администрацией (указать наименование администрации согласно Уставу) и уполномоченным органом муниципальной услуги осуществляется в соответствии со следующими нормативными правовыми </w:t>
      </w:r>
      <w:r w:rsidRPr="00F7028C">
        <w:rPr>
          <w:color w:val="000000"/>
          <w:sz w:val="28"/>
          <w:szCs w:val="28"/>
        </w:rPr>
        <w:br/>
        <w:t>актами:</w:t>
      </w:r>
    </w:p>
    <w:p w:rsidR="002E7261" w:rsidRPr="00F7028C" w:rsidRDefault="002E7261" w:rsidP="001C1FB6">
      <w:pPr>
        <w:widowControl w:val="0"/>
        <w:autoSpaceDE w:val="0"/>
        <w:autoSpaceDN w:val="0"/>
        <w:adjustRightInd w:val="0"/>
        <w:ind w:firstLine="720"/>
        <w:jc w:val="both"/>
        <w:rPr>
          <w:color w:val="000000"/>
          <w:sz w:val="28"/>
          <w:szCs w:val="28"/>
        </w:rPr>
      </w:pPr>
      <w:hyperlink r:id="rId10" w:history="1">
        <w:r w:rsidRPr="00F7028C">
          <w:rPr>
            <w:color w:val="000000"/>
            <w:sz w:val="28"/>
            <w:szCs w:val="28"/>
          </w:rPr>
          <w:t>Конституцией</w:t>
        </w:r>
      </w:hyperlink>
      <w:r w:rsidRPr="00F7028C">
        <w:rPr>
          <w:color w:val="000000"/>
          <w:sz w:val="28"/>
          <w:szCs w:val="28"/>
        </w:rPr>
        <w:t xml:space="preserve"> Российской Федерации («Собрание законодательства РФ», 26 января 2009, № 4, ст. 445, «Парламентская газета», 23-29 января 2009 года № 4);</w:t>
      </w:r>
    </w:p>
    <w:p w:rsidR="002E7261" w:rsidRPr="00F7028C" w:rsidRDefault="002E7261" w:rsidP="001C1FB6">
      <w:pPr>
        <w:widowControl w:val="0"/>
        <w:autoSpaceDE w:val="0"/>
        <w:autoSpaceDN w:val="0"/>
        <w:adjustRightInd w:val="0"/>
        <w:ind w:firstLine="720"/>
        <w:jc w:val="both"/>
        <w:rPr>
          <w:color w:val="000000"/>
          <w:sz w:val="28"/>
          <w:szCs w:val="28"/>
        </w:rPr>
      </w:pPr>
      <w:hyperlink r:id="rId11" w:history="1">
        <w:r w:rsidRPr="00F7028C">
          <w:rPr>
            <w:color w:val="000000"/>
            <w:sz w:val="28"/>
            <w:szCs w:val="28"/>
          </w:rPr>
          <w:t>Гражданским кодексом</w:t>
        </w:r>
      </w:hyperlink>
      <w:r w:rsidRPr="00F7028C">
        <w:rPr>
          <w:color w:val="000000"/>
          <w:sz w:val="28"/>
          <w:szCs w:val="28"/>
        </w:rPr>
        <w:t xml:space="preserve"> Российской Федерации («Российская газета», </w:t>
      </w:r>
      <w:r w:rsidRPr="00F7028C">
        <w:rPr>
          <w:color w:val="000000"/>
          <w:sz w:val="28"/>
          <w:szCs w:val="28"/>
        </w:rPr>
        <w:br/>
        <w:t>8 декабря 1994 года /№ 238-239, «Собрание законодательства РФ», 5 декабря 1994, № 32, ст. 3301);</w:t>
      </w:r>
    </w:p>
    <w:p w:rsidR="002E7261" w:rsidRPr="00F7028C" w:rsidRDefault="002E7261" w:rsidP="001C1FB6">
      <w:pPr>
        <w:widowControl w:val="0"/>
        <w:autoSpaceDE w:val="0"/>
        <w:autoSpaceDN w:val="0"/>
        <w:adjustRightInd w:val="0"/>
        <w:ind w:firstLine="720"/>
        <w:jc w:val="both"/>
        <w:rPr>
          <w:color w:val="000000"/>
          <w:sz w:val="28"/>
          <w:szCs w:val="28"/>
        </w:rPr>
      </w:pPr>
      <w:hyperlink r:id="rId12" w:history="1">
        <w:r w:rsidRPr="00F7028C">
          <w:rPr>
            <w:color w:val="000000"/>
            <w:sz w:val="28"/>
            <w:szCs w:val="28"/>
          </w:rPr>
          <w:t>Семейным кодексом</w:t>
        </w:r>
      </w:hyperlink>
      <w:r w:rsidRPr="00F7028C">
        <w:rPr>
          <w:color w:val="000000"/>
          <w:sz w:val="28"/>
          <w:szCs w:val="28"/>
        </w:rPr>
        <w:t xml:space="preserve"> Российской Федерации // СЗ РФ 01 января 1996, № 1, ст. 16, «Российская газета», № 17, 27 января 1996;</w:t>
      </w:r>
    </w:p>
    <w:p w:rsidR="002E7261" w:rsidRPr="00F7028C" w:rsidRDefault="002E7261" w:rsidP="001C1FB6">
      <w:pPr>
        <w:widowControl w:val="0"/>
        <w:autoSpaceDE w:val="0"/>
        <w:autoSpaceDN w:val="0"/>
        <w:adjustRightInd w:val="0"/>
        <w:ind w:firstLine="720"/>
        <w:jc w:val="both"/>
        <w:rPr>
          <w:color w:val="000000"/>
          <w:sz w:val="28"/>
          <w:szCs w:val="28"/>
        </w:rPr>
      </w:pPr>
      <w:hyperlink r:id="rId13" w:history="1">
        <w:r w:rsidRPr="00F7028C">
          <w:rPr>
            <w:color w:val="000000"/>
            <w:sz w:val="28"/>
            <w:szCs w:val="28"/>
          </w:rPr>
          <w:t>Федеральным законом</w:t>
        </w:r>
      </w:hyperlink>
      <w:r w:rsidRPr="00F7028C">
        <w:rPr>
          <w:color w:val="000000"/>
          <w:sz w:val="28"/>
          <w:szCs w:val="28"/>
        </w:rPr>
        <w:t xml:space="preserve"> от 15 ноября 1997 года № 143-ФЗ «Об актах гражданского состояния» // СЗ РФ, 1997, N 47;</w:t>
      </w:r>
    </w:p>
    <w:p w:rsidR="002E7261" w:rsidRPr="00F7028C" w:rsidRDefault="002E7261" w:rsidP="001C1FB6">
      <w:pPr>
        <w:widowControl w:val="0"/>
        <w:autoSpaceDE w:val="0"/>
        <w:autoSpaceDN w:val="0"/>
        <w:adjustRightInd w:val="0"/>
        <w:ind w:firstLine="720"/>
        <w:jc w:val="both"/>
        <w:rPr>
          <w:color w:val="000000"/>
          <w:sz w:val="28"/>
          <w:szCs w:val="28"/>
        </w:rPr>
      </w:pPr>
      <w:hyperlink r:id="rId14" w:history="1">
        <w:r w:rsidRPr="00F7028C">
          <w:rPr>
            <w:color w:val="000000"/>
            <w:sz w:val="28"/>
            <w:szCs w:val="28"/>
          </w:rPr>
          <w:t>Федеральным законом</w:t>
        </w:r>
      </w:hyperlink>
      <w:r w:rsidRPr="00F7028C">
        <w:rPr>
          <w:color w:val="000000"/>
          <w:sz w:val="28"/>
          <w:szCs w:val="28"/>
        </w:rPr>
        <w:t xml:space="preserve"> от 24 июля 1998 года. № 124-ФЗ «Об основных гарантиях прав ребенка в Российской Федерации» // СЗ РФ 1998. № 31;</w:t>
      </w:r>
    </w:p>
    <w:p w:rsidR="002E7261" w:rsidRPr="00F7028C" w:rsidRDefault="002E7261" w:rsidP="001C1FB6">
      <w:pPr>
        <w:widowControl w:val="0"/>
        <w:autoSpaceDE w:val="0"/>
        <w:autoSpaceDN w:val="0"/>
        <w:adjustRightInd w:val="0"/>
        <w:ind w:firstLine="720"/>
        <w:jc w:val="both"/>
        <w:rPr>
          <w:color w:val="000000"/>
          <w:sz w:val="28"/>
          <w:szCs w:val="28"/>
        </w:rPr>
      </w:pPr>
      <w:hyperlink r:id="rId15" w:history="1">
        <w:r w:rsidRPr="00F7028C">
          <w:rPr>
            <w:color w:val="000000"/>
            <w:sz w:val="28"/>
            <w:szCs w:val="28"/>
          </w:rPr>
          <w:t>Федеральным законом</w:t>
        </w:r>
      </w:hyperlink>
      <w:r w:rsidRPr="00F7028C">
        <w:rPr>
          <w:color w:val="000000"/>
          <w:sz w:val="28"/>
          <w:szCs w:val="28"/>
        </w:rPr>
        <w:t xml:space="preserve"> от 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2E7261" w:rsidRDefault="002E7261" w:rsidP="001C1FB6">
      <w:pPr>
        <w:widowControl w:val="0"/>
        <w:autoSpaceDE w:val="0"/>
        <w:autoSpaceDN w:val="0"/>
        <w:adjustRightInd w:val="0"/>
        <w:ind w:firstLine="720"/>
        <w:jc w:val="both"/>
        <w:rPr>
          <w:color w:val="000000"/>
          <w:sz w:val="28"/>
          <w:szCs w:val="28"/>
        </w:rPr>
      </w:pPr>
      <w:hyperlink r:id="rId16" w:history="1">
        <w:r w:rsidRPr="00F7028C">
          <w:rPr>
            <w:color w:val="000000"/>
            <w:sz w:val="28"/>
            <w:szCs w:val="28"/>
          </w:rPr>
          <w:t>Федеральным законом</w:t>
        </w:r>
      </w:hyperlink>
      <w:r w:rsidRPr="00F7028C">
        <w:rPr>
          <w:color w:val="000000"/>
          <w:sz w:val="28"/>
          <w:szCs w:val="28"/>
        </w:rPr>
        <w:t xml:space="preserve"> от 27 июля 2010 года № 210-ФЗ «Об организации предоставления государственных и муниципальных услуг» («Российская газета» от 30 июля 2010 года № 168).</w:t>
      </w:r>
    </w:p>
    <w:p w:rsidR="002E7261" w:rsidRPr="00F7028C" w:rsidRDefault="002E7261" w:rsidP="001C1FB6">
      <w:pPr>
        <w:widowControl w:val="0"/>
        <w:autoSpaceDE w:val="0"/>
        <w:autoSpaceDN w:val="0"/>
        <w:adjustRightInd w:val="0"/>
        <w:ind w:firstLine="720"/>
        <w:jc w:val="both"/>
        <w:rPr>
          <w:color w:val="000000"/>
          <w:sz w:val="28"/>
          <w:szCs w:val="28"/>
        </w:rPr>
      </w:pPr>
      <w:r w:rsidRPr="005A280A">
        <w:rPr>
          <w:sz w:val="28"/>
          <w:szCs w:val="28"/>
        </w:rPr>
        <w:t>Федеральный закон от 24.11.1995 N 181-ФЗ (ред. от 29.12.2015) "О социальной защите инвалидов в Российской Федерации"</w:t>
      </w:r>
    </w:p>
    <w:p w:rsidR="002E7261" w:rsidRPr="00F7028C" w:rsidRDefault="002E7261" w:rsidP="001C1FB6">
      <w:pPr>
        <w:widowControl w:val="0"/>
        <w:autoSpaceDE w:val="0"/>
        <w:autoSpaceDN w:val="0"/>
        <w:adjustRightInd w:val="0"/>
        <w:ind w:firstLine="720"/>
        <w:jc w:val="both"/>
        <w:rPr>
          <w:color w:val="000000"/>
          <w:sz w:val="28"/>
          <w:szCs w:val="28"/>
        </w:rPr>
      </w:pPr>
      <w:r w:rsidRPr="00F7028C">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E7261" w:rsidRPr="00F7028C" w:rsidRDefault="002E7261" w:rsidP="001C1FB6">
      <w:pPr>
        <w:widowControl w:val="0"/>
        <w:autoSpaceDE w:val="0"/>
        <w:autoSpaceDN w:val="0"/>
        <w:adjustRightInd w:val="0"/>
        <w:ind w:firstLine="720"/>
        <w:jc w:val="both"/>
        <w:rPr>
          <w:color w:val="000000"/>
          <w:sz w:val="28"/>
          <w:szCs w:val="28"/>
        </w:rPr>
      </w:pPr>
      <w:r w:rsidRPr="00F7028C">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2E7261" w:rsidRPr="00F7028C" w:rsidRDefault="002E7261" w:rsidP="001C1FB6">
      <w:pPr>
        <w:widowControl w:val="0"/>
        <w:autoSpaceDE w:val="0"/>
        <w:autoSpaceDN w:val="0"/>
        <w:adjustRightInd w:val="0"/>
        <w:ind w:firstLine="720"/>
        <w:jc w:val="both"/>
        <w:rPr>
          <w:color w:val="000000"/>
          <w:sz w:val="28"/>
          <w:szCs w:val="28"/>
        </w:rPr>
      </w:pPr>
      <w:r w:rsidRPr="00F7028C">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2E7261" w:rsidRDefault="002E7261" w:rsidP="001C1FB6">
      <w:pPr>
        <w:widowControl w:val="0"/>
        <w:autoSpaceDE w:val="0"/>
        <w:autoSpaceDN w:val="0"/>
        <w:adjustRightInd w:val="0"/>
        <w:ind w:firstLine="720"/>
        <w:jc w:val="both"/>
        <w:rPr>
          <w:color w:val="000000"/>
          <w:sz w:val="28"/>
          <w:szCs w:val="28"/>
        </w:rPr>
      </w:pPr>
      <w:r w:rsidRPr="00F7028C">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2E7261" w:rsidRDefault="002E7261" w:rsidP="001C1FB6">
      <w:pPr>
        <w:widowControl w:val="0"/>
        <w:autoSpaceDE w:val="0"/>
        <w:autoSpaceDN w:val="0"/>
        <w:adjustRightInd w:val="0"/>
        <w:ind w:firstLine="720"/>
        <w:jc w:val="both"/>
        <w:rPr>
          <w:color w:val="000000"/>
          <w:sz w:val="28"/>
          <w:szCs w:val="28"/>
        </w:rPr>
      </w:pPr>
      <w:r>
        <w:rPr>
          <w:color w:val="000000"/>
          <w:sz w:val="28"/>
          <w:szCs w:val="28"/>
        </w:rPr>
        <w:t xml:space="preserve">Устав </w:t>
      </w:r>
      <w:r>
        <w:rPr>
          <w:color w:val="000000"/>
          <w:sz w:val="28"/>
          <w:szCs w:val="28"/>
          <w:lang w:eastAsia="en-US"/>
        </w:rPr>
        <w:t>Новолеушковского сельского поселения Павловского района</w:t>
      </w:r>
      <w:r>
        <w:rPr>
          <w:color w:val="000000"/>
          <w:sz w:val="28"/>
          <w:szCs w:val="28"/>
        </w:rPr>
        <w:t>;</w:t>
      </w:r>
    </w:p>
    <w:p w:rsidR="002E7261" w:rsidRPr="00F7028C" w:rsidRDefault="002E7261" w:rsidP="001C1FB6">
      <w:pPr>
        <w:widowControl w:val="0"/>
        <w:autoSpaceDE w:val="0"/>
        <w:autoSpaceDN w:val="0"/>
        <w:adjustRightInd w:val="0"/>
        <w:ind w:firstLine="720"/>
        <w:jc w:val="both"/>
        <w:rPr>
          <w:color w:val="000000"/>
          <w:sz w:val="28"/>
          <w:szCs w:val="28"/>
        </w:rPr>
      </w:pP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Подраздел 2.6. ИСЧЕРПЫВАЮЩИЙ ПЕРЕЧЕНЬ ДОКУМЕНТОВ,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НЕОБХОДИМЫХ В СООТВЕТСТВИИ С НОРМАТИВНЫМИ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ПРАВОВЫМИ АКТАМИ ДЛЯ ПРЕДОСТАВЛЕНИЯ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МУНИЦИПАЛЬНОЙ УСЛУГИ И УСЛУГ, КОТОРЫЕ ЯВЛЯЮТСЯ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 xml:space="preserve">НЕОБХОДИМЫМИ И ОБЯЗАТЕЛЬНЫМИ ДЛЯ ПРЕДОСТАВЛЕНИЯ МУНИЦИПАЛЬНОЙ УСЛУГИ, ПОДЛЕЖАЩИХ ПРЕДСТАВЛЕНИЮ </w:t>
      </w:r>
    </w:p>
    <w:p w:rsidR="002E7261" w:rsidRPr="00F7028C" w:rsidRDefault="002E7261" w:rsidP="001C1FB6">
      <w:pPr>
        <w:widowControl w:val="0"/>
        <w:autoSpaceDE w:val="0"/>
        <w:autoSpaceDN w:val="0"/>
        <w:adjustRightInd w:val="0"/>
        <w:ind w:firstLine="726"/>
        <w:jc w:val="center"/>
        <w:outlineLvl w:val="2"/>
        <w:rPr>
          <w:color w:val="000000"/>
          <w:sz w:val="28"/>
          <w:szCs w:val="28"/>
        </w:rPr>
      </w:pPr>
      <w:r w:rsidRPr="00F7028C">
        <w:rPr>
          <w:color w:val="000000"/>
          <w:sz w:val="28"/>
          <w:szCs w:val="28"/>
        </w:rPr>
        <w:t>ЗАЯВИТЕЛЕМ, СПОСОБЫ ИХ ПОЛУЧЕНИЯ ЗАЯВИТЕЛЕМ, В ТОМ ЧИСЛЕ В ЭЛЕКТРОННОЙ ФОРМЕ, ПОРЯДОК ИХ ПРЕДСТАВЛЕНИЯ</w:t>
      </w:r>
    </w:p>
    <w:p w:rsidR="002E7261" w:rsidRPr="00F7028C" w:rsidRDefault="002E7261" w:rsidP="001C1FB6">
      <w:pPr>
        <w:ind w:firstLine="851"/>
        <w:jc w:val="both"/>
        <w:rPr>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Для получения муниципальной услуги заявителем представляются следующие документы:</w:t>
      </w:r>
    </w:p>
    <w:p w:rsidR="002E7261" w:rsidRPr="00F7028C" w:rsidRDefault="002E7261" w:rsidP="001C1FB6">
      <w:pPr>
        <w:ind w:firstLine="709"/>
        <w:jc w:val="both"/>
        <w:rPr>
          <w:color w:val="000000"/>
          <w:sz w:val="28"/>
          <w:szCs w:val="28"/>
        </w:rPr>
      </w:pPr>
      <w:r w:rsidRPr="00F7028C">
        <w:rPr>
          <w:color w:val="000000"/>
          <w:sz w:val="28"/>
          <w:szCs w:val="28"/>
        </w:rPr>
        <w:t>заявление несовершеннолетнего, достигшего 16-ти лет по форме согласно приложению № 1 к Регламенту, заполненное по образцу в соответствии с приложением № 2 к Регламенту;</w:t>
      </w:r>
    </w:p>
    <w:p w:rsidR="002E7261" w:rsidRPr="00F7028C" w:rsidRDefault="002E7261" w:rsidP="001C1FB6">
      <w:pPr>
        <w:ind w:firstLine="709"/>
        <w:jc w:val="both"/>
        <w:rPr>
          <w:color w:val="000000"/>
          <w:sz w:val="28"/>
          <w:szCs w:val="28"/>
        </w:rPr>
      </w:pPr>
      <w:r w:rsidRPr="00F7028C">
        <w:rPr>
          <w:color w:val="000000"/>
          <w:sz w:val="28"/>
          <w:szCs w:val="28"/>
        </w:rPr>
        <w:t>письменное заявление гражданина, желающего вступить в брак с несовершеннолетним, достигшим 16-ти лет по форме согласно приложению № 3 к настоящему Регламенту, заполненное по образцу в соответствии с приложением № 4 к Регламенту;</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копия документа, удостоверяющего личность заявителя (паспорта будущих супругов);</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 удостоверяющий права (полномочия) представителя заявителя;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копия свидетельства о рождении несовершеннолетнего, достигшего 16-ти лет;</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 подтверждающий наличие уважительных причин для вступления в брак (справка о наличии беременности, копия свидетельства о рождении ребенка).</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2.7. ИСЧЕРПЫВАЮЩИЙ ПЕРЕЧЕНЬ ДОКУМЕНТОВ,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НЕОБХОДИМЫХ В СООТВЕТСТВИИС НОРМАТИВНЫМИ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ПРАВОВЫМИ АКТАМИ ДЛЯ ПРЕДОСТАВЛЕНИЯ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МУНИЦИПАЛЬНОЙ УСЛУГИ, КОТОРЫЕ НАХОДЯТСЯ В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РАСПОРЯЖЕНИИ ГОСУДАРСТВЕННЫХ ОРГАНОВ, ОРГАНОВ МЕСТНОГО САМОУПРАВЛЕНИЯ МУНИЦИПАЛЬНЫХ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ОБРАЗОВАНИЙ КРАСНОДАРСКОГО КРАЯ И ИНЫХ ОРГАНОВ, УЧАСТВУЮЩИХ В ПРЕДОСТАВЛЕНИИ ГОСУДАРСТВЕННЫХ ИЛИ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E7261" w:rsidRPr="00F7028C" w:rsidRDefault="002E7261" w:rsidP="001C1FB6">
      <w:pPr>
        <w:autoSpaceDE w:val="0"/>
        <w:autoSpaceDN w:val="0"/>
        <w:adjustRightInd w:val="0"/>
        <w:ind w:firstLine="851"/>
        <w:jc w:val="both"/>
        <w:rPr>
          <w:b/>
          <w:bCs/>
          <w:color w:val="000000"/>
          <w:sz w:val="28"/>
          <w:szCs w:val="28"/>
        </w:rPr>
      </w:pP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2E7261" w:rsidRPr="00F7028C" w:rsidRDefault="002E7261" w:rsidP="001C1FB6">
      <w:pPr>
        <w:autoSpaceDE w:val="0"/>
        <w:autoSpaceDN w:val="0"/>
        <w:adjustRightInd w:val="0"/>
        <w:jc w:val="center"/>
        <w:outlineLvl w:val="2"/>
        <w:rPr>
          <w:b/>
          <w:bCs/>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2.8. УКАЗАНИЕ НА ЗАПРЕТ ТРЕБОВАТЬ ОТ ЗАЯВИТЕЛЯ</w:t>
      </w:r>
    </w:p>
    <w:p w:rsidR="002E7261" w:rsidRPr="00F7028C" w:rsidRDefault="002E7261" w:rsidP="001C1FB6">
      <w:pPr>
        <w:tabs>
          <w:tab w:val="left" w:pos="540"/>
          <w:tab w:val="left" w:pos="900"/>
        </w:tabs>
        <w:ind w:firstLine="851"/>
        <w:jc w:val="both"/>
        <w:rPr>
          <w:color w:val="000000"/>
          <w:sz w:val="28"/>
          <w:szCs w:val="28"/>
          <w:u w:val="single"/>
        </w:rPr>
      </w:pPr>
    </w:p>
    <w:p w:rsidR="002E7261" w:rsidRPr="00F7028C" w:rsidRDefault="002E7261" w:rsidP="001C1FB6">
      <w:pPr>
        <w:autoSpaceDE w:val="0"/>
        <w:autoSpaceDN w:val="0"/>
        <w:adjustRightInd w:val="0"/>
        <w:ind w:firstLine="851"/>
        <w:jc w:val="both"/>
        <w:outlineLvl w:val="1"/>
        <w:rPr>
          <w:color w:val="000000"/>
          <w:sz w:val="28"/>
          <w:szCs w:val="28"/>
        </w:rPr>
      </w:pPr>
      <w:r w:rsidRPr="00F7028C">
        <w:rPr>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2E7261" w:rsidRPr="00F7028C" w:rsidRDefault="002E7261" w:rsidP="001C1FB6">
      <w:pPr>
        <w:autoSpaceDE w:val="0"/>
        <w:autoSpaceDN w:val="0"/>
        <w:adjustRightInd w:val="0"/>
        <w:ind w:firstLine="851"/>
        <w:jc w:val="both"/>
        <w:outlineLvl w:val="1"/>
        <w:rPr>
          <w:color w:val="000000"/>
          <w:sz w:val="28"/>
          <w:szCs w:val="28"/>
        </w:rPr>
      </w:pPr>
      <w:r w:rsidRPr="00F7028C">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E7261" w:rsidRPr="00F7028C" w:rsidRDefault="002E7261" w:rsidP="001C1FB6">
      <w:pPr>
        <w:autoSpaceDE w:val="0"/>
        <w:autoSpaceDN w:val="0"/>
        <w:adjustRightInd w:val="0"/>
        <w:ind w:firstLine="851"/>
        <w:jc w:val="both"/>
        <w:outlineLvl w:val="1"/>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2.9. ИСЧЕРПЫВАЮЩИЙ ПЕРЕЧЕНЬ ОСНОВАНИЙ ДЛЯ ОТКАЗА В ПРИЕМЕ ДОКУМЕНТОВ, НЕОБХОДИМЫХ ДЛЯ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ПРЕДОСТАВЛЕНИЯ МУНИЦИПАЛЬНОЙ УСЛУГИ</w:t>
      </w:r>
    </w:p>
    <w:p w:rsidR="002E7261" w:rsidRPr="00F7028C" w:rsidRDefault="002E7261" w:rsidP="001C1FB6">
      <w:pPr>
        <w:autoSpaceDE w:val="0"/>
        <w:autoSpaceDN w:val="0"/>
        <w:adjustRightInd w:val="0"/>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2.9.1. Основанием для отказа в приеме документов, необходимых для предоставления муниципальной услуги, является: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предоставление не в полном объеме документов, указанных в п. 2.6.1. Регламента;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 xml:space="preserve">несоблюдение установленных законом условий признания действительности электронной подписи. </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Не может быть отказано заявителю в приеме дополнительных документов при наличии намерения их сдать.</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E7261" w:rsidRPr="00F7028C" w:rsidRDefault="002E7261" w:rsidP="001C1FB6">
      <w:pPr>
        <w:ind w:firstLine="851"/>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2.10. ИСЧЕРПЫВАЮЩИЙ ПЕРЕЧЕНЬ ОСНОВАНИЙ ДЛЯ ПРИОСТАНОВЛЕНИЯ ИЛИ ОТКАЗА В ПРЕДОСТАВЛЕНИИ</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МУНИЦИПАЛЬНОЙ УСЛУГИ</w:t>
      </w:r>
    </w:p>
    <w:p w:rsidR="002E7261" w:rsidRPr="00F7028C" w:rsidRDefault="002E7261" w:rsidP="001C1FB6">
      <w:pPr>
        <w:autoSpaceDE w:val="0"/>
        <w:autoSpaceDN w:val="0"/>
        <w:adjustRightInd w:val="0"/>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2E7261" w:rsidRPr="00F7028C" w:rsidRDefault="002E7261" w:rsidP="001C1FB6">
      <w:pPr>
        <w:pStyle w:val="21"/>
        <w:ind w:firstLine="709"/>
      </w:pPr>
      <w:r w:rsidRPr="00F7028C">
        <w:t>2.10.2. Основанием для отказа в предоставлении муниципальной услуги являются:</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обращение заявителя об оказании муниципальной услуги, предоставление которой не осуществляется органом, указанным в под</w:t>
      </w:r>
      <w:hyperlink w:anchor="P62" w:history="1">
        <w:r w:rsidRPr="00F7028C">
          <w:rPr>
            <w:color w:val="000000"/>
            <w:sz w:val="28"/>
            <w:szCs w:val="28"/>
          </w:rPr>
          <w:t>пункте 1.3.1                           подраздела 1.3 Регламента</w:t>
        </w:r>
      </w:hyperlink>
      <w:r w:rsidRPr="00F7028C">
        <w:rPr>
          <w:color w:val="000000"/>
          <w:sz w:val="28"/>
          <w:szCs w:val="28"/>
        </w:rPr>
        <w:t>;</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обращение (в письменном виде) заявителя с просьбой о прекращении муниципальной услуги;</w:t>
      </w:r>
    </w:p>
    <w:p w:rsidR="002E7261" w:rsidRPr="00F7028C" w:rsidRDefault="002E7261" w:rsidP="001C1FB6">
      <w:pPr>
        <w:tabs>
          <w:tab w:val="left" w:pos="1260"/>
          <w:tab w:val="num" w:pos="1440"/>
        </w:tabs>
        <w:ind w:firstLine="709"/>
        <w:jc w:val="both"/>
        <w:rPr>
          <w:color w:val="000000"/>
          <w:sz w:val="28"/>
          <w:szCs w:val="28"/>
        </w:rPr>
      </w:pPr>
      <w:bookmarkStart w:id="7" w:name="P160"/>
      <w:bookmarkEnd w:id="7"/>
      <w:r w:rsidRPr="00F7028C">
        <w:rPr>
          <w:color w:val="000000"/>
          <w:sz w:val="28"/>
          <w:szCs w:val="28"/>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E7261" w:rsidRPr="00F7028C" w:rsidRDefault="002E7261" w:rsidP="001C1FB6">
      <w:pPr>
        <w:tabs>
          <w:tab w:val="left" w:pos="1260"/>
          <w:tab w:val="num" w:pos="1440"/>
        </w:tabs>
        <w:ind w:firstLine="709"/>
        <w:jc w:val="both"/>
        <w:rPr>
          <w:color w:val="000000"/>
          <w:sz w:val="28"/>
          <w:szCs w:val="28"/>
        </w:rPr>
      </w:pPr>
      <w:r w:rsidRPr="00F7028C">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E7261" w:rsidRPr="00F7028C" w:rsidRDefault="002E7261" w:rsidP="001C1FB6">
      <w:pPr>
        <w:autoSpaceDE w:val="0"/>
        <w:autoSpaceDN w:val="0"/>
        <w:adjustRightInd w:val="0"/>
        <w:jc w:val="center"/>
        <w:outlineLvl w:val="2"/>
        <w:rPr>
          <w:b/>
          <w:bCs/>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2.11.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2E7261" w:rsidRPr="00F7028C" w:rsidRDefault="002E7261" w:rsidP="001C1FB6">
      <w:pPr>
        <w:autoSpaceDE w:val="0"/>
        <w:autoSpaceDN w:val="0"/>
        <w:adjustRightInd w:val="0"/>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2E7261" w:rsidRPr="00F7028C" w:rsidRDefault="002E7261" w:rsidP="001C1FB6">
      <w:pPr>
        <w:pStyle w:val="ConsNormal"/>
        <w:widowControl/>
        <w:ind w:right="0" w:firstLine="0"/>
        <w:jc w:val="center"/>
        <w:rPr>
          <w:rFonts w:ascii="Times New Roman" w:hAnsi="Times New Roman" w:cs="Times New Roman"/>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2E7261" w:rsidRPr="00F7028C" w:rsidRDefault="002E7261" w:rsidP="001C1FB6">
      <w:pPr>
        <w:pStyle w:val="ConsNormal"/>
        <w:widowControl/>
        <w:ind w:right="0" w:firstLine="851"/>
        <w:jc w:val="center"/>
        <w:rPr>
          <w:rFonts w:ascii="Times New Roman" w:hAnsi="Times New Roman" w:cs="Times New Roman"/>
          <w:b/>
          <w:bCs/>
          <w:color w:val="000000"/>
          <w:sz w:val="28"/>
          <w:szCs w:val="28"/>
        </w:rPr>
      </w:pPr>
    </w:p>
    <w:p w:rsidR="002E7261" w:rsidRPr="00F7028C" w:rsidRDefault="002E7261" w:rsidP="001C1FB6">
      <w:pPr>
        <w:pStyle w:val="ConsNormal"/>
        <w:widowControl/>
        <w:ind w:right="0"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E7261" w:rsidRPr="00F7028C" w:rsidRDefault="002E7261" w:rsidP="001C1FB6">
      <w:pPr>
        <w:pStyle w:val="ConsNormal"/>
        <w:widowControl/>
        <w:ind w:right="0" w:firstLine="0"/>
        <w:jc w:val="center"/>
        <w:rPr>
          <w:rFonts w:ascii="Times New Roman" w:hAnsi="Times New Roman" w:cs="Times New Roman"/>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2.13. ПОРЯДОК, РАЗМЕР И ОСНОВАНИЯ ВЗИМАНИЯ ПЛАТЫ ЗА ПРЕДОСТАВЛЕНИЕ УСЛУГ, КОТОРЫЕ ЯВЛЯЮТСЯ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2E7261" w:rsidRPr="00F7028C" w:rsidRDefault="002E7261" w:rsidP="001C1FB6">
      <w:pPr>
        <w:pStyle w:val="ConsNormal"/>
        <w:widowControl/>
        <w:ind w:right="0" w:firstLine="851"/>
        <w:jc w:val="center"/>
        <w:rPr>
          <w:rFonts w:ascii="Times New Roman" w:hAnsi="Times New Roman" w:cs="Times New Roman"/>
          <w:b/>
          <w:bCs/>
          <w:color w:val="000000"/>
          <w:sz w:val="16"/>
          <w:szCs w:val="16"/>
        </w:rPr>
      </w:pP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E7261" w:rsidRPr="00F7028C" w:rsidRDefault="002E7261" w:rsidP="001C1FB6">
      <w:pPr>
        <w:autoSpaceDE w:val="0"/>
        <w:autoSpaceDN w:val="0"/>
        <w:adjustRightInd w:val="0"/>
        <w:outlineLvl w:val="1"/>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7261" w:rsidRPr="00F7028C" w:rsidRDefault="002E7261" w:rsidP="001C1FB6">
      <w:pPr>
        <w:autoSpaceDE w:val="0"/>
        <w:autoSpaceDN w:val="0"/>
        <w:adjustRightInd w:val="0"/>
        <w:ind w:firstLine="851"/>
        <w:jc w:val="center"/>
        <w:outlineLvl w:val="1"/>
        <w:rPr>
          <w:b/>
          <w:bCs/>
          <w:color w:val="000000"/>
          <w:sz w:val="16"/>
          <w:szCs w:val="16"/>
        </w:rPr>
      </w:pPr>
    </w:p>
    <w:p w:rsidR="002E7261" w:rsidRPr="00F7028C" w:rsidRDefault="002E7261" w:rsidP="001C1FB6">
      <w:pPr>
        <w:autoSpaceDE w:val="0"/>
        <w:autoSpaceDN w:val="0"/>
        <w:adjustRightInd w:val="0"/>
        <w:ind w:firstLine="709"/>
        <w:jc w:val="both"/>
        <w:outlineLvl w:val="1"/>
        <w:rPr>
          <w:color w:val="000000"/>
          <w:sz w:val="28"/>
          <w:szCs w:val="28"/>
        </w:rPr>
      </w:pPr>
      <w:r w:rsidRPr="00F7028C">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2E7261" w:rsidRPr="00F7028C" w:rsidRDefault="002E7261" w:rsidP="001C1FB6">
      <w:pPr>
        <w:autoSpaceDE w:val="0"/>
        <w:autoSpaceDN w:val="0"/>
        <w:adjustRightInd w:val="0"/>
        <w:jc w:val="center"/>
        <w:outlineLvl w:val="1"/>
        <w:rPr>
          <w:b/>
          <w:bCs/>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2.15. СРОК И ПОРЯДОК РЕГИСТРАЦИИ ЗАПРОСА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ЗАЯВИТЕЛЯ О ПРЕДОСТАВЛЕНИИ МУНИЦИПАЛЬНОЙ УСЛУГИ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И УСЛУГИ, ПРЕДОСТАВЛЯЕМОЙ ОРГАНИЗАЦИЕЙ, </w:t>
      </w: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УЧАСТВУЮЩЕЙ В ПРЕДОСТАВЛЕНИИ МУНИЦИПАЛЬНОЙ УСЛУГИ, В ТОМ ЧИСЛЕ В ЭЛЕКТРОННОЙ ФОРМЕ</w:t>
      </w:r>
    </w:p>
    <w:p w:rsidR="002E7261" w:rsidRPr="00F7028C" w:rsidRDefault="002E7261" w:rsidP="001C1FB6">
      <w:pPr>
        <w:autoSpaceDE w:val="0"/>
        <w:autoSpaceDN w:val="0"/>
        <w:adjustRightInd w:val="0"/>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Подраздел 2.16. ТРЕБОВАНИЯ К ПОМЕЩЕНИЯМ, В КОТОРЫХ </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ПРЕДОСТАВЛЯЮТСЯ МУНИЦИПАЛЬНАЯ УСЛУГА, УСЛУГА,</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ПРЕДОСТАВЛЯЕМАЯ ОРГАНИЗАЦИЕЙ, УЧАСТВУЮЩЕЙ </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В ПРЕДОСТАВЛЕНИИ МУНИЦИПАЛЬНОЙ УСЛУГИ, К МЕСТУ </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ОЖИДАНИЯ И ПРИЕМА ЗАЯВИТЕЛЕЙ, РАЗМЕЩЕНИЮ </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УКАЗАННЫХ ОБЪЕКТОВ В СООТВЕТСТВИИ С </w:t>
      </w:r>
      <w:hyperlink r:id="rId17" w:history="1">
        <w:r w:rsidRPr="00F7028C">
          <w:rPr>
            <w:color w:val="000000"/>
            <w:sz w:val="28"/>
            <w:szCs w:val="28"/>
          </w:rPr>
          <w:t>ЗАКОНОДАТЕЛЬСТВОМ</w:t>
        </w:r>
      </w:hyperlink>
      <w:r w:rsidRPr="00F7028C">
        <w:rPr>
          <w:color w:val="000000"/>
          <w:sz w:val="28"/>
          <w:szCs w:val="28"/>
        </w:rPr>
        <w:t xml:space="preserve"> РОССИЙСКОЙ ФЕДЕРАЦИИ О СОЦИАЛЬНОЙ ЗАЩИТЕ ИНВАЛИДОВ</w:t>
      </w:r>
    </w:p>
    <w:p w:rsidR="002E7261" w:rsidRPr="00F7028C" w:rsidRDefault="002E7261" w:rsidP="001C1FB6">
      <w:pPr>
        <w:autoSpaceDE w:val="0"/>
        <w:autoSpaceDN w:val="0"/>
        <w:adjustRightInd w:val="0"/>
        <w:jc w:val="center"/>
        <w:outlineLvl w:val="1"/>
        <w:rPr>
          <w:b/>
          <w:bCs/>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_____________, утвержденным приказом директора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Информационные стенды размещаются на видном, доступном месте.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комфортное расположение заявителя и должностного лица уполномоченного органа;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возможность и удобство оформления заявителем письменного обращения;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телефонную связь;</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возможность копирования документов;</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доступ к нормативным правовым актам, регулирующим предоставление муниципальной услуги;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наличие письменных принадлежностей и бумаги формата A4.</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E7261" w:rsidRPr="00F7028C" w:rsidRDefault="002E7261" w:rsidP="001C1FB6">
      <w:pPr>
        <w:autoSpaceDE w:val="0"/>
        <w:autoSpaceDN w:val="0"/>
        <w:adjustRightInd w:val="0"/>
        <w:ind w:firstLine="851"/>
        <w:jc w:val="center"/>
        <w:outlineLvl w:val="1"/>
        <w:rPr>
          <w:b/>
          <w:bCs/>
          <w:color w:val="000000"/>
          <w:sz w:val="28"/>
          <w:szCs w:val="28"/>
        </w:rPr>
      </w:pP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Подраздел 2.17. ПОКАЗАТЕЛИ ДОСТУПНОСТИИ КАЧЕСТВА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МУНИЦИПАЛЬНОЙ УСЛУГИ, В ТОМ ЧИСЛЕ КОЛИЧЕСТВО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ВЗАИМОДЕЙСТВИЙ ЗАЯВИТЕЛЯ С ДОЛЖНОСТНЫМИ ЛИЦАМИ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ПРИ ПРЕДОСТАВЛЕНИИ МУНИЦИПАЛЬНОЙ УСЛУГИ И ИХ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ПРОДОЛЖИТЕЛЬНОСТЬ, ВОЗМОЖНОСТЬ ПОЛУЧЕНИЯ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E7261" w:rsidRPr="00F7028C" w:rsidRDefault="002E7261" w:rsidP="001C1FB6">
      <w:pPr>
        <w:autoSpaceDE w:val="0"/>
        <w:autoSpaceDN w:val="0"/>
        <w:adjustRightInd w:val="0"/>
        <w:ind w:firstLine="851"/>
        <w:jc w:val="both"/>
        <w:outlineLvl w:val="1"/>
        <w:rPr>
          <w:b/>
          <w:bCs/>
          <w:color w:val="000000"/>
          <w:sz w:val="28"/>
          <w:szCs w:val="28"/>
        </w:rPr>
      </w:pPr>
    </w:p>
    <w:p w:rsidR="002E7261" w:rsidRPr="00F7028C" w:rsidRDefault="002E7261" w:rsidP="001C1FB6">
      <w:pPr>
        <w:widowControl w:val="0"/>
        <w:autoSpaceDE w:val="0"/>
        <w:autoSpaceDN w:val="0"/>
        <w:adjustRightInd w:val="0"/>
        <w:ind w:firstLine="709"/>
        <w:jc w:val="both"/>
        <w:rPr>
          <w:color w:val="000000"/>
          <w:sz w:val="28"/>
          <w:szCs w:val="28"/>
        </w:rPr>
      </w:pPr>
      <w:r w:rsidRPr="00F7028C">
        <w:rPr>
          <w:color w:val="000000"/>
          <w:sz w:val="28"/>
          <w:szCs w:val="28"/>
        </w:rPr>
        <w:t>Основными показателями доступности и качества муниципальной услуги являются:</w:t>
      </w:r>
    </w:p>
    <w:p w:rsidR="002E7261" w:rsidRPr="00F7028C" w:rsidRDefault="002E7261" w:rsidP="001C1FB6">
      <w:pPr>
        <w:tabs>
          <w:tab w:val="num" w:pos="0"/>
          <w:tab w:val="left" w:pos="720"/>
          <w:tab w:val="left" w:pos="1260"/>
        </w:tabs>
        <w:ind w:firstLine="709"/>
        <w:jc w:val="both"/>
        <w:rPr>
          <w:color w:val="000000"/>
          <w:sz w:val="28"/>
          <w:szCs w:val="28"/>
        </w:rPr>
      </w:pPr>
      <w:r w:rsidRPr="00F7028C">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E7261" w:rsidRPr="00F7028C" w:rsidRDefault="002E7261" w:rsidP="001C1FB6">
      <w:pPr>
        <w:ind w:firstLine="709"/>
        <w:jc w:val="both"/>
        <w:rPr>
          <w:color w:val="000000"/>
          <w:sz w:val="28"/>
          <w:szCs w:val="28"/>
        </w:rPr>
      </w:pPr>
      <w:r w:rsidRPr="00F7028C">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2E7261" w:rsidRPr="00F7028C" w:rsidRDefault="002E7261" w:rsidP="001C1FB6">
      <w:pPr>
        <w:ind w:firstLine="709"/>
        <w:jc w:val="both"/>
        <w:rPr>
          <w:color w:val="000000"/>
          <w:sz w:val="28"/>
          <w:szCs w:val="28"/>
        </w:rPr>
      </w:pPr>
      <w:r w:rsidRPr="00F7028C">
        <w:rPr>
          <w:color w:val="000000"/>
          <w:sz w:val="28"/>
          <w:szCs w:val="28"/>
        </w:rPr>
        <w:t>установление должностных лиц, ответственных за предоставление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установление и соблюдение требований к помещениям, в которых предоставляется услуга;</w:t>
      </w:r>
    </w:p>
    <w:p w:rsidR="002E7261" w:rsidRPr="00F7028C" w:rsidRDefault="002E7261" w:rsidP="001C1FB6">
      <w:pPr>
        <w:ind w:firstLine="709"/>
        <w:jc w:val="both"/>
        <w:rPr>
          <w:color w:val="000000"/>
          <w:sz w:val="28"/>
          <w:szCs w:val="28"/>
        </w:rPr>
      </w:pPr>
      <w:r w:rsidRPr="00F7028C">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E7261" w:rsidRPr="00F7028C" w:rsidRDefault="002E7261" w:rsidP="001C1FB6">
      <w:pPr>
        <w:tabs>
          <w:tab w:val="num" w:pos="0"/>
          <w:tab w:val="left" w:pos="720"/>
          <w:tab w:val="left" w:pos="1260"/>
        </w:tabs>
        <w:jc w:val="both"/>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E7261" w:rsidRPr="00F7028C" w:rsidRDefault="002E7261" w:rsidP="001C1FB6">
      <w:pPr>
        <w:widowControl w:val="0"/>
        <w:autoSpaceDE w:val="0"/>
        <w:autoSpaceDN w:val="0"/>
        <w:adjustRightInd w:val="0"/>
        <w:ind w:firstLine="720"/>
        <w:jc w:val="center"/>
        <w:outlineLvl w:val="2"/>
        <w:rPr>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E7261" w:rsidRPr="00F7028C" w:rsidRDefault="002E7261" w:rsidP="001C1FB6">
      <w:pPr>
        <w:ind w:firstLine="709"/>
        <w:jc w:val="both"/>
        <w:rPr>
          <w:color w:val="000000"/>
          <w:sz w:val="28"/>
          <w:szCs w:val="28"/>
        </w:rPr>
      </w:pPr>
      <w:r w:rsidRPr="00F7028C">
        <w:rPr>
          <w:color w:val="000000"/>
          <w:sz w:val="28"/>
          <w:szCs w:val="28"/>
        </w:rPr>
        <w:t>в уполномоченный орган;</w:t>
      </w:r>
    </w:p>
    <w:p w:rsidR="002E7261" w:rsidRPr="00F7028C" w:rsidRDefault="002E7261" w:rsidP="001C1FB6">
      <w:pPr>
        <w:ind w:firstLine="709"/>
        <w:jc w:val="both"/>
        <w:rPr>
          <w:color w:val="000000"/>
          <w:sz w:val="28"/>
          <w:szCs w:val="28"/>
        </w:rPr>
      </w:pPr>
      <w:r w:rsidRPr="00F7028C">
        <w:rPr>
          <w:color w:val="000000"/>
          <w:sz w:val="28"/>
          <w:szCs w:val="28"/>
        </w:rPr>
        <w:t>через МФЦ в уполномоченный орган;</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E7261" w:rsidRPr="00F7028C" w:rsidRDefault="002E7261" w:rsidP="001C1FB6">
      <w:pPr>
        <w:ind w:firstLine="709"/>
        <w:jc w:val="both"/>
        <w:rPr>
          <w:color w:val="000000"/>
          <w:sz w:val="28"/>
          <w:szCs w:val="28"/>
        </w:rPr>
      </w:pPr>
      <w:r w:rsidRPr="00F7028C">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E7261" w:rsidRPr="00F7028C" w:rsidRDefault="002E7261" w:rsidP="001C1FB6">
      <w:pPr>
        <w:ind w:firstLine="709"/>
        <w:jc w:val="both"/>
        <w:rPr>
          <w:color w:val="000000"/>
          <w:sz w:val="28"/>
          <w:szCs w:val="28"/>
        </w:rPr>
      </w:pPr>
      <w:r w:rsidRPr="00F7028C">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E7261" w:rsidRPr="00F7028C" w:rsidRDefault="002E7261" w:rsidP="001C1FB6">
      <w:pPr>
        <w:ind w:firstLine="709"/>
        <w:jc w:val="both"/>
        <w:rPr>
          <w:color w:val="000000"/>
          <w:sz w:val="28"/>
          <w:szCs w:val="28"/>
        </w:rPr>
      </w:pPr>
      <w:r w:rsidRPr="00F7028C">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2E7261" w:rsidRPr="00F7028C" w:rsidRDefault="002E7261" w:rsidP="001C1FB6">
      <w:pPr>
        <w:ind w:firstLine="709"/>
        <w:jc w:val="both"/>
        <w:rPr>
          <w:color w:val="000000"/>
          <w:sz w:val="28"/>
          <w:szCs w:val="28"/>
        </w:rPr>
      </w:pPr>
      <w:r w:rsidRPr="00F7028C">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2E7261" w:rsidRPr="00F7028C" w:rsidRDefault="002E7261" w:rsidP="001C1FB6">
      <w:pPr>
        <w:ind w:firstLine="709"/>
        <w:jc w:val="both"/>
        <w:rPr>
          <w:color w:val="000000"/>
          <w:sz w:val="28"/>
          <w:szCs w:val="28"/>
        </w:rPr>
      </w:pPr>
      <w:r w:rsidRPr="00F7028C">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E7261" w:rsidRPr="00F7028C" w:rsidRDefault="002E7261" w:rsidP="001C1FB6">
      <w:pPr>
        <w:ind w:firstLine="709"/>
        <w:jc w:val="both"/>
        <w:rPr>
          <w:color w:val="000000"/>
          <w:sz w:val="28"/>
          <w:szCs w:val="28"/>
        </w:rPr>
      </w:pPr>
      <w:r w:rsidRPr="00F7028C">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E7261" w:rsidRPr="00F7028C" w:rsidRDefault="002E7261" w:rsidP="001C1FB6">
      <w:pPr>
        <w:ind w:firstLine="709"/>
        <w:jc w:val="both"/>
        <w:rPr>
          <w:color w:val="000000"/>
          <w:sz w:val="28"/>
          <w:szCs w:val="28"/>
        </w:rPr>
      </w:pPr>
      <w:r w:rsidRPr="00F7028C">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E7261" w:rsidRPr="00F7028C" w:rsidRDefault="002E7261" w:rsidP="001C1FB6">
      <w:pPr>
        <w:ind w:firstLine="709"/>
        <w:jc w:val="both"/>
        <w:rPr>
          <w:color w:val="000000"/>
          <w:sz w:val="28"/>
          <w:szCs w:val="28"/>
        </w:rPr>
      </w:pPr>
      <w:r w:rsidRPr="00F7028C">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2E7261" w:rsidRPr="00F7028C" w:rsidRDefault="002E7261" w:rsidP="001C1FB6">
      <w:pPr>
        <w:ind w:firstLine="709"/>
        <w:jc w:val="both"/>
        <w:rPr>
          <w:color w:val="000000"/>
          <w:sz w:val="28"/>
          <w:szCs w:val="28"/>
        </w:rPr>
      </w:pPr>
      <w:r w:rsidRPr="00F7028C">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2E7261" w:rsidRPr="00F7028C" w:rsidRDefault="002E7261" w:rsidP="001C1FB6">
      <w:pPr>
        <w:ind w:firstLine="709"/>
        <w:jc w:val="both"/>
        <w:rPr>
          <w:color w:val="000000"/>
          <w:sz w:val="28"/>
          <w:szCs w:val="28"/>
        </w:rPr>
      </w:pPr>
      <w:r w:rsidRPr="00F7028C">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2E7261" w:rsidRPr="00F7028C" w:rsidRDefault="002E7261" w:rsidP="001C1FB6">
      <w:pPr>
        <w:ind w:firstLine="709"/>
        <w:jc w:val="both"/>
        <w:rPr>
          <w:color w:val="000000"/>
          <w:sz w:val="28"/>
          <w:szCs w:val="28"/>
        </w:rPr>
      </w:pPr>
      <w:r w:rsidRPr="00F7028C">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2E7261" w:rsidRPr="00F7028C" w:rsidRDefault="002E7261" w:rsidP="001C1FB6">
      <w:pPr>
        <w:ind w:firstLine="709"/>
        <w:jc w:val="both"/>
        <w:rPr>
          <w:color w:val="000000"/>
          <w:sz w:val="28"/>
          <w:szCs w:val="28"/>
        </w:rPr>
      </w:pPr>
      <w:r w:rsidRPr="00F7028C">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E7261" w:rsidRPr="00F7028C" w:rsidRDefault="002E7261" w:rsidP="001C1FB6">
      <w:pPr>
        <w:ind w:firstLine="709"/>
        <w:jc w:val="both"/>
        <w:rPr>
          <w:color w:val="000000"/>
          <w:sz w:val="28"/>
          <w:szCs w:val="28"/>
        </w:rPr>
      </w:pPr>
      <w:r w:rsidRPr="00F7028C">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widowControl w:val="0"/>
        <w:autoSpaceDE w:val="0"/>
        <w:autoSpaceDN w:val="0"/>
        <w:adjustRightInd w:val="0"/>
        <w:ind w:firstLine="720"/>
        <w:jc w:val="center"/>
        <w:outlineLvl w:val="1"/>
        <w:rPr>
          <w:color w:val="000000"/>
          <w:sz w:val="28"/>
          <w:szCs w:val="28"/>
        </w:rPr>
      </w:pPr>
      <w:r w:rsidRPr="00F7028C">
        <w:rPr>
          <w:color w:val="000000"/>
          <w:sz w:val="28"/>
          <w:szCs w:val="28"/>
        </w:rPr>
        <w:t xml:space="preserve">Раздел III. СОСТАВ, ПОСЛЕДОВАТЕЛЬНОСТЬ И СРОКИ </w:t>
      </w:r>
      <w:r w:rsidRPr="00F7028C">
        <w:rPr>
          <w:color w:val="000000"/>
          <w:sz w:val="28"/>
          <w:szCs w:val="28"/>
        </w:rPr>
        <w:br/>
        <w:t xml:space="preserve">ВЫПОЛНЕНИЯ АДМИНИСТРАТИВНЫХ ПРОЦЕДУР, ТРЕБОВАНИЯ </w:t>
      </w:r>
      <w:r w:rsidRPr="00F7028C">
        <w:rPr>
          <w:color w:val="000000"/>
          <w:sz w:val="28"/>
          <w:szCs w:val="28"/>
        </w:rPr>
        <w:br/>
        <w:t xml:space="preserve">К ПОРЯДКУ ИХ ВЫПОЛНЕНИЯ, В ТОМ ЧИСЛЕ ОСОБЕННОСТИ ВЫПОЛНЕНИЯ АДМИНИСТРАТИВНЫХ ПРОЦЕДУР В ЭЛЕКТРОННОЙ ФОРМЕ, </w:t>
      </w:r>
      <w:r w:rsidRPr="00F7028C">
        <w:rPr>
          <w:color w:val="000000"/>
          <w:sz w:val="28"/>
          <w:szCs w:val="28"/>
        </w:rPr>
        <w:br/>
        <w:t xml:space="preserve">А ТАКЖЕ ОСОБЕННОСТИ ВЫПОЛНЕНИЯ АДМИНИСТРАТИВНЫХ </w:t>
      </w:r>
      <w:r w:rsidRPr="00F7028C">
        <w:rPr>
          <w:color w:val="000000"/>
          <w:sz w:val="28"/>
          <w:szCs w:val="28"/>
        </w:rPr>
        <w:br/>
        <w:t xml:space="preserve">ПРОЦЕДУР В МНОГОФУНКЦИОНАЛЬНЫХ ЦЕНТРАХ </w:t>
      </w:r>
      <w:r w:rsidRPr="00F7028C">
        <w:rPr>
          <w:color w:val="000000"/>
          <w:sz w:val="28"/>
          <w:szCs w:val="28"/>
        </w:rPr>
        <w:br/>
        <w:t>ПРЕДОСТАВЛЕНИЯ ГОСУДАРСТВЕННЫХ И МУНИЦИПАЛЬНЫХ УСЛУГ</w:t>
      </w:r>
    </w:p>
    <w:p w:rsidR="002E7261" w:rsidRPr="00F7028C" w:rsidRDefault="002E7261" w:rsidP="001C1FB6">
      <w:pPr>
        <w:autoSpaceDE w:val="0"/>
        <w:autoSpaceDN w:val="0"/>
        <w:adjustRightInd w:val="0"/>
        <w:jc w:val="both"/>
        <w:outlineLvl w:val="1"/>
        <w:rPr>
          <w:color w:val="000000"/>
          <w:sz w:val="28"/>
          <w:szCs w:val="28"/>
        </w:rPr>
      </w:pPr>
      <w:bookmarkStart w:id="8" w:name="Par343"/>
      <w:bookmarkEnd w:id="8"/>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Подраздел 3.1. СОСТАВ И ПОСЛЕДОВАТЕЛЬНОСТЬ </w:t>
      </w:r>
      <w:r w:rsidRPr="00F7028C">
        <w:rPr>
          <w:color w:val="000000"/>
          <w:sz w:val="28"/>
          <w:szCs w:val="28"/>
        </w:rPr>
        <w:br/>
        <w:t>АДМИНИСТРАТИВНЫХ ПРОЦЕДУР</w:t>
      </w:r>
    </w:p>
    <w:p w:rsidR="002E7261" w:rsidRPr="00F7028C" w:rsidRDefault="002E7261" w:rsidP="001C1FB6">
      <w:pPr>
        <w:autoSpaceDE w:val="0"/>
        <w:autoSpaceDN w:val="0"/>
        <w:adjustRightInd w:val="0"/>
        <w:ind w:firstLine="851"/>
        <w:jc w:val="both"/>
        <w:outlineLvl w:val="1"/>
        <w:rPr>
          <w:color w:val="000000"/>
          <w:sz w:val="20"/>
          <w:szCs w:val="20"/>
        </w:rPr>
      </w:pP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Предоставление муниципальной услуги включает в себя следующие административные процедуры:</w:t>
      </w:r>
    </w:p>
    <w:p w:rsidR="002E7261" w:rsidRPr="00F7028C" w:rsidRDefault="002E7261" w:rsidP="001C1FB6">
      <w:pPr>
        <w:ind w:firstLine="709"/>
        <w:jc w:val="both"/>
        <w:rPr>
          <w:color w:val="000000"/>
          <w:sz w:val="28"/>
          <w:szCs w:val="28"/>
        </w:rPr>
      </w:pPr>
      <w:r w:rsidRPr="00F7028C">
        <w:rPr>
          <w:color w:val="000000"/>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передача курьером пакета документов из МФЦ в уполномоченный орган;</w:t>
      </w:r>
    </w:p>
    <w:p w:rsidR="002E7261" w:rsidRPr="00F7028C" w:rsidRDefault="002E7261" w:rsidP="001C1FB6">
      <w:pPr>
        <w:autoSpaceDE w:val="0"/>
        <w:autoSpaceDN w:val="0"/>
        <w:ind w:firstLine="720"/>
        <w:jc w:val="both"/>
        <w:rPr>
          <w:color w:val="000000"/>
          <w:sz w:val="28"/>
          <w:szCs w:val="28"/>
        </w:rPr>
      </w:pPr>
      <w:r w:rsidRPr="00F7028C">
        <w:rPr>
          <w:color w:val="000000"/>
          <w:sz w:val="28"/>
          <w:szCs w:val="28"/>
        </w:rPr>
        <w:t>проведение рассмотрения заявления и документов уполномоченным органом;</w:t>
      </w: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формирование и направление запросов в органы (организации), участвующие в предоставлении муниципальной услуги;</w:t>
      </w:r>
    </w:p>
    <w:p w:rsidR="002E7261" w:rsidRPr="00F7028C" w:rsidRDefault="002E7261" w:rsidP="001C1FB6">
      <w:pPr>
        <w:autoSpaceDE w:val="0"/>
        <w:autoSpaceDN w:val="0"/>
        <w:ind w:firstLine="720"/>
        <w:jc w:val="both"/>
        <w:rPr>
          <w:color w:val="000000"/>
          <w:sz w:val="28"/>
          <w:szCs w:val="28"/>
        </w:rPr>
      </w:pPr>
      <w:r w:rsidRPr="00F7028C">
        <w:rPr>
          <w:color w:val="000000"/>
          <w:sz w:val="28"/>
          <w:szCs w:val="28"/>
        </w:rPr>
        <w:t xml:space="preserve">подготовка решения о предоставлении (об отказе в предоставлении) муниципальной услуги; </w:t>
      </w: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передача уполномоченным органом результата предоставления муниципальной услуги в МФЦ;</w:t>
      </w: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выдача (направление) заявителю результата предоставления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Последовательность административных процедур при предоставлении муниципальной услуги отражена в блок-схеме (приложение № 5 к Регламенту).</w:t>
      </w:r>
    </w:p>
    <w:p w:rsidR="002E7261" w:rsidRPr="00F7028C" w:rsidRDefault="002E7261" w:rsidP="001C1FB6">
      <w:pPr>
        <w:autoSpaceDE w:val="0"/>
        <w:autoSpaceDN w:val="0"/>
        <w:ind w:firstLine="709"/>
        <w:jc w:val="both"/>
        <w:rPr>
          <w:color w:val="000000"/>
          <w:sz w:val="28"/>
          <w:szCs w:val="28"/>
        </w:rPr>
      </w:pPr>
      <w:r w:rsidRPr="00F7028C">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 xml:space="preserve">Подраздел 3.2. ПОСЛЕДОВАТЕЛЬНОСТЬ ВЫПОЛНЕНИЯ </w:t>
      </w:r>
    </w:p>
    <w:p w:rsidR="002E7261" w:rsidRPr="00F7028C" w:rsidRDefault="002E7261" w:rsidP="001C1FB6">
      <w:pPr>
        <w:autoSpaceDE w:val="0"/>
        <w:autoSpaceDN w:val="0"/>
        <w:adjustRightInd w:val="0"/>
        <w:jc w:val="center"/>
        <w:outlineLvl w:val="1"/>
        <w:rPr>
          <w:color w:val="000000"/>
          <w:sz w:val="28"/>
          <w:szCs w:val="28"/>
        </w:rPr>
      </w:pPr>
      <w:r w:rsidRPr="00F7028C">
        <w:rPr>
          <w:color w:val="000000"/>
          <w:sz w:val="28"/>
          <w:szCs w:val="28"/>
        </w:rPr>
        <w:t>АДМИНИСТРАТИВНЫХ ПРОЦЕДУР</w:t>
      </w:r>
    </w:p>
    <w:p w:rsidR="002E7261" w:rsidRPr="00F7028C" w:rsidRDefault="002E7261" w:rsidP="001C1FB6">
      <w:pPr>
        <w:autoSpaceDE w:val="0"/>
        <w:autoSpaceDN w:val="0"/>
        <w:adjustRightInd w:val="0"/>
        <w:ind w:firstLine="851"/>
        <w:jc w:val="center"/>
        <w:outlineLvl w:val="1"/>
        <w:rPr>
          <w:b/>
          <w:bCs/>
          <w:color w:val="000000"/>
          <w:sz w:val="28"/>
          <w:szCs w:val="28"/>
        </w:rPr>
      </w:pPr>
    </w:p>
    <w:p w:rsidR="002E7261" w:rsidRPr="00F7028C" w:rsidRDefault="002E7261" w:rsidP="001C1FB6">
      <w:pPr>
        <w:ind w:firstLine="709"/>
        <w:jc w:val="both"/>
        <w:rPr>
          <w:color w:val="000000"/>
          <w:sz w:val="28"/>
          <w:szCs w:val="28"/>
        </w:rPr>
      </w:pPr>
      <w:r w:rsidRPr="00F7028C">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2E7261" w:rsidRPr="00F7028C" w:rsidRDefault="002E7261" w:rsidP="001C1FB6">
      <w:pPr>
        <w:ind w:firstLine="709"/>
        <w:jc w:val="both"/>
        <w:rPr>
          <w:color w:val="000000"/>
          <w:sz w:val="28"/>
          <w:szCs w:val="28"/>
        </w:rPr>
      </w:pPr>
      <w:r w:rsidRPr="00F7028C">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3.2.1.1. Порядок приема документов в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при приеме заявления и прилагаемых к нему документов работник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проверяет соответствие представленных документов установленным требованиям, удостоверяясь, что:</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тексты документов написаны разборчиво;</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фамилии, имена и отчества физических лиц, адреса их мест жительства написаны полностью;</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в документах нет подчисток, приписок, зачеркнутых слов и иных не оговоренных в них исправлений;</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документы не исполнены карандашом;</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документы не имеют серьезных повреждений, наличие которых не позволяет однозначно истолковать их содержание;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срок действия документов не истек;</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документы содержат информацию, необходимую для предоставления муниципальной услуги, указанной в заявлении;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документы представлены в полном объеме;</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о сроке предоставления муниципальной услуги;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о возможности отказа в предоставлении муниципальной услуги.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F7028C">
        <w:rPr>
          <w:color w:val="000000"/>
          <w:sz w:val="28"/>
          <w:szCs w:val="28"/>
          <w:lang w:val="en-US"/>
        </w:rPr>
        <w:t>II</w:t>
      </w:r>
      <w:r w:rsidRPr="00F7028C">
        <w:rPr>
          <w:color w:val="000000"/>
          <w:sz w:val="28"/>
          <w:szCs w:val="28"/>
        </w:rPr>
        <w:t xml:space="preserve"> Регламента, направляются в уполномоченный орган.</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 xml:space="preserve">В случае поступления заявления и документов, указанных в подразделе 2.6 раздела </w:t>
      </w:r>
      <w:r w:rsidRPr="00F7028C">
        <w:rPr>
          <w:color w:val="000000"/>
          <w:sz w:val="28"/>
          <w:szCs w:val="28"/>
          <w:lang w:val="en-US"/>
        </w:rPr>
        <w:t>II</w:t>
      </w:r>
      <w:r w:rsidRPr="00F7028C">
        <w:rPr>
          <w:color w:val="000000"/>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Порядок передачи курьером пакета документов в уполномоченный орган:</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E7261" w:rsidRPr="00F7028C" w:rsidRDefault="002E7261" w:rsidP="001C1FB6">
      <w:pPr>
        <w:ind w:firstLine="709"/>
        <w:jc w:val="both"/>
        <w:rPr>
          <w:color w:val="000000"/>
          <w:sz w:val="28"/>
          <w:szCs w:val="28"/>
        </w:rPr>
      </w:pPr>
      <w:r w:rsidRPr="00F7028C">
        <w:rPr>
          <w:color w:val="000000"/>
          <w:sz w:val="28"/>
          <w:szCs w:val="28"/>
        </w:rPr>
        <w:t xml:space="preserve">3.2.3. Должностное лицо уполномоченного органа в течение </w:t>
      </w:r>
      <w:r>
        <w:rPr>
          <w:color w:val="000000"/>
          <w:sz w:val="28"/>
          <w:szCs w:val="28"/>
        </w:rPr>
        <w:t>1</w:t>
      </w:r>
      <w:r w:rsidRPr="00F7028C">
        <w:rPr>
          <w:color w:val="000000"/>
          <w:sz w:val="28"/>
          <w:szCs w:val="28"/>
        </w:rPr>
        <w:t xml:space="preserve">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2E7261" w:rsidRPr="00F7028C" w:rsidRDefault="002E7261" w:rsidP="001C1FB6">
      <w:pPr>
        <w:ind w:firstLine="709"/>
        <w:jc w:val="both"/>
        <w:rPr>
          <w:color w:val="000000"/>
          <w:sz w:val="28"/>
          <w:szCs w:val="28"/>
        </w:rPr>
      </w:pPr>
      <w:r w:rsidRPr="00F7028C">
        <w:rPr>
          <w:color w:val="000000"/>
          <w:sz w:val="28"/>
          <w:szCs w:val="28"/>
        </w:rPr>
        <w:t xml:space="preserve">3.2.4. Подготовка решения о предоставлении (об отказе в предоставлении) муниципальной услуги. </w:t>
      </w:r>
    </w:p>
    <w:p w:rsidR="002E7261" w:rsidRPr="00F7028C" w:rsidRDefault="002E7261" w:rsidP="001C1FB6">
      <w:pPr>
        <w:ind w:firstLine="709"/>
        <w:jc w:val="both"/>
        <w:rPr>
          <w:color w:val="000000"/>
          <w:sz w:val="28"/>
          <w:szCs w:val="28"/>
        </w:rPr>
      </w:pPr>
      <w:r w:rsidRPr="00F7028C">
        <w:rPr>
          <w:color w:val="000000"/>
          <w:sz w:val="28"/>
          <w:szCs w:val="28"/>
        </w:rPr>
        <w:t xml:space="preserve">Должностное лицо уполномоченного органа после рассмотрения документов в течение </w:t>
      </w:r>
      <w:r>
        <w:rPr>
          <w:color w:val="000000"/>
          <w:sz w:val="28"/>
          <w:szCs w:val="28"/>
        </w:rPr>
        <w:t>2</w:t>
      </w:r>
      <w:r w:rsidRPr="00F7028C">
        <w:rPr>
          <w:color w:val="000000"/>
          <w:sz w:val="28"/>
          <w:szCs w:val="28"/>
        </w:rPr>
        <w:t xml:space="preserve"> календарных дней подготавливает соответствующий проект документа о предоставлении (об отказе в предоставлении) муниципальной услуги.</w:t>
      </w:r>
    </w:p>
    <w:p w:rsidR="002E7261" w:rsidRPr="00F7028C" w:rsidRDefault="002E7261" w:rsidP="001C1FB6">
      <w:pPr>
        <w:ind w:firstLine="709"/>
        <w:jc w:val="both"/>
        <w:rPr>
          <w:color w:val="000000"/>
          <w:sz w:val="28"/>
          <w:szCs w:val="28"/>
        </w:rPr>
      </w:pPr>
      <w:r w:rsidRPr="00F7028C">
        <w:rPr>
          <w:color w:val="000000"/>
          <w:sz w:val="28"/>
          <w:szCs w:val="28"/>
        </w:rPr>
        <w:t>3.2.5. Передача уполномоченным органом документа о предоставлении (об отказе в предоставлении) муниципальной услуги.</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Экземпляр документа о предоставлении (об отказе в предоставлении) муниципальной услуги направляется в МФЦ (при подаче заявления о предоставлении муниципальной услуги через МФЦ) – для выдачи заявителю.</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3.2.6. Порядок передачи курьером пакета документов в МФЦ:</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 xml:space="preserve">3.2.7. В случае если заявление и прилагаемые документы поданы в электронном виде экземпляр документа о предоставлении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 </w:t>
      </w:r>
    </w:p>
    <w:p w:rsidR="002E7261" w:rsidRPr="00F7028C" w:rsidRDefault="002E7261" w:rsidP="001C1FB6">
      <w:pPr>
        <w:ind w:firstLine="709"/>
        <w:jc w:val="both"/>
        <w:rPr>
          <w:color w:val="000000"/>
          <w:sz w:val="28"/>
          <w:szCs w:val="28"/>
        </w:rPr>
      </w:pPr>
      <w:r w:rsidRPr="00F7028C">
        <w:rPr>
          <w:color w:val="000000"/>
          <w:sz w:val="28"/>
          <w:szCs w:val="28"/>
        </w:rPr>
        <w:t>3.2.8. Выдача заявителю результата предоставления муниципальной услуги.</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3.2.8.1.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При выдаче документов должностное лицо МФЦ:</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знакомит с содержанием документов и выдает их.</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3.2.8.2. При подаче заявления в электронном виде для получения подлинника документа о предоставлении (об отказе в предоставлении) муниципальной услуги при предоставлении муниципальной услуги в электронном виде, заявитель прибывает в уполномоченный орган лично с документом, удостоверяющим личность.</w:t>
      </w:r>
    </w:p>
    <w:p w:rsidR="002E7261" w:rsidRPr="00F7028C" w:rsidRDefault="002E7261" w:rsidP="001C1FB6">
      <w:pPr>
        <w:pStyle w:val="ConsPlusNormal"/>
        <w:ind w:firstLine="709"/>
        <w:jc w:val="both"/>
        <w:rPr>
          <w:rFonts w:ascii="Times New Roman" w:hAnsi="Times New Roman" w:cs="Times New Roman"/>
          <w:color w:val="000000"/>
          <w:sz w:val="28"/>
          <w:szCs w:val="28"/>
        </w:rPr>
      </w:pPr>
      <w:r w:rsidRPr="00F7028C">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E7261" w:rsidRPr="00F7028C" w:rsidRDefault="002E7261" w:rsidP="001C1FB6">
      <w:pPr>
        <w:autoSpaceDE w:val="0"/>
        <w:autoSpaceDN w:val="0"/>
        <w:adjustRightInd w:val="0"/>
        <w:ind w:firstLine="709"/>
        <w:jc w:val="both"/>
        <w:outlineLvl w:val="1"/>
        <w:rPr>
          <w:color w:val="000000"/>
          <w:sz w:val="28"/>
          <w:szCs w:val="28"/>
        </w:rPr>
      </w:pPr>
      <w:r w:rsidRPr="00F7028C">
        <w:rPr>
          <w:color w:val="000000"/>
          <w:sz w:val="28"/>
          <w:szCs w:val="28"/>
        </w:rPr>
        <w:t xml:space="preserve">Обращение заявителя с документами, предусмотренными подразделом 2.6 раздела </w:t>
      </w:r>
      <w:r w:rsidRPr="00F7028C">
        <w:rPr>
          <w:color w:val="000000"/>
          <w:sz w:val="28"/>
          <w:szCs w:val="28"/>
          <w:lang w:val="en-US"/>
        </w:rPr>
        <w:t>II</w:t>
      </w:r>
      <w:r w:rsidRPr="00F7028C">
        <w:rPr>
          <w:color w:val="000000"/>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Раздел IV. ФОРМЫ КОНТРОЛЯ ЗА ПРЕДОСТАВЛЕНИЕМ </w:t>
      </w:r>
      <w:r w:rsidRPr="00F7028C">
        <w:rPr>
          <w:color w:val="000000"/>
          <w:sz w:val="28"/>
          <w:szCs w:val="28"/>
        </w:rPr>
        <w:br/>
        <w:t>МУНИЦИПАЛЬНОЙ УСЛУГИ</w:t>
      </w:r>
    </w:p>
    <w:p w:rsidR="002E7261" w:rsidRPr="00F7028C" w:rsidRDefault="002E7261" w:rsidP="001C1FB6">
      <w:pPr>
        <w:widowControl w:val="0"/>
        <w:autoSpaceDE w:val="0"/>
        <w:autoSpaceDN w:val="0"/>
        <w:adjustRightInd w:val="0"/>
        <w:ind w:firstLine="720"/>
        <w:jc w:val="center"/>
        <w:outlineLvl w:val="2"/>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bookmarkStart w:id="9" w:name="Par413"/>
      <w:bookmarkEnd w:id="9"/>
      <w:r w:rsidRPr="00F7028C">
        <w:rPr>
          <w:color w:val="000000"/>
          <w:sz w:val="28"/>
          <w:szCs w:val="28"/>
        </w:rPr>
        <w:t xml:space="preserve">Подраздел 4.1. ПОРЯДОК ОСУЩЕСТВЛЕНИЯ ТЕКУЩЕГО </w:t>
      </w:r>
      <w:r w:rsidRPr="00F7028C">
        <w:rPr>
          <w:color w:val="000000"/>
          <w:sz w:val="28"/>
          <w:szCs w:val="28"/>
        </w:rPr>
        <w:br/>
        <w:t xml:space="preserve">КОНТРОЛЯ ЗА СОБЛЮДЕНИЕМ И ИСПОЛНЕНИЕМ ОТВЕТСТВЕННЫМИ ДОЛЖНОСТНЫМИ ЛИЦАМИ ПОЛОЖЕНИЙ АДМИНИСТРАТИВНОГО </w:t>
      </w:r>
      <w:r w:rsidRPr="00F7028C">
        <w:rPr>
          <w:color w:val="000000"/>
          <w:sz w:val="28"/>
          <w:szCs w:val="28"/>
        </w:rPr>
        <w:br/>
        <w:t xml:space="preserve">РЕГЛАМЕНТА И ИНЫХ НОРМАТИВНЫХ ПРАВОВЫХ АКТОВ, </w:t>
      </w:r>
      <w:r w:rsidRPr="00F7028C">
        <w:rPr>
          <w:color w:val="000000"/>
          <w:sz w:val="28"/>
          <w:szCs w:val="28"/>
        </w:rPr>
        <w:br/>
        <w:t xml:space="preserve">УСТАНАВЛИВАЮЩИХ ТРЕБОВАНИЯ К ПРЕДОСТАВЛЕНИЮ </w:t>
      </w:r>
      <w:r w:rsidRPr="00F7028C">
        <w:rPr>
          <w:color w:val="000000"/>
          <w:sz w:val="28"/>
          <w:szCs w:val="28"/>
        </w:rPr>
        <w:br/>
        <w:t>МУНИЦИПАЛЬНОЙ УСЛУГИ, А ТАКЖЕ ПРИНЯТИЕМ ИМИ РЕШЕНИЙ</w:t>
      </w:r>
    </w:p>
    <w:p w:rsidR="002E7261" w:rsidRPr="00F7028C" w:rsidRDefault="002E7261" w:rsidP="001C1FB6">
      <w:pPr>
        <w:autoSpaceDE w:val="0"/>
        <w:autoSpaceDN w:val="0"/>
        <w:adjustRightInd w:val="0"/>
        <w:ind w:firstLine="851"/>
        <w:jc w:val="both"/>
        <w:outlineLvl w:val="2"/>
        <w:rPr>
          <w:color w:val="000000"/>
          <w:sz w:val="28"/>
          <w:szCs w:val="28"/>
        </w:rPr>
      </w:pP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E7261" w:rsidRPr="00F7028C" w:rsidRDefault="002E7261" w:rsidP="00F7028C">
      <w:pPr>
        <w:autoSpaceDE w:val="0"/>
        <w:autoSpaceDN w:val="0"/>
        <w:adjustRightInd w:val="0"/>
        <w:ind w:firstLine="709"/>
        <w:jc w:val="both"/>
        <w:outlineLvl w:val="2"/>
        <w:rPr>
          <w:color w:val="000000"/>
          <w:sz w:val="28"/>
          <w:szCs w:val="28"/>
        </w:rPr>
      </w:pPr>
      <w:r w:rsidRPr="00F7028C">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E7261" w:rsidRPr="00F7028C" w:rsidRDefault="002E7261" w:rsidP="001C1FB6">
      <w:pPr>
        <w:autoSpaceDE w:val="0"/>
        <w:autoSpaceDN w:val="0"/>
        <w:adjustRightInd w:val="0"/>
        <w:ind w:firstLine="709"/>
        <w:jc w:val="both"/>
        <w:outlineLvl w:val="2"/>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F7028C">
        <w:rPr>
          <w:color w:val="000000"/>
          <w:sz w:val="28"/>
          <w:szCs w:val="28"/>
        </w:rPr>
        <w:br/>
        <w:t xml:space="preserve">ПОРЯДОК И ФОРМЫ КОНТРОЛЯЗА ПОЛНОТОЙ И КАЧЕСТВОМ </w:t>
      </w:r>
      <w:r w:rsidRPr="00F7028C">
        <w:rPr>
          <w:color w:val="000000"/>
          <w:sz w:val="28"/>
          <w:szCs w:val="28"/>
        </w:rPr>
        <w:br/>
        <w:t>ПРЕДОСТАВЛЕНИЯ МУНИЦИПАЛЬНОЙ УСЛУГИ</w:t>
      </w:r>
    </w:p>
    <w:p w:rsidR="002E7261" w:rsidRPr="00F7028C" w:rsidRDefault="002E7261" w:rsidP="001C1FB6">
      <w:pPr>
        <w:autoSpaceDE w:val="0"/>
        <w:autoSpaceDN w:val="0"/>
        <w:adjustRightInd w:val="0"/>
        <w:ind w:firstLine="851"/>
        <w:jc w:val="center"/>
        <w:outlineLvl w:val="1"/>
        <w:rPr>
          <w:b/>
          <w:bCs/>
          <w:color w:val="000000"/>
          <w:sz w:val="28"/>
          <w:szCs w:val="28"/>
        </w:rPr>
      </w:pP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 xml:space="preserve">Плановые и внеплановые проверки могут проводиться главой </w:t>
      </w:r>
      <w:r>
        <w:rPr>
          <w:color w:val="000000"/>
          <w:sz w:val="28"/>
          <w:szCs w:val="28"/>
          <w:lang w:eastAsia="en-US"/>
        </w:rPr>
        <w:t>Новолеушковского сельского поселения Павловского района</w:t>
      </w:r>
      <w:r w:rsidRPr="00F7028C">
        <w:rPr>
          <w:color w:val="000000"/>
          <w:sz w:val="28"/>
          <w:szCs w:val="28"/>
        </w:rPr>
        <w:t xml:space="preserve">, заместителем главы </w:t>
      </w:r>
      <w:r>
        <w:rPr>
          <w:color w:val="000000"/>
          <w:sz w:val="28"/>
          <w:szCs w:val="28"/>
          <w:lang w:eastAsia="en-US"/>
        </w:rPr>
        <w:t>Новолеушковского сельского поселения Павловского района</w:t>
      </w:r>
      <w:r w:rsidRPr="00F7028C">
        <w:rPr>
          <w:color w:val="000000"/>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В ходе плановых и внеплановых проверок:</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проверяется соблюдение сроков и последовательности исполнения административных процедур;</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выявляются нарушения прав заявителей, недостатки, допущенные в ходе предоставления муниципальной услуги.</w:t>
      </w:r>
    </w:p>
    <w:p w:rsidR="002E7261" w:rsidRPr="00F7028C" w:rsidRDefault="002E7261" w:rsidP="001C1FB6">
      <w:pPr>
        <w:autoSpaceDE w:val="0"/>
        <w:autoSpaceDN w:val="0"/>
        <w:adjustRightInd w:val="0"/>
        <w:ind w:firstLine="709"/>
        <w:jc w:val="both"/>
        <w:outlineLvl w:val="2"/>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4.3. ОТВЕТСТВЕННОСТЬ ДОЛЖНОСТНЫХ ЛИЦ ОРГАНА МЕСТНОГО САМОУПРАВЛЕНИЯ ЗА РЕШЕНИЯ И ДЕЙСТВИЯ </w:t>
      </w:r>
      <w:r w:rsidRPr="00F7028C">
        <w:rPr>
          <w:color w:val="000000"/>
          <w:sz w:val="28"/>
          <w:szCs w:val="28"/>
        </w:rPr>
        <w:br/>
        <w:t>(БЕЗДЕЙСТВИЕ), ПРИНИМАЕМЫЕ(ОСУЩЕСТВЛЯЕМЫЕ) ИМИ В ХОДЕ ПРЕДОСТАВЛЕНИЯ МУНИЦИПАЛЬНОЙ УСЛУГИ</w:t>
      </w:r>
    </w:p>
    <w:p w:rsidR="002E7261" w:rsidRPr="00F7028C" w:rsidRDefault="002E7261" w:rsidP="001C1FB6">
      <w:pPr>
        <w:autoSpaceDE w:val="0"/>
        <w:autoSpaceDN w:val="0"/>
        <w:adjustRightInd w:val="0"/>
        <w:ind w:firstLine="851"/>
        <w:jc w:val="both"/>
        <w:outlineLvl w:val="2"/>
        <w:rPr>
          <w:color w:val="000000"/>
          <w:sz w:val="20"/>
          <w:szCs w:val="20"/>
        </w:rPr>
      </w:pP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widowControl w:val="0"/>
        <w:autoSpaceDE w:val="0"/>
        <w:autoSpaceDN w:val="0"/>
        <w:adjustRightInd w:val="0"/>
        <w:ind w:firstLine="720"/>
        <w:jc w:val="center"/>
        <w:outlineLvl w:val="2"/>
        <w:rPr>
          <w:color w:val="000000"/>
          <w:sz w:val="28"/>
          <w:szCs w:val="28"/>
        </w:rPr>
      </w:pPr>
      <w:r w:rsidRPr="00F7028C">
        <w:rPr>
          <w:color w:val="000000"/>
          <w:sz w:val="28"/>
          <w:szCs w:val="28"/>
        </w:rPr>
        <w:t xml:space="preserve">Подраздел 4.4. ПОЛОЖЕНИЯ, ХАРАКТЕРИЗУЮЩИЕ ТРЕБОВАНИЯ </w:t>
      </w:r>
      <w:r w:rsidRPr="00F7028C">
        <w:rPr>
          <w:color w:val="000000"/>
          <w:sz w:val="28"/>
          <w:szCs w:val="28"/>
        </w:rPr>
        <w:br/>
        <w:t xml:space="preserve">К ПОРЯДКУ И ФОРМАМ КОНТРОЛЯ ЗА ПРЕДОСТАВЛЕНИЕМ </w:t>
      </w:r>
      <w:r w:rsidRPr="00F7028C">
        <w:rPr>
          <w:color w:val="000000"/>
          <w:sz w:val="28"/>
          <w:szCs w:val="28"/>
        </w:rPr>
        <w:br/>
        <w:t xml:space="preserve">МУНИЦИПАЛЬНОЙ УСЛУГИ, В ТОМ ЧИСЛЕ СО СТОРОНЫ </w:t>
      </w:r>
      <w:r w:rsidRPr="00F7028C">
        <w:rPr>
          <w:color w:val="000000"/>
          <w:sz w:val="28"/>
          <w:szCs w:val="28"/>
        </w:rPr>
        <w:br/>
        <w:t>ГРАЖДАН, ИХ ОБЪЕДИНЕНИЙ И ОРГАНИЗАЦИЙ</w:t>
      </w:r>
    </w:p>
    <w:p w:rsidR="002E7261" w:rsidRPr="00F7028C" w:rsidRDefault="002E7261" w:rsidP="001C1FB6">
      <w:pPr>
        <w:autoSpaceDE w:val="0"/>
        <w:autoSpaceDN w:val="0"/>
        <w:adjustRightInd w:val="0"/>
        <w:ind w:firstLine="851"/>
        <w:jc w:val="both"/>
        <w:rPr>
          <w:color w:val="000000"/>
          <w:sz w:val="28"/>
          <w:szCs w:val="28"/>
        </w:rPr>
      </w:pPr>
    </w:p>
    <w:p w:rsidR="002E7261" w:rsidRPr="00F7028C" w:rsidRDefault="002E7261" w:rsidP="001C1FB6">
      <w:pPr>
        <w:autoSpaceDE w:val="0"/>
        <w:autoSpaceDN w:val="0"/>
        <w:adjustRightInd w:val="0"/>
        <w:ind w:firstLine="709"/>
        <w:jc w:val="both"/>
        <w:rPr>
          <w:color w:val="000000"/>
          <w:sz w:val="28"/>
          <w:szCs w:val="28"/>
        </w:rPr>
      </w:pPr>
      <w:r w:rsidRPr="00F7028C">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Проверка также может проводиться по конкретному обращению гражданина или организации.</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E7261" w:rsidRPr="00F7028C" w:rsidRDefault="002E7261" w:rsidP="001C1FB6">
      <w:pPr>
        <w:autoSpaceDE w:val="0"/>
        <w:autoSpaceDN w:val="0"/>
        <w:adjustRightInd w:val="0"/>
        <w:jc w:val="center"/>
        <w:outlineLvl w:val="1"/>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Раздел V. ДОСУДЕБНЫЙ (ВНЕСУДЕБНЫЙ) ПОРЯДОК ОБЖАЛОВАНИЯ РЕШЕНИЙ И ДЕЙСТВИЙ (БЕЗДЕЙСТВИЯ) ОРГАНА, </w:t>
      </w:r>
      <w:r w:rsidRPr="00F7028C">
        <w:rPr>
          <w:color w:val="000000"/>
          <w:sz w:val="28"/>
          <w:szCs w:val="28"/>
        </w:rPr>
        <w:br/>
        <w:t xml:space="preserve">ПРЕДОСТАВЛЯЮЩЕГО МУНИЦИПАЛЬНУЮ УСЛУГУ, А ТАКЖЕ </w:t>
      </w:r>
      <w:r w:rsidRPr="00F7028C">
        <w:rPr>
          <w:color w:val="000000"/>
          <w:sz w:val="28"/>
          <w:szCs w:val="28"/>
        </w:rPr>
        <w:br/>
        <w:t>ДОЛЖНОСТНЫХ ЛИЦ, МУНИЦИПАЛЬНЫХ СЛУЖАЩИХ</w:t>
      </w:r>
    </w:p>
    <w:p w:rsidR="002E7261" w:rsidRPr="00F7028C" w:rsidRDefault="002E7261" w:rsidP="001C1FB6">
      <w:pPr>
        <w:widowControl w:val="0"/>
        <w:autoSpaceDE w:val="0"/>
        <w:autoSpaceDN w:val="0"/>
        <w:adjustRightInd w:val="0"/>
        <w:jc w:val="center"/>
        <w:outlineLvl w:val="2"/>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bookmarkStart w:id="10" w:name="Par459"/>
      <w:bookmarkEnd w:id="10"/>
      <w:r w:rsidRPr="00F7028C">
        <w:rPr>
          <w:color w:val="000000"/>
          <w:sz w:val="28"/>
          <w:szCs w:val="28"/>
        </w:rPr>
        <w:t xml:space="preserve">Подраздел 5.1. ИНФОРМАЦИЯ ДЛЯ ЗАЯВИТЕЛЯ О ЕГО ПРАВЕ </w:t>
      </w:r>
      <w:r w:rsidRPr="00F7028C">
        <w:rPr>
          <w:color w:val="000000"/>
          <w:sz w:val="28"/>
          <w:szCs w:val="28"/>
        </w:rPr>
        <w:br/>
        <w:t xml:space="preserve">ПОДАТЬ ЖАЛОБУ НА РЕШЕНИЕ И (ИЛИ) ДЕЙСТВИЕ (БЕЗДЕЙСТВИЕ) ОРГАНА МЕСТНОГО САМОУПРАВЛЕНИЯ КРАСНОДАРСКОГО КРАЯ, </w:t>
      </w:r>
      <w:r w:rsidRPr="00F7028C">
        <w:rPr>
          <w:color w:val="000000"/>
          <w:sz w:val="28"/>
          <w:szCs w:val="28"/>
        </w:rPr>
        <w:br/>
        <w:t xml:space="preserve">ПРЕДОСТАВЛЯЮЩЕГО МУНИЦИПАЛЬНУЮ УСЛУГУ, </w:t>
      </w:r>
    </w:p>
    <w:p w:rsidR="002E7261" w:rsidRPr="00F7028C" w:rsidRDefault="002E7261" w:rsidP="001C1FB6">
      <w:pPr>
        <w:jc w:val="center"/>
        <w:rPr>
          <w:color w:val="000000"/>
          <w:sz w:val="28"/>
          <w:szCs w:val="28"/>
        </w:rPr>
      </w:pPr>
      <w:r w:rsidRPr="00F7028C">
        <w:rPr>
          <w:color w:val="000000"/>
          <w:sz w:val="28"/>
          <w:szCs w:val="28"/>
        </w:rPr>
        <w:t>А ТАКЖЕ ДОЛЖНОСТНЫХ ЛИЦ, МУНИЦИПАЛЬНЫХ СЛУЖАЩИХ КРАСНОДАРСКОГО КРАЯ ПРИ ПРЕДОСТАВЛЕНИИ МУНИЦИПАЛЬНОЙ УСЛУГИ</w:t>
      </w:r>
    </w:p>
    <w:p w:rsidR="002E7261" w:rsidRPr="00F7028C" w:rsidRDefault="002E7261" w:rsidP="001C1FB6">
      <w:pPr>
        <w:ind w:firstLine="851"/>
        <w:jc w:val="both"/>
        <w:rPr>
          <w:color w:val="000000"/>
          <w:sz w:val="28"/>
          <w:szCs w:val="28"/>
        </w:rPr>
      </w:pP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2E7261" w:rsidRPr="00F7028C" w:rsidRDefault="002E7261" w:rsidP="001C1FB6">
      <w:pPr>
        <w:jc w:val="center"/>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Подраздел 5.2. ПРЕДМЕТ ЖАЛОБЫ</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rPr>
        <w:t>5.2.2. Заявитель может обратиться с жалобой,</w:t>
      </w:r>
      <w:r w:rsidRPr="00F7028C">
        <w:rPr>
          <w:color w:val="000000"/>
          <w:sz w:val="28"/>
          <w:szCs w:val="28"/>
          <w:lang w:eastAsia="en-US"/>
        </w:rPr>
        <w:t xml:space="preserve"> в том числе в следующих случаях:</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а) нарушение срока регистрации запроса заявителя о предоставлении муниципальной услуги;</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б) нарушение срока предоставления муниципальной услуги;</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(указать наименование муниципального образования согласно Уставу) для предоставления муниципальной услуги;</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(указать наименование муниципального образования согласно Уставу) для предоставления муниципальной услуги, у заявителя;</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(указать наименование муниципального образования согласно Уставу);</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(указать наименование муниципального образования согласно Уставу);</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7261" w:rsidRPr="00F7028C" w:rsidRDefault="002E7261" w:rsidP="001C1FB6">
      <w:pPr>
        <w:jc w:val="center"/>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 xml:space="preserve">Подраздел 5.3. ОРГАНЫ МЕСТНОГО САМОУПРАВЛЕНИЯ </w:t>
      </w:r>
      <w:r w:rsidRPr="00F7028C">
        <w:rPr>
          <w:color w:val="000000"/>
          <w:sz w:val="28"/>
          <w:szCs w:val="28"/>
        </w:rPr>
        <w:br/>
        <w:t>И УПОЛНОМОЧЕННЫЕ НА РАССМОТРЕНИЕ ЖАЛОБЫ ДОЛЖНОСТНЫЕ ЛИЦА, КОТОРЫМ МОЖЕТ БЫТЬ НАПРАВЛЕНА ЖАЛОБА</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 xml:space="preserve">Жалобы на решения, принятые уполномоченным органом, подаются главе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xml:space="preserve">. </w:t>
      </w:r>
    </w:p>
    <w:p w:rsidR="002E7261" w:rsidRPr="00F7028C" w:rsidRDefault="002E7261" w:rsidP="001C1FB6">
      <w:pPr>
        <w:autoSpaceDE w:val="0"/>
        <w:autoSpaceDN w:val="0"/>
        <w:adjustRightInd w:val="0"/>
        <w:ind w:firstLine="709"/>
        <w:jc w:val="both"/>
        <w:outlineLvl w:val="2"/>
        <w:rPr>
          <w:color w:val="000000"/>
          <w:sz w:val="28"/>
          <w:szCs w:val="28"/>
        </w:rPr>
      </w:pPr>
      <w:r w:rsidRPr="00F7028C">
        <w:rPr>
          <w:color w:val="000000"/>
          <w:sz w:val="28"/>
          <w:szCs w:val="28"/>
          <w:lang w:eastAsia="en-US"/>
        </w:rPr>
        <w:t>Жалобы на действия (бездействие)</w:t>
      </w:r>
      <w:r w:rsidRPr="00F7028C">
        <w:rPr>
          <w:color w:val="000000"/>
          <w:sz w:val="28"/>
          <w:szCs w:val="28"/>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F7028C">
        <w:rPr>
          <w:color w:val="000000"/>
          <w:sz w:val="28"/>
          <w:szCs w:val="28"/>
          <w:lang w:eastAsia="en-US"/>
        </w:rPr>
        <w:t xml:space="preserve">заместителю главы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xml:space="preserve">, </w:t>
      </w:r>
      <w:r w:rsidRPr="00F7028C">
        <w:rPr>
          <w:color w:val="000000"/>
          <w:sz w:val="28"/>
          <w:szCs w:val="28"/>
        </w:rPr>
        <w:t>курирующему соответствующие орган, структурное подразделение (при наличии).</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 xml:space="preserve">Жалобы на действия (бездействие) должностных лиц, муниципальных служащих </w:t>
      </w:r>
      <w:r w:rsidRPr="00F7028C">
        <w:rPr>
          <w:color w:val="000000"/>
          <w:sz w:val="28"/>
          <w:szCs w:val="28"/>
        </w:rPr>
        <w:t xml:space="preserve">отраслевого (функционального, территориального) органа или структурное подразделение, через которые предоставляется муниципальная услуга, подается </w:t>
      </w:r>
      <w:r w:rsidRPr="00F7028C">
        <w:rPr>
          <w:color w:val="000000"/>
          <w:sz w:val="28"/>
          <w:szCs w:val="28"/>
          <w:lang w:eastAsia="en-US"/>
        </w:rPr>
        <w:t>начальнику соответствующего органа (структурного подразделения).</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 xml:space="preserve">Жалобы на действия заместителя главы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xml:space="preserve">, курирующего </w:t>
      </w:r>
      <w:r w:rsidRPr="00F7028C">
        <w:rPr>
          <w:color w:val="000000"/>
          <w:sz w:val="28"/>
          <w:szCs w:val="28"/>
        </w:rPr>
        <w:t>орган или структурное подразделение, через которые предоставляется муниципальная услуга</w:t>
      </w:r>
      <w:r w:rsidRPr="00F7028C">
        <w:rPr>
          <w:color w:val="000000"/>
          <w:sz w:val="28"/>
          <w:szCs w:val="28"/>
          <w:lang w:eastAsia="en-US"/>
        </w:rPr>
        <w:t xml:space="preserve">, подается главе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w:t>
      </w:r>
    </w:p>
    <w:p w:rsidR="002E7261" w:rsidRPr="00F7028C" w:rsidRDefault="002E7261" w:rsidP="001C1FB6">
      <w:pPr>
        <w:rPr>
          <w:color w:val="000000"/>
          <w:sz w:val="28"/>
          <w:szCs w:val="28"/>
        </w:rPr>
      </w:pPr>
    </w:p>
    <w:p w:rsidR="002E7261" w:rsidRPr="00F7028C" w:rsidRDefault="002E7261" w:rsidP="001C1FB6">
      <w:pPr>
        <w:widowControl w:val="0"/>
        <w:autoSpaceDE w:val="0"/>
        <w:autoSpaceDN w:val="0"/>
        <w:adjustRightInd w:val="0"/>
        <w:jc w:val="center"/>
        <w:outlineLvl w:val="2"/>
        <w:rPr>
          <w:color w:val="000000"/>
          <w:sz w:val="28"/>
          <w:szCs w:val="28"/>
        </w:rPr>
      </w:pPr>
      <w:r w:rsidRPr="00F7028C">
        <w:rPr>
          <w:color w:val="000000"/>
          <w:sz w:val="28"/>
          <w:szCs w:val="28"/>
        </w:rPr>
        <w:t>Подраздел 5.4. ПОРЯДОК ПОДАЧИ И РАССМОТРЕНИЯ ЖАЛОБЫ</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both"/>
        <w:outlineLvl w:val="2"/>
        <w:rPr>
          <w:color w:val="000000"/>
          <w:sz w:val="28"/>
          <w:szCs w:val="28"/>
          <w:lang w:eastAsia="en-US"/>
        </w:rPr>
      </w:pPr>
      <w:r w:rsidRPr="00F7028C">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Жалоба подается в письменной форме на бумажном носителе, в электронной форме в уполномоченный орган.</w:t>
      </w:r>
    </w:p>
    <w:p w:rsidR="002E7261" w:rsidRPr="00F7028C" w:rsidRDefault="002E7261" w:rsidP="001C1FB6">
      <w:pPr>
        <w:autoSpaceDE w:val="0"/>
        <w:autoSpaceDN w:val="0"/>
        <w:adjustRightInd w:val="0"/>
        <w:ind w:firstLine="709"/>
        <w:jc w:val="both"/>
        <w:outlineLvl w:val="0"/>
        <w:rPr>
          <w:color w:val="000000"/>
          <w:sz w:val="28"/>
          <w:szCs w:val="28"/>
          <w:lang w:eastAsia="en-US"/>
        </w:rPr>
      </w:pPr>
      <w:bookmarkStart w:id="11" w:name="P304"/>
      <w:bookmarkEnd w:id="11"/>
      <w:r w:rsidRPr="00F7028C">
        <w:rPr>
          <w:color w:val="000000"/>
          <w:sz w:val="28"/>
          <w:szCs w:val="28"/>
          <w:lang w:eastAsia="en-US"/>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Pr>
          <w:color w:val="000000"/>
          <w:sz w:val="28"/>
          <w:szCs w:val="28"/>
          <w:lang w:eastAsia="en-US"/>
        </w:rPr>
        <w:t>Новолеушковского сельского поселения Павловского района</w:t>
      </w:r>
      <w:r w:rsidRPr="00F7028C">
        <w:rPr>
          <w:color w:val="000000"/>
          <w:sz w:val="28"/>
          <w:szCs w:val="28"/>
          <w:lang w:eastAsia="en-US"/>
        </w:rPr>
        <w:t>, официального сайта уполномоченного органа, Портала, а также может быть принята на личном приеме заявителя.</w:t>
      </w:r>
    </w:p>
    <w:p w:rsidR="002E7261" w:rsidRPr="00F7028C" w:rsidRDefault="002E7261" w:rsidP="001C1FB6">
      <w:pPr>
        <w:ind w:firstLine="708"/>
        <w:jc w:val="both"/>
        <w:rPr>
          <w:color w:val="000000"/>
          <w:sz w:val="28"/>
          <w:szCs w:val="28"/>
        </w:rPr>
      </w:pPr>
      <w:r w:rsidRPr="00F7028C">
        <w:rPr>
          <w:color w:val="000000"/>
          <w:sz w:val="28"/>
          <w:szCs w:val="28"/>
          <w:lang w:eastAsia="en-US"/>
        </w:rPr>
        <w:t xml:space="preserve">5.4.3. </w:t>
      </w:r>
      <w:r w:rsidRPr="00F7028C">
        <w:rPr>
          <w:color w:val="000000"/>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F7028C">
          <w:rPr>
            <w:color w:val="000000"/>
            <w:sz w:val="28"/>
            <w:szCs w:val="28"/>
          </w:rPr>
          <w:t>статьей 11.2</w:t>
        </w:r>
      </w:hyperlink>
      <w:r w:rsidRPr="00F7028C">
        <w:rPr>
          <w:color w:val="000000"/>
          <w:sz w:val="28"/>
          <w:szCs w:val="28"/>
        </w:rPr>
        <w:t xml:space="preserve"> Федерального закона «Об организации предоставления государственных и муниципальных услуг» и в </w:t>
      </w:r>
      <w:hyperlink r:id="rId19" w:history="1">
        <w:r w:rsidRPr="00F7028C">
          <w:rPr>
            <w:color w:val="000000"/>
            <w:sz w:val="28"/>
            <w:szCs w:val="28"/>
          </w:rPr>
          <w:t>порядке</w:t>
        </w:r>
      </w:hyperlink>
      <w:r w:rsidRPr="00F7028C">
        <w:rPr>
          <w:color w:val="000000"/>
          <w:sz w:val="28"/>
          <w:szCs w:val="28"/>
        </w:rPr>
        <w:t xml:space="preserve">, установленном </w:t>
      </w:r>
      <w:hyperlink r:id="rId20" w:history="1">
        <w:r w:rsidRPr="00F7028C">
          <w:rPr>
            <w:color w:val="000000"/>
            <w:sz w:val="28"/>
            <w:szCs w:val="28"/>
          </w:rPr>
          <w:t>постановлением</w:t>
        </w:r>
      </w:hyperlink>
      <w:r w:rsidRPr="00F7028C">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5.4.4. Жалоба должна содержать:</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E7261" w:rsidRPr="00F7028C" w:rsidRDefault="002E7261" w:rsidP="001C1FB6">
      <w:pPr>
        <w:autoSpaceDE w:val="0"/>
        <w:autoSpaceDN w:val="0"/>
        <w:adjustRightInd w:val="0"/>
        <w:ind w:firstLine="709"/>
        <w:jc w:val="both"/>
        <w:outlineLvl w:val="0"/>
        <w:rPr>
          <w:color w:val="000000"/>
          <w:sz w:val="28"/>
          <w:szCs w:val="28"/>
          <w:lang w:eastAsia="en-US"/>
        </w:rPr>
      </w:pPr>
    </w:p>
    <w:p w:rsidR="002E7261" w:rsidRPr="00F7028C" w:rsidRDefault="002E7261" w:rsidP="00F7028C">
      <w:pPr>
        <w:ind w:firstLine="851"/>
        <w:jc w:val="both"/>
        <w:rPr>
          <w:color w:val="000000"/>
          <w:sz w:val="28"/>
          <w:szCs w:val="28"/>
        </w:rPr>
      </w:pPr>
      <w:r w:rsidRPr="00F7028C">
        <w:rPr>
          <w:color w:val="000000"/>
          <w:sz w:val="28"/>
          <w:szCs w:val="28"/>
        </w:rPr>
        <w:t>Подраздел 5.5. СРОКИ РАССМОТРЕНИЯ ЖАЛОБЫ</w:t>
      </w:r>
    </w:p>
    <w:p w:rsidR="002E7261" w:rsidRPr="00F7028C" w:rsidRDefault="002E7261" w:rsidP="00F7028C">
      <w:pPr>
        <w:ind w:firstLine="851"/>
        <w:jc w:val="both"/>
        <w:rPr>
          <w:color w:val="000000"/>
          <w:sz w:val="28"/>
          <w:szCs w:val="28"/>
        </w:rPr>
      </w:pPr>
    </w:p>
    <w:p w:rsidR="002E7261" w:rsidRPr="00F7028C" w:rsidRDefault="002E7261" w:rsidP="00F7028C">
      <w:pPr>
        <w:ind w:firstLine="851"/>
        <w:jc w:val="both"/>
        <w:rPr>
          <w:color w:val="000000"/>
          <w:sz w:val="28"/>
          <w:szCs w:val="28"/>
        </w:rPr>
      </w:pPr>
      <w:r w:rsidRPr="00F7028C">
        <w:rPr>
          <w:color w:val="000000"/>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E7261" w:rsidRPr="00F7028C" w:rsidRDefault="002E7261" w:rsidP="00F7028C">
      <w:pPr>
        <w:ind w:firstLine="851"/>
        <w:jc w:val="both"/>
        <w:rPr>
          <w:color w:val="000000"/>
          <w:sz w:val="28"/>
          <w:szCs w:val="28"/>
        </w:rPr>
      </w:pPr>
      <w:r w:rsidRPr="00F7028C">
        <w:rPr>
          <w:color w:val="000000"/>
          <w:sz w:val="28"/>
          <w:szCs w:val="28"/>
        </w:rPr>
        <w:t xml:space="preserve">В случае если жалоба подана заявителем в орган, в компетенцию которого не входит принятие решения по жалобе, в течение </w:t>
      </w:r>
      <w:r>
        <w:rPr>
          <w:color w:val="000000"/>
          <w:sz w:val="28"/>
          <w:szCs w:val="28"/>
        </w:rPr>
        <w:t>5</w:t>
      </w:r>
      <w:r w:rsidRPr="00F7028C">
        <w:rPr>
          <w:color w:val="000000"/>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2E7261" w:rsidRPr="00F7028C" w:rsidRDefault="002E7261" w:rsidP="00F7028C">
      <w:pPr>
        <w:ind w:firstLine="851"/>
        <w:jc w:val="both"/>
        <w:rPr>
          <w:color w:val="000000"/>
          <w:sz w:val="28"/>
          <w:szCs w:val="28"/>
        </w:rPr>
      </w:pPr>
      <w:r w:rsidRPr="00F7028C">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2E7261" w:rsidRPr="00F7028C" w:rsidRDefault="002E7261" w:rsidP="00F7028C">
      <w:pPr>
        <w:ind w:firstLine="851"/>
        <w:jc w:val="both"/>
        <w:rPr>
          <w:color w:val="000000"/>
          <w:sz w:val="28"/>
          <w:szCs w:val="28"/>
        </w:rPr>
      </w:pPr>
    </w:p>
    <w:p w:rsidR="002E7261" w:rsidRPr="00F7028C" w:rsidRDefault="002E7261" w:rsidP="00F7028C">
      <w:pPr>
        <w:ind w:firstLine="851"/>
        <w:jc w:val="both"/>
        <w:rPr>
          <w:color w:val="000000"/>
          <w:sz w:val="28"/>
          <w:szCs w:val="28"/>
        </w:rPr>
      </w:pPr>
      <w:r w:rsidRPr="00F7028C">
        <w:rPr>
          <w:color w:val="000000"/>
          <w:sz w:val="28"/>
          <w:szCs w:val="28"/>
        </w:rPr>
        <w:t>Подраздел 5.7. РЕЗУЛЬТАТ РАССМОТРЕНИЯ ЖАЛОБЫ</w:t>
      </w:r>
    </w:p>
    <w:p w:rsidR="002E7261" w:rsidRPr="00F7028C" w:rsidRDefault="002E7261" w:rsidP="00F7028C">
      <w:pPr>
        <w:ind w:firstLine="851"/>
        <w:jc w:val="both"/>
        <w:rPr>
          <w:color w:val="000000"/>
          <w:sz w:val="28"/>
          <w:szCs w:val="28"/>
        </w:rPr>
      </w:pPr>
    </w:p>
    <w:p w:rsidR="002E7261" w:rsidRPr="00F7028C" w:rsidRDefault="002E7261" w:rsidP="00F7028C">
      <w:pPr>
        <w:ind w:firstLine="851"/>
        <w:jc w:val="both"/>
        <w:rPr>
          <w:color w:val="000000"/>
          <w:sz w:val="28"/>
          <w:szCs w:val="28"/>
        </w:rPr>
      </w:pPr>
      <w:r w:rsidRPr="00F7028C">
        <w:rPr>
          <w:color w:val="000000"/>
          <w:sz w:val="28"/>
          <w:szCs w:val="28"/>
        </w:rPr>
        <w:t>5.7.1. По результатам рассмотрения жалобы уполномоченный орган принимает одно из следующих решений:</w:t>
      </w:r>
    </w:p>
    <w:p w:rsidR="002E7261" w:rsidRPr="00F7028C" w:rsidRDefault="002E7261" w:rsidP="00F7028C">
      <w:pPr>
        <w:ind w:firstLine="851"/>
        <w:jc w:val="both"/>
        <w:rPr>
          <w:color w:val="000000"/>
          <w:sz w:val="28"/>
          <w:szCs w:val="28"/>
        </w:rPr>
      </w:pPr>
      <w:r w:rsidRPr="00F7028C">
        <w:rPr>
          <w:color w:val="000000"/>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E7261" w:rsidRPr="00F7028C" w:rsidRDefault="002E7261" w:rsidP="00F7028C">
      <w:pPr>
        <w:ind w:firstLine="851"/>
        <w:jc w:val="both"/>
        <w:rPr>
          <w:color w:val="000000"/>
          <w:sz w:val="28"/>
          <w:szCs w:val="28"/>
        </w:rPr>
      </w:pPr>
      <w:r w:rsidRPr="00F7028C">
        <w:rPr>
          <w:color w:val="000000"/>
          <w:sz w:val="28"/>
          <w:szCs w:val="28"/>
        </w:rPr>
        <w:t>2) отказывает в удовлетворении жалобы.</w:t>
      </w:r>
    </w:p>
    <w:p w:rsidR="002E7261" w:rsidRPr="00F7028C" w:rsidRDefault="002E7261" w:rsidP="00F7028C">
      <w:pPr>
        <w:ind w:firstLine="851"/>
        <w:jc w:val="both"/>
        <w:rPr>
          <w:color w:val="000000"/>
          <w:sz w:val="28"/>
          <w:szCs w:val="28"/>
        </w:rPr>
      </w:pPr>
      <w:r w:rsidRPr="00F7028C">
        <w:rPr>
          <w:color w:val="000000"/>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7261" w:rsidRPr="00F7028C" w:rsidRDefault="002E7261" w:rsidP="00F7028C">
      <w:pPr>
        <w:ind w:firstLine="851"/>
        <w:jc w:val="both"/>
        <w:rPr>
          <w:color w:val="000000"/>
          <w:sz w:val="28"/>
          <w:szCs w:val="28"/>
        </w:rPr>
      </w:pPr>
      <w:r w:rsidRPr="00F7028C">
        <w:rPr>
          <w:color w:val="000000"/>
          <w:sz w:val="28"/>
          <w:szCs w:val="28"/>
        </w:rPr>
        <w:t>5.7.3. Основанием для отказа в удовлетворении жалобы являются:</w:t>
      </w:r>
    </w:p>
    <w:p w:rsidR="002E7261" w:rsidRPr="00F7028C" w:rsidRDefault="002E7261" w:rsidP="00F7028C">
      <w:pPr>
        <w:ind w:firstLine="851"/>
        <w:jc w:val="both"/>
        <w:rPr>
          <w:color w:val="000000"/>
          <w:sz w:val="28"/>
          <w:szCs w:val="28"/>
        </w:rPr>
      </w:pPr>
      <w:r w:rsidRPr="00F7028C">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2E7261" w:rsidRPr="00F7028C" w:rsidRDefault="002E7261" w:rsidP="00F7028C">
      <w:pPr>
        <w:ind w:firstLine="851"/>
        <w:jc w:val="both"/>
        <w:rPr>
          <w:color w:val="000000"/>
          <w:sz w:val="28"/>
          <w:szCs w:val="28"/>
        </w:rPr>
      </w:pPr>
      <w:r w:rsidRPr="00F7028C">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E7261" w:rsidRPr="00F7028C" w:rsidRDefault="002E7261" w:rsidP="00F7028C">
      <w:pPr>
        <w:ind w:firstLine="851"/>
        <w:jc w:val="both"/>
        <w:rPr>
          <w:color w:val="000000"/>
          <w:sz w:val="28"/>
          <w:szCs w:val="28"/>
        </w:rPr>
      </w:pPr>
      <w:r w:rsidRPr="00F7028C">
        <w:rPr>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E7261" w:rsidRPr="00F7028C" w:rsidRDefault="002E7261" w:rsidP="00F7028C">
      <w:pPr>
        <w:ind w:firstLine="851"/>
        <w:jc w:val="both"/>
        <w:rPr>
          <w:color w:val="000000"/>
          <w:sz w:val="28"/>
          <w:szCs w:val="28"/>
        </w:rPr>
      </w:pPr>
      <w:r w:rsidRPr="00F7028C">
        <w:rPr>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E7261" w:rsidRPr="00F7028C" w:rsidRDefault="002E7261" w:rsidP="00F7028C">
      <w:pPr>
        <w:ind w:firstLine="851"/>
        <w:jc w:val="both"/>
        <w:rPr>
          <w:color w:val="000000"/>
          <w:sz w:val="28"/>
          <w:szCs w:val="28"/>
        </w:rPr>
      </w:pPr>
      <w:r w:rsidRPr="00F7028C">
        <w:rPr>
          <w:color w:val="000000"/>
          <w:sz w:val="28"/>
          <w:szCs w:val="28"/>
        </w:rPr>
        <w:t>5.7.5. Жалоба остается без ответа в следующих случаях и порядке.</w:t>
      </w:r>
    </w:p>
    <w:p w:rsidR="002E7261" w:rsidRPr="00F7028C" w:rsidRDefault="002E7261" w:rsidP="00F7028C">
      <w:pPr>
        <w:ind w:firstLine="851"/>
        <w:jc w:val="both"/>
        <w:rPr>
          <w:color w:val="000000"/>
          <w:sz w:val="28"/>
          <w:szCs w:val="28"/>
        </w:rPr>
      </w:pPr>
      <w:r w:rsidRPr="00F7028C">
        <w:rPr>
          <w:color w:val="000000"/>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color w:val="000000"/>
          <w:sz w:val="28"/>
          <w:szCs w:val="28"/>
        </w:rPr>
        <w:t xml:space="preserve"> в срок до 7 дней</w:t>
      </w:r>
      <w:bookmarkStart w:id="12" w:name="_GoBack"/>
      <w:bookmarkEnd w:id="12"/>
      <w:r w:rsidRPr="00F7028C">
        <w:rPr>
          <w:color w:val="000000"/>
          <w:sz w:val="28"/>
          <w:szCs w:val="28"/>
        </w:rPr>
        <w:t>.</w:t>
      </w:r>
    </w:p>
    <w:p w:rsidR="002E7261" w:rsidRPr="00F7028C" w:rsidRDefault="002E7261" w:rsidP="00F7028C">
      <w:pPr>
        <w:ind w:firstLine="851"/>
        <w:jc w:val="both"/>
        <w:rPr>
          <w:color w:val="000000"/>
          <w:sz w:val="28"/>
          <w:szCs w:val="28"/>
        </w:rPr>
      </w:pPr>
      <w:r w:rsidRPr="00F7028C">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2E7261" w:rsidRPr="00F7028C" w:rsidRDefault="002E7261" w:rsidP="00F7028C">
      <w:pPr>
        <w:ind w:firstLine="851"/>
        <w:jc w:val="both"/>
        <w:rPr>
          <w:color w:val="000000"/>
          <w:sz w:val="28"/>
          <w:szCs w:val="28"/>
        </w:rPr>
      </w:pPr>
      <w:r w:rsidRPr="00F7028C">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E7261" w:rsidRPr="00F7028C" w:rsidRDefault="002E7261" w:rsidP="00F7028C">
      <w:pPr>
        <w:ind w:firstLine="851"/>
        <w:jc w:val="both"/>
        <w:rPr>
          <w:color w:val="000000"/>
          <w:sz w:val="28"/>
          <w:szCs w:val="28"/>
        </w:rPr>
      </w:pPr>
      <w:r w:rsidRPr="00F7028C">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E7261" w:rsidRPr="00F7028C" w:rsidRDefault="002E7261" w:rsidP="00F7028C">
      <w:pPr>
        <w:ind w:firstLine="851"/>
        <w:jc w:val="both"/>
        <w:rPr>
          <w:color w:val="000000"/>
          <w:sz w:val="28"/>
          <w:szCs w:val="28"/>
        </w:rPr>
      </w:pPr>
      <w:r w:rsidRPr="00F7028C">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E7261" w:rsidRPr="00F7028C" w:rsidRDefault="002E7261" w:rsidP="00F7028C">
      <w:pPr>
        <w:ind w:firstLine="851"/>
        <w:jc w:val="both"/>
        <w:rPr>
          <w:color w:val="000000"/>
          <w:sz w:val="28"/>
          <w:szCs w:val="28"/>
        </w:rPr>
      </w:pPr>
      <w:r w:rsidRPr="00F7028C">
        <w:rPr>
          <w:color w:val="000000"/>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E7261" w:rsidRPr="00F7028C" w:rsidRDefault="002E7261" w:rsidP="00F7028C">
      <w:pPr>
        <w:ind w:firstLine="851"/>
        <w:jc w:val="both"/>
        <w:rPr>
          <w:color w:val="000000"/>
          <w:sz w:val="28"/>
          <w:szCs w:val="28"/>
        </w:rPr>
      </w:pPr>
      <w:r w:rsidRPr="00F7028C">
        <w:rPr>
          <w:color w:val="000000"/>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2E7261" w:rsidRPr="00F7028C" w:rsidRDefault="002E7261" w:rsidP="00F7028C">
      <w:pPr>
        <w:ind w:firstLine="851"/>
        <w:jc w:val="both"/>
        <w:rPr>
          <w:color w:val="000000"/>
          <w:sz w:val="28"/>
          <w:szCs w:val="28"/>
        </w:rPr>
      </w:pPr>
    </w:p>
    <w:p w:rsidR="002E7261" w:rsidRPr="00F7028C" w:rsidRDefault="002E7261" w:rsidP="00F7028C">
      <w:pPr>
        <w:ind w:firstLine="851"/>
        <w:jc w:val="both"/>
        <w:rPr>
          <w:color w:val="000000"/>
          <w:sz w:val="28"/>
          <w:szCs w:val="28"/>
        </w:rPr>
      </w:pPr>
      <w:r w:rsidRPr="00F7028C">
        <w:rPr>
          <w:color w:val="000000"/>
          <w:sz w:val="28"/>
          <w:szCs w:val="28"/>
        </w:rPr>
        <w:t xml:space="preserve">Подраздел 5.8. ПОРЯДОК ИНФОРМИРОВАНИЯ ЗАЯВИТЕЛЯ </w:t>
      </w:r>
    </w:p>
    <w:p w:rsidR="002E7261" w:rsidRPr="00F7028C" w:rsidRDefault="002E7261" w:rsidP="00F7028C">
      <w:pPr>
        <w:ind w:firstLine="851"/>
        <w:jc w:val="both"/>
        <w:rPr>
          <w:color w:val="000000"/>
          <w:sz w:val="28"/>
          <w:szCs w:val="28"/>
        </w:rPr>
      </w:pPr>
      <w:r w:rsidRPr="00F7028C">
        <w:rPr>
          <w:color w:val="000000"/>
          <w:sz w:val="28"/>
          <w:szCs w:val="28"/>
        </w:rPr>
        <w:t>О РЕЗУЛЬТАТАХ РАССМОТРЕНИЯ ЖАЛОБЫ</w:t>
      </w:r>
    </w:p>
    <w:p w:rsidR="002E7261" w:rsidRPr="00F7028C" w:rsidRDefault="002E7261" w:rsidP="00F7028C">
      <w:pPr>
        <w:ind w:firstLine="851"/>
        <w:jc w:val="both"/>
        <w:rPr>
          <w:color w:val="000000"/>
          <w:sz w:val="28"/>
          <w:szCs w:val="28"/>
        </w:rPr>
      </w:pPr>
    </w:p>
    <w:p w:rsidR="002E7261" w:rsidRPr="00F7028C" w:rsidRDefault="002E7261" w:rsidP="00F7028C">
      <w:pPr>
        <w:ind w:firstLine="851"/>
        <w:jc w:val="both"/>
        <w:rPr>
          <w:color w:val="000000"/>
          <w:sz w:val="28"/>
          <w:szCs w:val="28"/>
        </w:rPr>
      </w:pPr>
      <w:r w:rsidRPr="00F7028C">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E7261" w:rsidRPr="00F7028C" w:rsidRDefault="002E7261" w:rsidP="001C1FB6">
      <w:pPr>
        <w:ind w:firstLine="851"/>
        <w:jc w:val="both"/>
        <w:rPr>
          <w:color w:val="000000"/>
          <w:sz w:val="28"/>
          <w:szCs w:val="28"/>
        </w:rPr>
      </w:pPr>
    </w:p>
    <w:p w:rsidR="002E7261" w:rsidRPr="00F7028C" w:rsidRDefault="002E7261" w:rsidP="001C1FB6">
      <w:pPr>
        <w:autoSpaceDE w:val="0"/>
        <w:autoSpaceDN w:val="0"/>
        <w:adjustRightInd w:val="0"/>
        <w:ind w:firstLine="709"/>
        <w:jc w:val="both"/>
        <w:outlineLvl w:val="0"/>
        <w:rPr>
          <w:color w:val="000000"/>
          <w:sz w:val="28"/>
          <w:szCs w:val="28"/>
        </w:rPr>
      </w:pPr>
      <w:r w:rsidRPr="00F7028C">
        <w:rPr>
          <w:color w:val="000000"/>
          <w:sz w:val="28"/>
          <w:szCs w:val="28"/>
        </w:rPr>
        <w:t>Подраздел 5.9. ПОРЯДОК ОБЖАЛОВАНИЯ РЕШЕНИЯ ПО ЖАЛОБЕ</w:t>
      </w: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center"/>
        <w:outlineLvl w:val="0"/>
        <w:rPr>
          <w:color w:val="000000"/>
          <w:sz w:val="28"/>
          <w:szCs w:val="28"/>
        </w:rPr>
      </w:pPr>
      <w:r w:rsidRPr="00F7028C">
        <w:rPr>
          <w:color w:val="000000"/>
          <w:sz w:val="28"/>
          <w:szCs w:val="28"/>
        </w:rPr>
        <w:t xml:space="preserve">Подраздел 5.10. ПРАВО ЗАЯВИТЕЛЯ НА ПОЛУЧЕНИЕ ИНФОРМАЦИИ И ДОКУМЕНТОВ, НЕОБХОДИМЫХ ДЛЯ ОБОСНОВАНИЯ </w:t>
      </w:r>
      <w:r w:rsidRPr="00F7028C">
        <w:rPr>
          <w:color w:val="000000"/>
          <w:sz w:val="28"/>
          <w:szCs w:val="28"/>
        </w:rPr>
        <w:br/>
        <w:t>И РАССМОТРЕНИЯ ЖАЛОБЫ</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both"/>
        <w:outlineLvl w:val="0"/>
        <w:rPr>
          <w:color w:val="000000"/>
          <w:sz w:val="28"/>
          <w:szCs w:val="28"/>
          <w:lang w:eastAsia="en-US"/>
        </w:rPr>
      </w:pPr>
      <w:r w:rsidRPr="00F7028C">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E7261" w:rsidRPr="00F7028C" w:rsidRDefault="002E7261" w:rsidP="001C1FB6">
      <w:pPr>
        <w:autoSpaceDE w:val="0"/>
        <w:autoSpaceDN w:val="0"/>
        <w:adjustRightInd w:val="0"/>
        <w:ind w:firstLine="709"/>
        <w:jc w:val="both"/>
        <w:outlineLvl w:val="0"/>
        <w:rPr>
          <w:color w:val="000000"/>
          <w:sz w:val="28"/>
          <w:szCs w:val="28"/>
          <w:lang w:eastAsia="en-US"/>
        </w:rPr>
      </w:pPr>
      <w:bookmarkStart w:id="13" w:name="P316"/>
      <w:bookmarkEnd w:id="13"/>
    </w:p>
    <w:p w:rsidR="002E7261" w:rsidRPr="00F7028C" w:rsidRDefault="002E7261" w:rsidP="001C1FB6">
      <w:pPr>
        <w:autoSpaceDE w:val="0"/>
        <w:autoSpaceDN w:val="0"/>
        <w:adjustRightInd w:val="0"/>
        <w:ind w:firstLine="709"/>
        <w:jc w:val="center"/>
        <w:outlineLvl w:val="0"/>
        <w:rPr>
          <w:color w:val="000000"/>
          <w:sz w:val="28"/>
          <w:szCs w:val="28"/>
        </w:rPr>
      </w:pPr>
      <w:r w:rsidRPr="00F7028C">
        <w:rPr>
          <w:color w:val="000000"/>
          <w:sz w:val="28"/>
          <w:szCs w:val="28"/>
        </w:rPr>
        <w:t xml:space="preserve">Подраздел 5.11. СПОСОБЫ ИНФОРМИРОВАНИЯ ЗАЯВИТЕЛЕЙ </w:t>
      </w:r>
      <w:r w:rsidRPr="00F7028C">
        <w:rPr>
          <w:color w:val="000000"/>
          <w:sz w:val="28"/>
          <w:szCs w:val="28"/>
        </w:rPr>
        <w:br/>
        <w:t>О ПОРЯДКЕ ПОДАЧИ И РАССМОТРЕНИЯ ЖАЛОБЫ</w:t>
      </w:r>
    </w:p>
    <w:p w:rsidR="002E7261" w:rsidRPr="00F7028C" w:rsidRDefault="002E7261" w:rsidP="001C1FB6">
      <w:pPr>
        <w:jc w:val="center"/>
        <w:rPr>
          <w:color w:val="000000"/>
          <w:sz w:val="28"/>
          <w:szCs w:val="28"/>
        </w:rPr>
      </w:pPr>
    </w:p>
    <w:p w:rsidR="002E7261" w:rsidRPr="00F7028C" w:rsidRDefault="002E7261" w:rsidP="001C1FB6">
      <w:pPr>
        <w:autoSpaceDE w:val="0"/>
        <w:autoSpaceDN w:val="0"/>
        <w:adjustRightInd w:val="0"/>
        <w:ind w:firstLine="709"/>
        <w:jc w:val="both"/>
        <w:rPr>
          <w:color w:val="000000"/>
          <w:spacing w:val="-4"/>
          <w:sz w:val="28"/>
          <w:szCs w:val="28"/>
        </w:rPr>
      </w:pPr>
      <w:r w:rsidRPr="00F7028C">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F7028C">
        <w:rPr>
          <w:color w:val="000000"/>
          <w:sz w:val="28"/>
          <w:szCs w:val="28"/>
          <w:lang w:eastAsia="en-US"/>
        </w:rPr>
        <w:t>уполномоченного органа</w:t>
      </w:r>
      <w:r w:rsidRPr="00F7028C">
        <w:rPr>
          <w:color w:val="000000"/>
          <w:spacing w:val="-4"/>
          <w:sz w:val="28"/>
          <w:szCs w:val="28"/>
        </w:rPr>
        <w:t>, н</w:t>
      </w:r>
      <w:r w:rsidRPr="00F7028C">
        <w:rPr>
          <w:color w:val="000000"/>
          <w:sz w:val="28"/>
          <w:szCs w:val="28"/>
        </w:rPr>
        <w:t>а едином портале государственных и муниципальных услуг</w:t>
      </w:r>
      <w:r w:rsidRPr="00F7028C">
        <w:rPr>
          <w:color w:val="000000"/>
          <w:spacing w:val="-4"/>
          <w:sz w:val="28"/>
          <w:szCs w:val="28"/>
        </w:rPr>
        <w:t>.</w:t>
      </w:r>
    </w:p>
    <w:p w:rsidR="002E7261" w:rsidRPr="00F7028C" w:rsidRDefault="002E7261" w:rsidP="001C1FB6">
      <w:pPr>
        <w:rPr>
          <w:color w:val="000000"/>
          <w:sz w:val="28"/>
          <w:szCs w:val="28"/>
        </w:rPr>
      </w:pPr>
    </w:p>
    <w:p w:rsidR="002E7261" w:rsidRDefault="002E7261" w:rsidP="008C3684">
      <w:pPr>
        <w:rPr>
          <w:color w:val="000000"/>
          <w:sz w:val="28"/>
          <w:szCs w:val="28"/>
        </w:rPr>
      </w:pPr>
      <w:r>
        <w:rPr>
          <w:color w:val="000000"/>
          <w:sz w:val="28"/>
          <w:szCs w:val="28"/>
        </w:rPr>
        <w:t xml:space="preserve">Глава Новолеушковского сельского </w:t>
      </w:r>
    </w:p>
    <w:p w:rsidR="002E7261" w:rsidRPr="00577408" w:rsidRDefault="002E7261" w:rsidP="008C3684">
      <w:pPr>
        <w:rPr>
          <w:color w:val="000000"/>
          <w:sz w:val="28"/>
          <w:szCs w:val="28"/>
          <w:lang w:eastAsia="en-US"/>
        </w:rPr>
      </w:pPr>
      <w:r>
        <w:rPr>
          <w:color w:val="000000"/>
          <w:sz w:val="28"/>
          <w:szCs w:val="28"/>
        </w:rPr>
        <w:t>поселения Павловского района                                                  А.В. Кагальницкий</w:t>
      </w:r>
    </w:p>
    <w:p w:rsidR="002E7261" w:rsidRPr="00F7028C" w:rsidRDefault="002E7261" w:rsidP="001C1FB6">
      <w:pPr>
        <w:autoSpaceDE w:val="0"/>
        <w:autoSpaceDN w:val="0"/>
        <w:adjustRightInd w:val="0"/>
        <w:ind w:firstLine="709"/>
        <w:jc w:val="both"/>
        <w:outlineLvl w:val="0"/>
        <w:rPr>
          <w:color w:val="000000"/>
          <w:sz w:val="28"/>
          <w:szCs w:val="28"/>
          <w:lang w:eastAsia="en-US"/>
        </w:rPr>
      </w:pPr>
    </w:p>
    <w:p w:rsidR="002E7261" w:rsidRPr="00F7028C" w:rsidRDefault="002E7261" w:rsidP="001C1FB6">
      <w:pPr>
        <w:autoSpaceDE w:val="0"/>
        <w:autoSpaceDN w:val="0"/>
        <w:adjustRightInd w:val="0"/>
        <w:ind w:firstLine="709"/>
        <w:jc w:val="both"/>
        <w:outlineLvl w:val="0"/>
        <w:rPr>
          <w:color w:val="000000"/>
          <w:sz w:val="28"/>
          <w:szCs w:val="28"/>
          <w:lang w:eastAsia="en-US"/>
        </w:rPr>
        <w:sectPr w:rsidR="002E7261" w:rsidRPr="00F7028C" w:rsidSect="004A2711">
          <w:headerReference w:type="default" r:id="rId21"/>
          <w:footerReference w:type="default" r:id="rId22"/>
          <w:pgSz w:w="11906" w:h="16838"/>
          <w:pgMar w:top="1134" w:right="567" w:bottom="1134" w:left="1701" w:header="709" w:footer="709" w:gutter="0"/>
          <w:cols w:space="708"/>
          <w:titlePg/>
          <w:docGrid w:linePitch="360"/>
        </w:sectPr>
      </w:pPr>
    </w:p>
    <w:tbl>
      <w:tblPr>
        <w:tblW w:w="10173" w:type="dxa"/>
        <w:tblInd w:w="2" w:type="dxa"/>
        <w:tblLook w:val="01E0"/>
      </w:tblPr>
      <w:tblGrid>
        <w:gridCol w:w="5070"/>
        <w:gridCol w:w="5103"/>
      </w:tblGrid>
      <w:tr w:rsidR="002E7261" w:rsidRPr="00F7028C">
        <w:tc>
          <w:tcPr>
            <w:tcW w:w="5070" w:type="dxa"/>
          </w:tcPr>
          <w:p w:rsidR="002E7261" w:rsidRPr="00F7028C" w:rsidRDefault="002E7261" w:rsidP="001C1FB6">
            <w:pPr>
              <w:ind w:firstLine="720"/>
              <w:rPr>
                <w:color w:val="000000"/>
                <w:sz w:val="28"/>
                <w:szCs w:val="28"/>
              </w:rPr>
            </w:pPr>
          </w:p>
        </w:tc>
        <w:tc>
          <w:tcPr>
            <w:tcW w:w="5103" w:type="dxa"/>
          </w:tcPr>
          <w:p w:rsidR="002E7261" w:rsidRPr="00F7028C" w:rsidRDefault="002E7261" w:rsidP="001C1FB6">
            <w:pPr>
              <w:ind w:right="612"/>
              <w:jc w:val="center"/>
              <w:rPr>
                <w:color w:val="000000"/>
                <w:sz w:val="28"/>
                <w:szCs w:val="28"/>
              </w:rPr>
            </w:pPr>
            <w:r w:rsidRPr="00F7028C">
              <w:rPr>
                <w:color w:val="000000"/>
                <w:sz w:val="28"/>
                <w:szCs w:val="28"/>
              </w:rPr>
              <w:t xml:space="preserve">            ПРИЛОЖЕНИЕ № 1</w:t>
            </w:r>
          </w:p>
          <w:p w:rsidR="002E7261" w:rsidRPr="00F7028C" w:rsidRDefault="002E7261" w:rsidP="001C1FB6">
            <w:pPr>
              <w:jc w:val="center"/>
              <w:rPr>
                <w:color w:val="000000"/>
                <w:sz w:val="28"/>
                <w:szCs w:val="28"/>
              </w:rPr>
            </w:pPr>
            <w:r w:rsidRPr="00F7028C">
              <w:rPr>
                <w:color w:val="000000"/>
                <w:sz w:val="28"/>
                <w:szCs w:val="28"/>
              </w:rPr>
              <w:t xml:space="preserve">к административному регламенту предоставления администрацией </w:t>
            </w:r>
          </w:p>
          <w:p w:rsidR="002E7261" w:rsidRPr="00F7028C" w:rsidRDefault="002E7261" w:rsidP="001C1FB6">
            <w:pPr>
              <w:jc w:val="center"/>
              <w:rPr>
                <w:color w:val="000000"/>
                <w:sz w:val="28"/>
                <w:szCs w:val="28"/>
              </w:rPr>
            </w:pPr>
            <w:r>
              <w:rPr>
                <w:color w:val="000000"/>
                <w:sz w:val="28"/>
                <w:szCs w:val="28"/>
              </w:rPr>
              <w:t>Новолеушковского сельского поселения</w:t>
            </w:r>
            <w:r w:rsidRPr="00F7028C">
              <w:rPr>
                <w:color w:val="000000"/>
                <w:sz w:val="28"/>
                <w:szCs w:val="28"/>
              </w:rPr>
              <w:t xml:space="preserve">          муниципальной услуги</w:t>
            </w:r>
          </w:p>
          <w:p w:rsidR="002E7261" w:rsidRPr="00F7028C" w:rsidRDefault="002E7261" w:rsidP="001C1FB6">
            <w:pPr>
              <w:jc w:val="center"/>
              <w:rPr>
                <w:color w:val="000000"/>
                <w:sz w:val="28"/>
                <w:szCs w:val="28"/>
              </w:rPr>
            </w:pPr>
            <w:r w:rsidRPr="00F7028C">
              <w:rPr>
                <w:color w:val="000000"/>
                <w:sz w:val="28"/>
                <w:szCs w:val="28"/>
              </w:rPr>
              <w:t xml:space="preserve">«Выдача разрешений на вступление </w:t>
            </w:r>
            <w:r w:rsidRPr="00F7028C">
              <w:rPr>
                <w:color w:val="000000"/>
                <w:sz w:val="28"/>
                <w:szCs w:val="28"/>
              </w:rPr>
              <w:br/>
              <w:t xml:space="preserve">в брак лицам, достигшим возраста </w:t>
            </w:r>
            <w:r w:rsidRPr="00F7028C">
              <w:rPr>
                <w:color w:val="000000"/>
                <w:sz w:val="28"/>
                <w:szCs w:val="28"/>
              </w:rPr>
              <w:br/>
              <w:t>шестнадцати лет»</w:t>
            </w:r>
          </w:p>
        </w:tc>
      </w:tr>
    </w:tbl>
    <w:p w:rsidR="002E7261" w:rsidRPr="00F7028C" w:rsidRDefault="002E7261" w:rsidP="001C1FB6">
      <w:pPr>
        <w:ind w:firstLine="720"/>
        <w:jc w:val="center"/>
        <w:rPr>
          <w:color w:val="000000"/>
        </w:rPr>
      </w:pPr>
    </w:p>
    <w:p w:rsidR="002E7261" w:rsidRPr="00F7028C" w:rsidRDefault="002E7261" w:rsidP="001C1FB6">
      <w:pPr>
        <w:ind w:firstLine="720"/>
        <w:jc w:val="center"/>
        <w:rPr>
          <w:b/>
          <w:bCs/>
          <w:color w:val="000000"/>
        </w:rPr>
      </w:pPr>
      <w:r w:rsidRPr="00F7028C">
        <w:rPr>
          <w:b/>
          <w:bCs/>
          <w:color w:val="000000"/>
        </w:rPr>
        <w:t>ФОРМА ЗАЯВЛЕНИЯ</w:t>
      </w:r>
    </w:p>
    <w:p w:rsidR="002E7261" w:rsidRPr="00F7028C" w:rsidRDefault="002E7261" w:rsidP="001C1FB6">
      <w:pPr>
        <w:ind w:firstLine="720"/>
        <w:jc w:val="center"/>
        <w:rPr>
          <w:color w:val="000000"/>
        </w:rPr>
      </w:pPr>
    </w:p>
    <w:p w:rsidR="002E7261" w:rsidRDefault="002E7261" w:rsidP="001C1FB6">
      <w:pPr>
        <w:ind w:firstLine="5387"/>
        <w:rPr>
          <w:color w:val="000000"/>
          <w:sz w:val="26"/>
          <w:szCs w:val="26"/>
        </w:rPr>
      </w:pPr>
      <w:r>
        <w:rPr>
          <w:color w:val="000000"/>
          <w:sz w:val="26"/>
          <w:szCs w:val="26"/>
        </w:rPr>
        <w:t xml:space="preserve">Главе Новолеушковского сельского </w:t>
      </w:r>
    </w:p>
    <w:p w:rsidR="002E7261" w:rsidRPr="00F7028C" w:rsidRDefault="002E7261" w:rsidP="001C1FB6">
      <w:pPr>
        <w:ind w:firstLine="5387"/>
        <w:rPr>
          <w:color w:val="000000"/>
          <w:sz w:val="26"/>
          <w:szCs w:val="26"/>
        </w:rPr>
      </w:pPr>
      <w:r>
        <w:rPr>
          <w:color w:val="000000"/>
          <w:sz w:val="26"/>
          <w:szCs w:val="26"/>
        </w:rPr>
        <w:t>поселения</w:t>
      </w:r>
    </w:p>
    <w:p w:rsidR="002E7261" w:rsidRPr="00F7028C" w:rsidRDefault="002E7261" w:rsidP="001C1FB6">
      <w:pPr>
        <w:ind w:firstLine="5387"/>
        <w:rPr>
          <w:color w:val="000000"/>
          <w:sz w:val="26"/>
          <w:szCs w:val="26"/>
        </w:rPr>
      </w:pPr>
      <w:r>
        <w:rPr>
          <w:color w:val="000000"/>
          <w:sz w:val="26"/>
          <w:szCs w:val="26"/>
        </w:rPr>
        <w:t>_________________________________</w:t>
      </w:r>
    </w:p>
    <w:p w:rsidR="002E7261" w:rsidRPr="00F7028C" w:rsidRDefault="002E7261" w:rsidP="001C1FB6">
      <w:pPr>
        <w:ind w:firstLine="5387"/>
        <w:rPr>
          <w:color w:val="000000"/>
          <w:sz w:val="26"/>
          <w:szCs w:val="26"/>
        </w:rPr>
      </w:pPr>
      <w:r w:rsidRPr="00F7028C">
        <w:rPr>
          <w:color w:val="000000"/>
          <w:sz w:val="26"/>
          <w:szCs w:val="26"/>
        </w:rPr>
        <w:t>от  гр. ____________________________</w:t>
      </w:r>
    </w:p>
    <w:p w:rsidR="002E7261" w:rsidRPr="00F7028C" w:rsidRDefault="002E7261" w:rsidP="001C1FB6">
      <w:pPr>
        <w:ind w:firstLine="5387"/>
        <w:rPr>
          <w:color w:val="000000"/>
          <w:sz w:val="26"/>
          <w:szCs w:val="26"/>
        </w:rPr>
      </w:pPr>
      <w:r w:rsidRPr="00F7028C">
        <w:rPr>
          <w:color w:val="000000"/>
          <w:sz w:val="26"/>
          <w:szCs w:val="26"/>
        </w:rPr>
        <w:t xml:space="preserve">                   фамилия, имя, отчество</w:t>
      </w:r>
    </w:p>
    <w:p w:rsidR="002E7261" w:rsidRPr="00F7028C" w:rsidRDefault="002E7261" w:rsidP="001C1FB6">
      <w:pPr>
        <w:ind w:firstLine="5387"/>
        <w:rPr>
          <w:color w:val="000000"/>
          <w:sz w:val="26"/>
          <w:szCs w:val="26"/>
        </w:rPr>
      </w:pPr>
      <w:r w:rsidRPr="00F7028C">
        <w:rPr>
          <w:color w:val="000000"/>
          <w:sz w:val="26"/>
          <w:szCs w:val="26"/>
        </w:rPr>
        <w:t>_________________________________,</w:t>
      </w:r>
    </w:p>
    <w:p w:rsidR="002E7261" w:rsidRPr="00F7028C" w:rsidRDefault="002E7261" w:rsidP="001C1FB6">
      <w:pPr>
        <w:ind w:firstLine="5387"/>
        <w:rPr>
          <w:color w:val="000000"/>
          <w:sz w:val="26"/>
          <w:szCs w:val="26"/>
        </w:rPr>
      </w:pPr>
      <w:r w:rsidRPr="00F7028C">
        <w:rPr>
          <w:color w:val="000000"/>
          <w:sz w:val="26"/>
          <w:szCs w:val="26"/>
        </w:rPr>
        <w:t>проживающего (ей) по адресу:</w:t>
      </w:r>
    </w:p>
    <w:p w:rsidR="002E7261" w:rsidRPr="00F7028C" w:rsidRDefault="002E7261" w:rsidP="001C1FB6">
      <w:pPr>
        <w:ind w:firstLine="5387"/>
        <w:rPr>
          <w:color w:val="000000"/>
          <w:sz w:val="26"/>
          <w:szCs w:val="26"/>
        </w:rPr>
      </w:pPr>
      <w:r w:rsidRPr="00F7028C">
        <w:rPr>
          <w:color w:val="000000"/>
          <w:sz w:val="26"/>
          <w:szCs w:val="26"/>
        </w:rPr>
        <w:t>ул. _______________________________</w:t>
      </w:r>
    </w:p>
    <w:p w:rsidR="002E7261" w:rsidRPr="00F7028C" w:rsidRDefault="002E7261" w:rsidP="001C1FB6">
      <w:pPr>
        <w:ind w:firstLine="5387"/>
        <w:rPr>
          <w:color w:val="000000"/>
          <w:sz w:val="26"/>
          <w:szCs w:val="26"/>
        </w:rPr>
      </w:pPr>
      <w:r w:rsidRPr="00F7028C">
        <w:rPr>
          <w:color w:val="000000"/>
          <w:sz w:val="26"/>
          <w:szCs w:val="26"/>
        </w:rPr>
        <w:t>тел. ______________________________</w:t>
      </w:r>
    </w:p>
    <w:p w:rsidR="002E7261" w:rsidRPr="00F7028C" w:rsidRDefault="002E7261" w:rsidP="001C1FB6">
      <w:pPr>
        <w:ind w:firstLine="5387"/>
        <w:rPr>
          <w:color w:val="000000"/>
          <w:sz w:val="26"/>
          <w:szCs w:val="26"/>
        </w:rPr>
      </w:pPr>
      <w:r w:rsidRPr="00F7028C">
        <w:rPr>
          <w:color w:val="000000"/>
          <w:sz w:val="26"/>
          <w:szCs w:val="26"/>
        </w:rPr>
        <w:t>паспорт серия ______ номер _________</w:t>
      </w:r>
    </w:p>
    <w:p w:rsidR="002E7261" w:rsidRPr="00F7028C" w:rsidRDefault="002E7261" w:rsidP="001C1FB6">
      <w:pPr>
        <w:ind w:firstLine="5387"/>
        <w:rPr>
          <w:color w:val="000000"/>
          <w:sz w:val="26"/>
          <w:szCs w:val="26"/>
        </w:rPr>
      </w:pPr>
      <w:r w:rsidRPr="00F7028C">
        <w:rPr>
          <w:color w:val="000000"/>
          <w:sz w:val="26"/>
          <w:szCs w:val="26"/>
        </w:rPr>
        <w:t>кем выдан _________________________</w:t>
      </w:r>
    </w:p>
    <w:p w:rsidR="002E7261" w:rsidRPr="00F7028C" w:rsidRDefault="002E7261" w:rsidP="001C1FB6">
      <w:pPr>
        <w:ind w:firstLine="5387"/>
        <w:rPr>
          <w:color w:val="000000"/>
          <w:sz w:val="26"/>
          <w:szCs w:val="26"/>
        </w:rPr>
      </w:pPr>
      <w:r w:rsidRPr="00F7028C">
        <w:rPr>
          <w:color w:val="000000"/>
          <w:sz w:val="26"/>
          <w:szCs w:val="26"/>
        </w:rPr>
        <w:t>дата выдачи _______________________</w:t>
      </w:r>
    </w:p>
    <w:p w:rsidR="002E7261" w:rsidRPr="00F7028C" w:rsidRDefault="002E7261" w:rsidP="001C1FB6">
      <w:pPr>
        <w:ind w:firstLine="720"/>
        <w:rPr>
          <w:color w:val="000000"/>
          <w:sz w:val="26"/>
          <w:szCs w:val="26"/>
        </w:rPr>
      </w:pPr>
    </w:p>
    <w:p w:rsidR="002E7261" w:rsidRPr="00F7028C" w:rsidRDefault="002E7261" w:rsidP="001C1FB6">
      <w:pPr>
        <w:jc w:val="center"/>
        <w:rPr>
          <w:rFonts w:ascii="Arial" w:hAnsi="Arial" w:cs="Arial"/>
          <w:color w:val="000000"/>
        </w:rPr>
      </w:pPr>
      <w:r w:rsidRPr="00F7028C">
        <w:rPr>
          <w:color w:val="000000"/>
          <w:sz w:val="26"/>
          <w:szCs w:val="26"/>
        </w:rPr>
        <w:t>ЗАЯВЛЕНИЕ</w:t>
      </w:r>
      <w:r w:rsidRPr="00F7028C">
        <w:rPr>
          <w:rFonts w:ascii="Arial" w:hAnsi="Arial" w:cs="Arial"/>
          <w:color w:val="000000"/>
        </w:rPr>
        <w:t xml:space="preserve"> </w:t>
      </w:r>
    </w:p>
    <w:p w:rsidR="002E7261" w:rsidRPr="00F7028C" w:rsidRDefault="002E7261" w:rsidP="001C1FB6">
      <w:pPr>
        <w:jc w:val="center"/>
        <w:rPr>
          <w:color w:val="000000"/>
          <w:sz w:val="26"/>
          <w:szCs w:val="26"/>
        </w:rPr>
      </w:pPr>
      <w:r w:rsidRPr="00F7028C">
        <w:rPr>
          <w:color w:val="000000"/>
          <w:sz w:val="26"/>
          <w:szCs w:val="26"/>
        </w:rPr>
        <w:t>о разрешении на вступление в брак лицам, достигшим возраста 16-ти лет, но не достигшим совершеннолетия</w:t>
      </w:r>
    </w:p>
    <w:p w:rsidR="002E7261" w:rsidRPr="00F7028C" w:rsidRDefault="002E7261" w:rsidP="001C1FB6">
      <w:pPr>
        <w:jc w:val="center"/>
        <w:rPr>
          <w:color w:val="000000"/>
          <w:sz w:val="26"/>
          <w:szCs w:val="26"/>
        </w:rPr>
      </w:pPr>
    </w:p>
    <w:p w:rsidR="002E7261" w:rsidRPr="00F7028C" w:rsidRDefault="002E7261" w:rsidP="001C1FB6">
      <w:pPr>
        <w:ind w:firstLine="709"/>
        <w:jc w:val="both"/>
        <w:rPr>
          <w:color w:val="000000"/>
          <w:sz w:val="26"/>
          <w:szCs w:val="26"/>
        </w:rPr>
      </w:pPr>
    </w:p>
    <w:p w:rsidR="002E7261" w:rsidRPr="00F7028C" w:rsidRDefault="002E7261" w:rsidP="001C1FB6">
      <w:pPr>
        <w:ind w:firstLine="709"/>
        <w:jc w:val="both"/>
        <w:rPr>
          <w:color w:val="000000"/>
          <w:sz w:val="26"/>
          <w:szCs w:val="26"/>
        </w:rPr>
      </w:pPr>
      <w:r w:rsidRPr="00F7028C">
        <w:rPr>
          <w:color w:val="000000"/>
          <w:sz w:val="26"/>
          <w:szCs w:val="26"/>
        </w:rPr>
        <w:t>Прошу разрешить мне в возрасте __ лет вступить в брак с гражданином (кой)</w:t>
      </w:r>
      <w:r w:rsidRPr="00F7028C">
        <w:rPr>
          <w:color w:val="000000"/>
          <w:sz w:val="26"/>
          <w:szCs w:val="26"/>
        </w:rPr>
        <w:tab/>
        <w:t xml:space="preserve">, ______ года рождения, ________________________________________________________, </w:t>
      </w:r>
    </w:p>
    <w:p w:rsidR="002E7261" w:rsidRPr="00F7028C" w:rsidRDefault="002E7261" w:rsidP="001C1FB6">
      <w:pPr>
        <w:ind w:firstLine="709"/>
        <w:jc w:val="both"/>
        <w:rPr>
          <w:color w:val="000000"/>
          <w:sz w:val="16"/>
          <w:szCs w:val="16"/>
        </w:rPr>
      </w:pPr>
      <w:r w:rsidRPr="00F7028C">
        <w:rPr>
          <w:color w:val="000000"/>
          <w:sz w:val="16"/>
          <w:szCs w:val="16"/>
        </w:rPr>
        <w:t xml:space="preserve">                                                                                             (ФИО несовершеннолетнего)</w:t>
      </w:r>
    </w:p>
    <w:p w:rsidR="002E7261" w:rsidRPr="00F7028C" w:rsidRDefault="002E7261" w:rsidP="001C1FB6">
      <w:pPr>
        <w:jc w:val="both"/>
        <w:rPr>
          <w:color w:val="000000"/>
          <w:sz w:val="26"/>
          <w:szCs w:val="26"/>
        </w:rPr>
      </w:pPr>
      <w:r w:rsidRPr="00F7028C">
        <w:rPr>
          <w:color w:val="000000"/>
          <w:sz w:val="26"/>
          <w:szCs w:val="26"/>
        </w:rPr>
        <w:t>так как______________________________________________________________________</w:t>
      </w:r>
    </w:p>
    <w:p w:rsidR="002E7261" w:rsidRPr="00F7028C" w:rsidRDefault="002E7261" w:rsidP="001C1FB6">
      <w:pPr>
        <w:jc w:val="both"/>
        <w:rPr>
          <w:color w:val="000000"/>
          <w:sz w:val="26"/>
          <w:szCs w:val="26"/>
        </w:rPr>
      </w:pPr>
      <w:r w:rsidRPr="00F7028C">
        <w:rPr>
          <w:color w:val="000000"/>
          <w:sz w:val="26"/>
          <w:szCs w:val="26"/>
        </w:rPr>
        <w:t>___________________________________________________________________________.</w:t>
      </w:r>
    </w:p>
    <w:p w:rsidR="002E7261" w:rsidRPr="00F7028C" w:rsidRDefault="002E7261" w:rsidP="001C1FB6">
      <w:pPr>
        <w:ind w:firstLine="709"/>
        <w:jc w:val="both"/>
        <w:rPr>
          <w:color w:val="000000"/>
          <w:sz w:val="16"/>
          <w:szCs w:val="16"/>
        </w:rPr>
      </w:pPr>
      <w:r w:rsidRPr="00F7028C">
        <w:rPr>
          <w:color w:val="000000"/>
          <w:sz w:val="16"/>
          <w:szCs w:val="16"/>
        </w:rPr>
        <w:tab/>
        <w:t>(содержание уважительной причины)</w:t>
      </w:r>
    </w:p>
    <w:p w:rsidR="002E7261" w:rsidRPr="00F7028C" w:rsidRDefault="002E7261" w:rsidP="001C1FB6">
      <w:pPr>
        <w:ind w:firstLine="709"/>
        <w:jc w:val="both"/>
        <w:rPr>
          <w:color w:val="000000"/>
          <w:sz w:val="26"/>
          <w:szCs w:val="26"/>
        </w:rPr>
      </w:pPr>
    </w:p>
    <w:p w:rsidR="002E7261" w:rsidRPr="00F7028C" w:rsidRDefault="002E7261" w:rsidP="001C1FB6">
      <w:pPr>
        <w:ind w:firstLine="709"/>
        <w:jc w:val="both"/>
        <w:rPr>
          <w:color w:val="000000"/>
          <w:sz w:val="26"/>
          <w:szCs w:val="26"/>
        </w:rPr>
      </w:pPr>
    </w:p>
    <w:tbl>
      <w:tblPr>
        <w:tblW w:w="10165" w:type="dxa"/>
        <w:tblInd w:w="2" w:type="dxa"/>
        <w:tblLook w:val="01E0"/>
      </w:tblPr>
      <w:tblGrid>
        <w:gridCol w:w="5211"/>
        <w:gridCol w:w="2415"/>
        <w:gridCol w:w="2539"/>
      </w:tblGrid>
      <w:tr w:rsidR="002E7261" w:rsidRPr="00F7028C">
        <w:tc>
          <w:tcPr>
            <w:tcW w:w="5211" w:type="dxa"/>
          </w:tcPr>
          <w:p w:rsidR="002E7261" w:rsidRPr="00F7028C" w:rsidRDefault="002E7261" w:rsidP="001C1FB6">
            <w:pPr>
              <w:ind w:firstLine="709"/>
              <w:jc w:val="both"/>
              <w:rPr>
                <w:color w:val="000000"/>
                <w:sz w:val="26"/>
                <w:szCs w:val="26"/>
              </w:rPr>
            </w:pPr>
            <w:r w:rsidRPr="00F7028C">
              <w:rPr>
                <w:color w:val="000000"/>
                <w:sz w:val="26"/>
                <w:szCs w:val="26"/>
              </w:rPr>
              <w:t xml:space="preserve">«____» ______________ 20___ г.  </w:t>
            </w:r>
          </w:p>
          <w:p w:rsidR="002E7261" w:rsidRPr="00F7028C" w:rsidRDefault="002E7261" w:rsidP="001C1FB6">
            <w:pPr>
              <w:ind w:firstLine="709"/>
              <w:jc w:val="both"/>
              <w:rPr>
                <w:color w:val="000000"/>
                <w:sz w:val="16"/>
                <w:szCs w:val="16"/>
              </w:rPr>
            </w:pPr>
            <w:r w:rsidRPr="00F7028C">
              <w:rPr>
                <w:color w:val="000000"/>
                <w:sz w:val="16"/>
                <w:szCs w:val="16"/>
              </w:rPr>
              <w:t xml:space="preserve">                            дата</w:t>
            </w:r>
          </w:p>
          <w:p w:rsidR="002E7261" w:rsidRPr="00F7028C" w:rsidRDefault="002E7261" w:rsidP="001C1FB6">
            <w:pPr>
              <w:ind w:firstLine="709"/>
              <w:jc w:val="both"/>
              <w:rPr>
                <w:color w:val="000000"/>
                <w:sz w:val="26"/>
                <w:szCs w:val="26"/>
              </w:rPr>
            </w:pPr>
          </w:p>
        </w:tc>
        <w:tc>
          <w:tcPr>
            <w:tcW w:w="2415" w:type="dxa"/>
          </w:tcPr>
          <w:p w:rsidR="002E7261" w:rsidRPr="00F7028C" w:rsidRDefault="002E7261" w:rsidP="001C1FB6">
            <w:pPr>
              <w:ind w:firstLine="709"/>
              <w:jc w:val="both"/>
              <w:rPr>
                <w:color w:val="000000"/>
                <w:sz w:val="26"/>
                <w:szCs w:val="26"/>
              </w:rPr>
            </w:pPr>
          </w:p>
        </w:tc>
        <w:tc>
          <w:tcPr>
            <w:tcW w:w="2539" w:type="dxa"/>
          </w:tcPr>
          <w:p w:rsidR="002E7261" w:rsidRPr="00F7028C" w:rsidRDefault="002E7261" w:rsidP="001C1FB6">
            <w:pPr>
              <w:jc w:val="both"/>
              <w:rPr>
                <w:color w:val="000000"/>
                <w:sz w:val="26"/>
                <w:szCs w:val="26"/>
              </w:rPr>
            </w:pPr>
            <w:r w:rsidRPr="00F7028C">
              <w:rPr>
                <w:color w:val="000000"/>
                <w:sz w:val="26"/>
                <w:szCs w:val="26"/>
              </w:rPr>
              <w:t>_________________</w:t>
            </w:r>
          </w:p>
          <w:p w:rsidR="002E7261" w:rsidRPr="00F7028C" w:rsidRDefault="002E7261" w:rsidP="001C1FB6">
            <w:pPr>
              <w:ind w:firstLine="709"/>
              <w:jc w:val="both"/>
              <w:rPr>
                <w:color w:val="000000"/>
                <w:sz w:val="16"/>
                <w:szCs w:val="16"/>
              </w:rPr>
            </w:pPr>
            <w:r w:rsidRPr="00F7028C">
              <w:rPr>
                <w:color w:val="000000"/>
                <w:sz w:val="16"/>
                <w:szCs w:val="16"/>
              </w:rPr>
              <w:t xml:space="preserve">подпись  заявителя </w:t>
            </w:r>
          </w:p>
          <w:p w:rsidR="002E7261" w:rsidRPr="00F7028C" w:rsidRDefault="002E7261" w:rsidP="001C1FB6">
            <w:pPr>
              <w:ind w:firstLine="709"/>
              <w:jc w:val="both"/>
              <w:rPr>
                <w:color w:val="000000"/>
                <w:sz w:val="26"/>
                <w:szCs w:val="26"/>
              </w:rPr>
            </w:pPr>
          </w:p>
        </w:tc>
      </w:tr>
    </w:tbl>
    <w:p w:rsidR="002E7261" w:rsidRPr="00F7028C" w:rsidRDefault="002E7261" w:rsidP="001C1FB6">
      <w:pPr>
        <w:widowControl w:val="0"/>
        <w:autoSpaceDE w:val="0"/>
        <w:autoSpaceDN w:val="0"/>
        <w:jc w:val="both"/>
        <w:rPr>
          <w:rFonts w:ascii="Courier New" w:hAnsi="Courier New" w:cs="Courier New"/>
          <w:color w:val="000000"/>
          <w:sz w:val="26"/>
          <w:szCs w:val="26"/>
        </w:rPr>
      </w:pPr>
      <w:r w:rsidRPr="00F7028C">
        <w:rPr>
          <w:color w:val="000000"/>
          <w:sz w:val="26"/>
          <w:szCs w:val="26"/>
        </w:rPr>
        <w:t xml:space="preserve">                                                                                                                                                                                                    </w:t>
      </w:r>
    </w:p>
    <w:p w:rsidR="002E7261" w:rsidRPr="00F7028C" w:rsidRDefault="002E7261" w:rsidP="001C1FB6">
      <w:pPr>
        <w:autoSpaceDE w:val="0"/>
        <w:autoSpaceDN w:val="0"/>
        <w:adjustRightInd w:val="0"/>
        <w:ind w:firstLine="709"/>
        <w:jc w:val="both"/>
        <w:outlineLvl w:val="0"/>
        <w:rPr>
          <w:color w:val="000000"/>
          <w:sz w:val="28"/>
          <w:szCs w:val="28"/>
          <w:lang w:eastAsia="en-US"/>
        </w:rPr>
        <w:sectPr w:rsidR="002E7261" w:rsidRPr="00F7028C" w:rsidSect="00D57E12">
          <w:headerReference w:type="default" r:id="rId23"/>
          <w:pgSz w:w="12240" w:h="15840"/>
          <w:pgMar w:top="567" w:right="567" w:bottom="567" w:left="1701" w:header="720" w:footer="720" w:gutter="0"/>
          <w:cols w:space="720"/>
          <w:titlePg/>
        </w:sectPr>
      </w:pPr>
    </w:p>
    <w:tbl>
      <w:tblPr>
        <w:tblW w:w="10154" w:type="dxa"/>
        <w:tblInd w:w="2" w:type="dxa"/>
        <w:tblLook w:val="01E0"/>
      </w:tblPr>
      <w:tblGrid>
        <w:gridCol w:w="331"/>
        <w:gridCol w:w="514"/>
        <w:gridCol w:w="331"/>
        <w:gridCol w:w="1523"/>
        <w:gridCol w:w="515"/>
        <w:gridCol w:w="515"/>
        <w:gridCol w:w="506"/>
        <w:gridCol w:w="121"/>
        <w:gridCol w:w="1325"/>
        <w:gridCol w:w="334"/>
        <w:gridCol w:w="336"/>
        <w:gridCol w:w="979"/>
        <w:gridCol w:w="2442"/>
        <w:gridCol w:w="310"/>
        <w:gridCol w:w="72"/>
      </w:tblGrid>
      <w:tr w:rsidR="002E7261" w:rsidRPr="00F7028C">
        <w:tc>
          <w:tcPr>
            <w:tcW w:w="4479" w:type="dxa"/>
            <w:gridSpan w:val="7"/>
          </w:tcPr>
          <w:p w:rsidR="002E7261" w:rsidRPr="00F7028C" w:rsidRDefault="002E7261" w:rsidP="001C1FB6">
            <w:pPr>
              <w:ind w:firstLine="720"/>
              <w:rPr>
                <w:color w:val="000000"/>
                <w:sz w:val="28"/>
                <w:szCs w:val="28"/>
              </w:rPr>
            </w:pPr>
          </w:p>
        </w:tc>
        <w:tc>
          <w:tcPr>
            <w:tcW w:w="5675" w:type="dxa"/>
            <w:gridSpan w:val="8"/>
          </w:tcPr>
          <w:p w:rsidR="002E7261" w:rsidRPr="00F7028C" w:rsidRDefault="002E7261" w:rsidP="001C1FB6">
            <w:pPr>
              <w:ind w:right="612"/>
              <w:jc w:val="center"/>
              <w:rPr>
                <w:color w:val="000000"/>
                <w:sz w:val="28"/>
                <w:szCs w:val="28"/>
              </w:rPr>
            </w:pPr>
            <w:r w:rsidRPr="00F7028C">
              <w:rPr>
                <w:color w:val="000000"/>
                <w:sz w:val="28"/>
                <w:szCs w:val="28"/>
              </w:rPr>
              <w:t xml:space="preserve">            ПРИЛОЖЕНИЕ № 2</w:t>
            </w:r>
          </w:p>
          <w:p w:rsidR="002E7261" w:rsidRPr="00F7028C" w:rsidRDefault="002E7261" w:rsidP="001C1FB6">
            <w:pPr>
              <w:jc w:val="center"/>
              <w:rPr>
                <w:color w:val="000000"/>
                <w:sz w:val="28"/>
                <w:szCs w:val="28"/>
              </w:rPr>
            </w:pPr>
            <w:r w:rsidRPr="00F7028C">
              <w:rPr>
                <w:color w:val="000000"/>
                <w:sz w:val="28"/>
                <w:szCs w:val="28"/>
              </w:rPr>
              <w:t xml:space="preserve">к административному регламенту </w:t>
            </w:r>
          </w:p>
          <w:p w:rsidR="002E7261" w:rsidRPr="00F7028C" w:rsidRDefault="002E7261" w:rsidP="001C1FB6">
            <w:pPr>
              <w:jc w:val="center"/>
              <w:rPr>
                <w:color w:val="000000"/>
                <w:sz w:val="28"/>
                <w:szCs w:val="28"/>
              </w:rPr>
            </w:pPr>
            <w:r w:rsidRPr="00F7028C">
              <w:rPr>
                <w:color w:val="000000"/>
                <w:sz w:val="28"/>
                <w:szCs w:val="28"/>
              </w:rPr>
              <w:t xml:space="preserve">предоставления администрацией </w:t>
            </w:r>
          </w:p>
          <w:p w:rsidR="002E7261" w:rsidRPr="00F7028C" w:rsidRDefault="002E7261" w:rsidP="001C1FB6">
            <w:pPr>
              <w:jc w:val="center"/>
              <w:rPr>
                <w:color w:val="000000"/>
                <w:sz w:val="28"/>
                <w:szCs w:val="28"/>
              </w:rPr>
            </w:pPr>
            <w:r>
              <w:rPr>
                <w:color w:val="000000"/>
                <w:sz w:val="28"/>
                <w:szCs w:val="28"/>
              </w:rPr>
              <w:t xml:space="preserve">Новолеушковского сельского поселния </w:t>
            </w:r>
            <w:r w:rsidRPr="00F7028C">
              <w:rPr>
                <w:color w:val="000000"/>
                <w:sz w:val="28"/>
                <w:szCs w:val="28"/>
              </w:rPr>
              <w:t xml:space="preserve">          </w:t>
            </w:r>
          </w:p>
          <w:p w:rsidR="002E7261" w:rsidRPr="00F7028C" w:rsidRDefault="002E7261" w:rsidP="001C1FB6">
            <w:pPr>
              <w:jc w:val="center"/>
              <w:rPr>
                <w:color w:val="000000"/>
                <w:sz w:val="28"/>
                <w:szCs w:val="28"/>
              </w:rPr>
            </w:pPr>
            <w:r w:rsidRPr="00F7028C">
              <w:rPr>
                <w:color w:val="000000"/>
                <w:sz w:val="28"/>
                <w:szCs w:val="28"/>
              </w:rPr>
              <w:t>муниципальной услуги</w:t>
            </w:r>
          </w:p>
          <w:p w:rsidR="002E7261" w:rsidRPr="00F7028C" w:rsidRDefault="002E7261" w:rsidP="001C1FB6">
            <w:pPr>
              <w:jc w:val="center"/>
              <w:rPr>
                <w:color w:val="000000"/>
                <w:sz w:val="28"/>
                <w:szCs w:val="28"/>
              </w:rPr>
            </w:pPr>
            <w:r w:rsidRPr="00F7028C">
              <w:rPr>
                <w:color w:val="000000"/>
                <w:sz w:val="28"/>
                <w:szCs w:val="28"/>
              </w:rPr>
              <w:t xml:space="preserve">«Выдача разрешений на вступление </w:t>
            </w:r>
            <w:r w:rsidRPr="00F7028C">
              <w:rPr>
                <w:color w:val="000000"/>
                <w:sz w:val="28"/>
                <w:szCs w:val="28"/>
              </w:rPr>
              <w:br/>
              <w:t xml:space="preserve">в брак лицам, достигшим возраста </w:t>
            </w:r>
            <w:r w:rsidRPr="00F7028C">
              <w:rPr>
                <w:color w:val="000000"/>
                <w:sz w:val="28"/>
                <w:szCs w:val="28"/>
              </w:rPr>
              <w:br/>
              <w:t>шестнадцати лет»</w:t>
            </w:r>
          </w:p>
          <w:p w:rsidR="002E7261" w:rsidRPr="00F7028C" w:rsidRDefault="002E7261" w:rsidP="001C1FB6">
            <w:pPr>
              <w:jc w:val="center"/>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Default="002E7261" w:rsidP="001C1FB6">
            <w:pPr>
              <w:widowControl w:val="0"/>
              <w:autoSpaceDE w:val="0"/>
              <w:autoSpaceDN w:val="0"/>
              <w:adjustRightInd w:val="0"/>
              <w:rPr>
                <w:color w:val="000000"/>
                <w:sz w:val="28"/>
                <w:szCs w:val="28"/>
              </w:rPr>
            </w:pPr>
            <w:r>
              <w:rPr>
                <w:color w:val="000000"/>
                <w:sz w:val="28"/>
                <w:szCs w:val="28"/>
              </w:rPr>
              <w:t>Главе Новолеушковского сельского поселения</w:t>
            </w:r>
          </w:p>
          <w:p w:rsidR="002E7261" w:rsidRPr="00F7028C" w:rsidRDefault="002E7261" w:rsidP="001C1FB6">
            <w:pPr>
              <w:widowControl w:val="0"/>
              <w:autoSpaceDE w:val="0"/>
              <w:autoSpaceDN w:val="0"/>
              <w:adjustRightInd w:val="0"/>
              <w:rPr>
                <w:color w:val="000000"/>
                <w:sz w:val="28"/>
                <w:szCs w:val="28"/>
              </w:rPr>
            </w:pPr>
            <w:r>
              <w:rPr>
                <w:color w:val="000000"/>
                <w:sz w:val="28"/>
                <w:szCs w:val="28"/>
              </w:rPr>
              <w:t xml:space="preserve">А.В. Кагальницкому </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1"/>
          <w:wAfter w:w="11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Default="002E7261" w:rsidP="001C1FB6">
            <w:pPr>
              <w:widowControl w:val="0"/>
              <w:autoSpaceDE w:val="0"/>
              <w:autoSpaceDN w:val="0"/>
              <w:adjustRightInd w:val="0"/>
              <w:jc w:val="center"/>
              <w:rPr>
                <w:color w:val="000000"/>
                <w:sz w:val="28"/>
                <w:szCs w:val="28"/>
              </w:rPr>
            </w:pPr>
          </w:p>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Ивановой Ирины Васильевны</w:t>
            </w:r>
          </w:p>
        </w:tc>
        <w:tc>
          <w:tcPr>
            <w:tcW w:w="310"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(ФИО заявителя)</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3249" w:type="dxa"/>
            <w:gridSpan w:val="4"/>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проживающего(ей) по адресу:</w:t>
            </w:r>
          </w:p>
        </w:tc>
        <w:tc>
          <w:tcPr>
            <w:tcW w:w="1813"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Pr>
                <w:color w:val="000000"/>
                <w:sz w:val="28"/>
                <w:szCs w:val="28"/>
              </w:rPr>
              <w:t>ст. Новолеушковская</w:t>
            </w:r>
            <w:r w:rsidRPr="00F7028C">
              <w:rPr>
                <w:color w:val="000000"/>
                <w:sz w:val="28"/>
                <w:szCs w:val="28"/>
              </w:rPr>
              <w:t>,</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ул. Кирова, 2</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1325"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Паспорт:</w:t>
            </w:r>
          </w:p>
        </w:tc>
        <w:tc>
          <w:tcPr>
            <w:tcW w:w="3737" w:type="dxa"/>
            <w:gridSpan w:val="4"/>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 xml:space="preserve">03 03 </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Pr>
                <w:color w:val="000000"/>
                <w:sz w:val="28"/>
                <w:szCs w:val="28"/>
              </w:rPr>
              <w:t>ОУФМС России по Павловскому району</w:t>
            </w:r>
            <w:r w:rsidRPr="00F7028C">
              <w:rPr>
                <w:color w:val="000000"/>
                <w:sz w:val="28"/>
                <w:szCs w:val="28"/>
              </w:rPr>
              <w:t xml:space="preserve"> 01.01.2001</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single" w:sz="4" w:space="0" w:color="auto"/>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1325" w:type="dxa"/>
            <w:tcBorders>
              <w:top w:val="nil"/>
              <w:left w:val="nil"/>
              <w:bottom w:val="nil"/>
              <w:right w:val="nil"/>
            </w:tcBorders>
          </w:tcPr>
          <w:p w:rsidR="002E7261" w:rsidRPr="00F7028C" w:rsidRDefault="002E7261" w:rsidP="001C1FB6">
            <w:pPr>
              <w:widowControl w:val="0"/>
              <w:autoSpaceDE w:val="0"/>
              <w:autoSpaceDN w:val="0"/>
              <w:adjustRightInd w:val="0"/>
              <w:rPr>
                <w:color w:val="000000"/>
                <w:sz w:val="28"/>
                <w:szCs w:val="28"/>
              </w:rPr>
            </w:pPr>
            <w:r w:rsidRPr="00F7028C">
              <w:rPr>
                <w:color w:val="000000"/>
                <w:sz w:val="28"/>
                <w:szCs w:val="28"/>
              </w:rPr>
              <w:t>Телефон:</w:t>
            </w:r>
          </w:p>
        </w:tc>
        <w:tc>
          <w:tcPr>
            <w:tcW w:w="3737" w:type="dxa"/>
            <w:gridSpan w:val="4"/>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2-00-00, 8-928-000-00-00</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8"/>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9732" w:type="dxa"/>
            <w:gridSpan w:val="13"/>
            <w:tcBorders>
              <w:top w:val="nil"/>
              <w:left w:val="nil"/>
              <w:bottom w:val="nil"/>
              <w:right w:val="nil"/>
            </w:tcBorders>
          </w:tcPr>
          <w:p w:rsidR="002E7261" w:rsidRPr="00F7028C" w:rsidRDefault="002E7261" w:rsidP="001C1FB6">
            <w:pPr>
              <w:keepNext/>
              <w:spacing w:before="240" w:after="60"/>
              <w:ind w:firstLine="720"/>
              <w:jc w:val="center"/>
              <w:outlineLvl w:val="0"/>
              <w:rPr>
                <w:b/>
                <w:bCs/>
                <w:color w:val="000000"/>
                <w:kern w:val="32"/>
                <w:sz w:val="28"/>
                <w:szCs w:val="28"/>
              </w:rPr>
            </w:pPr>
            <w:r w:rsidRPr="00F7028C">
              <w:rPr>
                <w:b/>
                <w:bCs/>
                <w:color w:val="000000"/>
                <w:kern w:val="32"/>
                <w:sz w:val="28"/>
                <w:szCs w:val="28"/>
              </w:rPr>
              <w:t>Заявление</w:t>
            </w:r>
            <w:r w:rsidRPr="00F7028C">
              <w:rPr>
                <w:b/>
                <w:bCs/>
                <w:color w:val="000000"/>
                <w:kern w:val="32"/>
                <w:sz w:val="28"/>
                <w:szCs w:val="28"/>
              </w:rPr>
              <w:br/>
              <w:t>о разрешении на вступление в брак лицам, достигшим возраста 16-ти лет, но не достигшим совершеннолетия</w:t>
            </w:r>
          </w:p>
          <w:p w:rsidR="002E7261" w:rsidRPr="00F7028C" w:rsidRDefault="002E7261" w:rsidP="001C1FB6">
            <w:pPr>
              <w:widowControl w:val="0"/>
              <w:autoSpaceDE w:val="0"/>
              <w:autoSpaceDN w:val="0"/>
              <w:adjustRightInd w:val="0"/>
              <w:jc w:val="both"/>
              <w:rPr>
                <w:color w:val="000000"/>
                <w:sz w:val="28"/>
                <w:szCs w:val="28"/>
              </w:rPr>
            </w:pPr>
          </w:p>
          <w:p w:rsidR="002E7261" w:rsidRPr="00F7028C" w:rsidRDefault="002E7261" w:rsidP="001C1FB6">
            <w:pPr>
              <w:ind w:firstLine="720"/>
              <w:rPr>
                <w:color w:val="000000"/>
                <w:sz w:val="28"/>
                <w:szCs w:val="28"/>
              </w:rPr>
            </w:pPr>
            <w:r w:rsidRPr="00F7028C">
              <w:rPr>
                <w:color w:val="000000"/>
                <w:sz w:val="28"/>
                <w:szCs w:val="28"/>
              </w:rPr>
              <w:t>Прошу разрешить мне в 16-летнем возрасте вступить в брак с гражданином Петровым Иваном Ивановичем 01.01.1988.года рождения, так как ожидаю от него ребенка.</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9732" w:type="dxa"/>
            <w:gridSpan w:val="13"/>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1"/>
          <w:wAfter w:w="112" w:type="dxa"/>
        </w:trPr>
        <w:tc>
          <w:tcPr>
            <w:tcW w:w="33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526"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01</w:t>
            </w:r>
          </w:p>
        </w:tc>
        <w:tc>
          <w:tcPr>
            <w:tcW w:w="33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1670"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сентября</w:t>
            </w:r>
          </w:p>
        </w:tc>
        <w:tc>
          <w:tcPr>
            <w:tcW w:w="526"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20</w:t>
            </w:r>
          </w:p>
        </w:tc>
        <w:tc>
          <w:tcPr>
            <w:tcW w:w="526"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12</w:t>
            </w:r>
          </w:p>
        </w:tc>
        <w:tc>
          <w:tcPr>
            <w:tcW w:w="545"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г.</w:t>
            </w:r>
          </w:p>
        </w:tc>
        <w:tc>
          <w:tcPr>
            <w:tcW w:w="1918" w:type="dxa"/>
            <w:gridSpan w:val="3"/>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подпись</w:t>
            </w:r>
          </w:p>
        </w:tc>
        <w:tc>
          <w:tcPr>
            <w:tcW w:w="34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3018" w:type="dxa"/>
            <w:gridSpan w:val="2"/>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Иванова</w:t>
            </w:r>
          </w:p>
        </w:tc>
        <w:tc>
          <w:tcPr>
            <w:tcW w:w="310"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r>
    </w:tbl>
    <w:p w:rsidR="002E7261" w:rsidRPr="00F7028C" w:rsidRDefault="002E7261" w:rsidP="001C1FB6">
      <w:pPr>
        <w:widowControl w:val="0"/>
        <w:autoSpaceDE w:val="0"/>
        <w:autoSpaceDN w:val="0"/>
        <w:jc w:val="both"/>
        <w:rPr>
          <w:rFonts w:ascii="Courier New" w:hAnsi="Courier New" w:cs="Courier New"/>
          <w:color w:val="000000"/>
          <w:sz w:val="26"/>
          <w:szCs w:val="26"/>
        </w:rPr>
      </w:pPr>
      <w:r w:rsidRPr="00F7028C">
        <w:rPr>
          <w:color w:val="000000"/>
          <w:sz w:val="26"/>
          <w:szCs w:val="26"/>
        </w:rPr>
        <w:t xml:space="preserve">                                                         </w:t>
      </w:r>
    </w:p>
    <w:p w:rsidR="002E7261" w:rsidRPr="00F7028C" w:rsidRDefault="002E7261" w:rsidP="001C1FB6">
      <w:pPr>
        <w:autoSpaceDE w:val="0"/>
        <w:autoSpaceDN w:val="0"/>
        <w:adjustRightInd w:val="0"/>
        <w:ind w:firstLine="709"/>
        <w:jc w:val="both"/>
        <w:outlineLvl w:val="0"/>
        <w:rPr>
          <w:color w:val="000000"/>
          <w:sz w:val="28"/>
          <w:szCs w:val="28"/>
          <w:lang w:eastAsia="en-US"/>
        </w:rPr>
        <w:sectPr w:rsidR="002E7261" w:rsidRPr="00F7028C" w:rsidSect="00D57E12">
          <w:headerReference w:type="default" r:id="rId24"/>
          <w:pgSz w:w="12240" w:h="15840"/>
          <w:pgMar w:top="567" w:right="567" w:bottom="567" w:left="1701" w:header="720" w:footer="720" w:gutter="0"/>
          <w:cols w:space="720"/>
          <w:titlePg/>
        </w:sectPr>
      </w:pPr>
    </w:p>
    <w:tbl>
      <w:tblPr>
        <w:tblW w:w="10173" w:type="dxa"/>
        <w:tblInd w:w="2" w:type="dxa"/>
        <w:tblLook w:val="01E0"/>
      </w:tblPr>
      <w:tblGrid>
        <w:gridCol w:w="5070"/>
        <w:gridCol w:w="5103"/>
      </w:tblGrid>
      <w:tr w:rsidR="002E7261" w:rsidRPr="00F7028C">
        <w:tc>
          <w:tcPr>
            <w:tcW w:w="5070" w:type="dxa"/>
          </w:tcPr>
          <w:p w:rsidR="002E7261" w:rsidRPr="00F7028C" w:rsidRDefault="002E7261" w:rsidP="001C1FB6">
            <w:pPr>
              <w:ind w:firstLine="720"/>
              <w:rPr>
                <w:color w:val="000000"/>
                <w:sz w:val="28"/>
                <w:szCs w:val="28"/>
              </w:rPr>
            </w:pPr>
          </w:p>
        </w:tc>
        <w:tc>
          <w:tcPr>
            <w:tcW w:w="5103" w:type="dxa"/>
          </w:tcPr>
          <w:p w:rsidR="002E7261" w:rsidRPr="00F7028C" w:rsidRDefault="002E7261" w:rsidP="001C1FB6">
            <w:pPr>
              <w:ind w:right="612"/>
              <w:jc w:val="center"/>
              <w:rPr>
                <w:color w:val="000000"/>
                <w:sz w:val="28"/>
                <w:szCs w:val="28"/>
              </w:rPr>
            </w:pPr>
            <w:r w:rsidRPr="00F7028C">
              <w:rPr>
                <w:color w:val="000000"/>
                <w:sz w:val="28"/>
                <w:szCs w:val="28"/>
              </w:rPr>
              <w:t xml:space="preserve">            ПРИЛОЖЕНИЕ № 3</w:t>
            </w:r>
          </w:p>
          <w:p w:rsidR="002E7261" w:rsidRPr="00F7028C" w:rsidRDefault="002E7261" w:rsidP="001C1FB6">
            <w:pPr>
              <w:jc w:val="center"/>
              <w:rPr>
                <w:color w:val="000000"/>
                <w:sz w:val="28"/>
                <w:szCs w:val="28"/>
              </w:rPr>
            </w:pPr>
            <w:r w:rsidRPr="00F7028C">
              <w:rPr>
                <w:color w:val="000000"/>
                <w:sz w:val="28"/>
                <w:szCs w:val="28"/>
              </w:rPr>
              <w:t xml:space="preserve">к административному регламенту предоставления администрацией </w:t>
            </w:r>
          </w:p>
          <w:p w:rsidR="002E7261" w:rsidRPr="00F7028C" w:rsidRDefault="002E7261" w:rsidP="001C1FB6">
            <w:pPr>
              <w:jc w:val="center"/>
              <w:rPr>
                <w:color w:val="000000"/>
                <w:sz w:val="28"/>
                <w:szCs w:val="28"/>
              </w:rPr>
            </w:pPr>
            <w:r>
              <w:rPr>
                <w:color w:val="000000"/>
                <w:sz w:val="28"/>
                <w:szCs w:val="28"/>
              </w:rPr>
              <w:t>Новолеушковского сельского поселения</w:t>
            </w:r>
            <w:r w:rsidRPr="00F7028C">
              <w:rPr>
                <w:color w:val="000000"/>
                <w:sz w:val="28"/>
                <w:szCs w:val="28"/>
              </w:rPr>
              <w:t xml:space="preserve">          муниципальной услуги</w:t>
            </w:r>
          </w:p>
          <w:p w:rsidR="002E7261" w:rsidRPr="00F7028C" w:rsidRDefault="002E7261" w:rsidP="001C1FB6">
            <w:pPr>
              <w:jc w:val="center"/>
              <w:rPr>
                <w:color w:val="000000"/>
                <w:sz w:val="28"/>
                <w:szCs w:val="28"/>
              </w:rPr>
            </w:pPr>
            <w:r w:rsidRPr="00F7028C">
              <w:rPr>
                <w:color w:val="000000"/>
                <w:sz w:val="28"/>
                <w:szCs w:val="28"/>
              </w:rPr>
              <w:t xml:space="preserve">«Выдача разрешений на вступление </w:t>
            </w:r>
            <w:r w:rsidRPr="00F7028C">
              <w:rPr>
                <w:color w:val="000000"/>
                <w:sz w:val="28"/>
                <w:szCs w:val="28"/>
              </w:rPr>
              <w:br/>
              <w:t xml:space="preserve">в брак лицам, достигшим возраста </w:t>
            </w:r>
            <w:r w:rsidRPr="00F7028C">
              <w:rPr>
                <w:color w:val="000000"/>
                <w:sz w:val="28"/>
                <w:szCs w:val="28"/>
              </w:rPr>
              <w:br/>
              <w:t>шестнадцати лет»</w:t>
            </w:r>
          </w:p>
        </w:tc>
      </w:tr>
    </w:tbl>
    <w:p w:rsidR="002E7261" w:rsidRPr="00F7028C" w:rsidRDefault="002E7261" w:rsidP="001C1FB6">
      <w:pPr>
        <w:ind w:firstLine="720"/>
        <w:jc w:val="center"/>
        <w:rPr>
          <w:color w:val="000000"/>
        </w:rPr>
      </w:pPr>
    </w:p>
    <w:p w:rsidR="002E7261" w:rsidRPr="00F7028C" w:rsidRDefault="002E7261" w:rsidP="001C1FB6">
      <w:pPr>
        <w:ind w:firstLine="720"/>
        <w:jc w:val="center"/>
        <w:rPr>
          <w:b/>
          <w:bCs/>
          <w:color w:val="000000"/>
        </w:rPr>
      </w:pPr>
      <w:r w:rsidRPr="00F7028C">
        <w:rPr>
          <w:b/>
          <w:bCs/>
          <w:color w:val="000000"/>
        </w:rPr>
        <w:t>ФОРМА ЗАЯВЛЕНИЯ</w:t>
      </w:r>
    </w:p>
    <w:p w:rsidR="002E7261" w:rsidRPr="00F7028C" w:rsidRDefault="002E7261" w:rsidP="001C1FB6">
      <w:pPr>
        <w:ind w:firstLine="720"/>
        <w:jc w:val="center"/>
        <w:rPr>
          <w:color w:val="000000"/>
        </w:rPr>
      </w:pPr>
    </w:p>
    <w:p w:rsidR="002E7261" w:rsidRDefault="002E7261" w:rsidP="001C1FB6">
      <w:pPr>
        <w:ind w:firstLine="5387"/>
        <w:rPr>
          <w:color w:val="000000"/>
          <w:sz w:val="26"/>
          <w:szCs w:val="26"/>
        </w:rPr>
      </w:pPr>
      <w:r w:rsidRPr="00F7028C">
        <w:rPr>
          <w:color w:val="000000"/>
          <w:sz w:val="26"/>
          <w:szCs w:val="26"/>
        </w:rPr>
        <w:t xml:space="preserve">Главе </w:t>
      </w:r>
      <w:r>
        <w:rPr>
          <w:color w:val="000000"/>
          <w:sz w:val="26"/>
          <w:szCs w:val="26"/>
        </w:rPr>
        <w:t xml:space="preserve">Новолеушковского </w:t>
      </w:r>
    </w:p>
    <w:p w:rsidR="002E7261" w:rsidRPr="00F7028C" w:rsidRDefault="002E7261" w:rsidP="001C1FB6">
      <w:pPr>
        <w:ind w:firstLine="5387"/>
        <w:rPr>
          <w:color w:val="000000"/>
          <w:sz w:val="26"/>
          <w:szCs w:val="26"/>
        </w:rPr>
      </w:pPr>
      <w:r>
        <w:rPr>
          <w:color w:val="000000"/>
          <w:sz w:val="26"/>
          <w:szCs w:val="26"/>
        </w:rPr>
        <w:t>сельского поселения</w:t>
      </w:r>
    </w:p>
    <w:p w:rsidR="002E7261" w:rsidRPr="00F7028C" w:rsidRDefault="002E7261" w:rsidP="001C1FB6">
      <w:pPr>
        <w:ind w:firstLine="5387"/>
        <w:rPr>
          <w:color w:val="000000"/>
          <w:sz w:val="26"/>
          <w:szCs w:val="26"/>
        </w:rPr>
      </w:pPr>
      <w:r w:rsidRPr="00F7028C">
        <w:rPr>
          <w:color w:val="000000"/>
          <w:sz w:val="26"/>
          <w:szCs w:val="26"/>
        </w:rPr>
        <w:t>___________________________________</w:t>
      </w:r>
    </w:p>
    <w:p w:rsidR="002E7261" w:rsidRPr="00F7028C" w:rsidRDefault="002E7261" w:rsidP="001C1FB6">
      <w:pPr>
        <w:ind w:firstLine="5387"/>
        <w:rPr>
          <w:color w:val="000000"/>
          <w:sz w:val="26"/>
          <w:szCs w:val="26"/>
        </w:rPr>
      </w:pPr>
    </w:p>
    <w:p w:rsidR="002E7261" w:rsidRPr="00F7028C" w:rsidRDefault="002E7261" w:rsidP="001C1FB6">
      <w:pPr>
        <w:ind w:firstLine="5387"/>
        <w:rPr>
          <w:color w:val="000000"/>
          <w:sz w:val="26"/>
          <w:szCs w:val="26"/>
        </w:rPr>
      </w:pPr>
      <w:r w:rsidRPr="00F7028C">
        <w:rPr>
          <w:color w:val="000000"/>
          <w:sz w:val="26"/>
          <w:szCs w:val="26"/>
        </w:rPr>
        <w:t>от  гр. ____________________________</w:t>
      </w:r>
    </w:p>
    <w:p w:rsidR="002E7261" w:rsidRPr="00F7028C" w:rsidRDefault="002E7261" w:rsidP="001C1FB6">
      <w:pPr>
        <w:ind w:firstLine="5387"/>
        <w:rPr>
          <w:color w:val="000000"/>
          <w:sz w:val="26"/>
          <w:szCs w:val="26"/>
        </w:rPr>
      </w:pPr>
      <w:r w:rsidRPr="00F7028C">
        <w:rPr>
          <w:color w:val="000000"/>
          <w:sz w:val="26"/>
          <w:szCs w:val="26"/>
        </w:rPr>
        <w:t xml:space="preserve">                   фамилия, имя, отчество</w:t>
      </w:r>
    </w:p>
    <w:p w:rsidR="002E7261" w:rsidRPr="00F7028C" w:rsidRDefault="002E7261" w:rsidP="001C1FB6">
      <w:pPr>
        <w:ind w:firstLine="5387"/>
        <w:rPr>
          <w:color w:val="000000"/>
          <w:sz w:val="26"/>
          <w:szCs w:val="26"/>
        </w:rPr>
      </w:pPr>
      <w:r w:rsidRPr="00F7028C">
        <w:rPr>
          <w:color w:val="000000"/>
          <w:sz w:val="26"/>
          <w:szCs w:val="26"/>
        </w:rPr>
        <w:t>_________________________________,</w:t>
      </w:r>
    </w:p>
    <w:p w:rsidR="002E7261" w:rsidRPr="00F7028C" w:rsidRDefault="002E7261" w:rsidP="001C1FB6">
      <w:pPr>
        <w:ind w:firstLine="5387"/>
        <w:rPr>
          <w:color w:val="000000"/>
          <w:sz w:val="26"/>
          <w:szCs w:val="26"/>
        </w:rPr>
      </w:pPr>
      <w:r w:rsidRPr="00F7028C">
        <w:rPr>
          <w:color w:val="000000"/>
          <w:sz w:val="26"/>
          <w:szCs w:val="26"/>
        </w:rPr>
        <w:t>проживающего (ей) по адресу:</w:t>
      </w:r>
    </w:p>
    <w:p w:rsidR="002E7261" w:rsidRPr="00F7028C" w:rsidRDefault="002E7261" w:rsidP="001C1FB6">
      <w:pPr>
        <w:ind w:firstLine="5387"/>
        <w:rPr>
          <w:color w:val="000000"/>
          <w:sz w:val="26"/>
          <w:szCs w:val="26"/>
        </w:rPr>
      </w:pPr>
      <w:r w:rsidRPr="00F7028C">
        <w:rPr>
          <w:color w:val="000000"/>
          <w:sz w:val="26"/>
          <w:szCs w:val="26"/>
        </w:rPr>
        <w:t>ул. _______________________________</w:t>
      </w:r>
    </w:p>
    <w:p w:rsidR="002E7261" w:rsidRPr="00F7028C" w:rsidRDefault="002E7261" w:rsidP="001C1FB6">
      <w:pPr>
        <w:ind w:firstLine="5387"/>
        <w:rPr>
          <w:color w:val="000000"/>
          <w:sz w:val="26"/>
          <w:szCs w:val="26"/>
        </w:rPr>
      </w:pPr>
      <w:r w:rsidRPr="00F7028C">
        <w:rPr>
          <w:color w:val="000000"/>
          <w:sz w:val="26"/>
          <w:szCs w:val="26"/>
        </w:rPr>
        <w:t>тел. ______________________________</w:t>
      </w:r>
    </w:p>
    <w:p w:rsidR="002E7261" w:rsidRPr="00F7028C" w:rsidRDefault="002E7261" w:rsidP="001C1FB6">
      <w:pPr>
        <w:ind w:firstLine="5387"/>
        <w:rPr>
          <w:color w:val="000000"/>
          <w:sz w:val="26"/>
          <w:szCs w:val="26"/>
        </w:rPr>
      </w:pPr>
      <w:r w:rsidRPr="00F7028C">
        <w:rPr>
          <w:color w:val="000000"/>
          <w:sz w:val="26"/>
          <w:szCs w:val="26"/>
        </w:rPr>
        <w:t>паспорт серия ______ номер _________</w:t>
      </w:r>
    </w:p>
    <w:p w:rsidR="002E7261" w:rsidRPr="00F7028C" w:rsidRDefault="002E7261" w:rsidP="001C1FB6">
      <w:pPr>
        <w:ind w:firstLine="5387"/>
        <w:rPr>
          <w:color w:val="000000"/>
          <w:sz w:val="26"/>
          <w:szCs w:val="26"/>
        </w:rPr>
      </w:pPr>
      <w:r w:rsidRPr="00F7028C">
        <w:rPr>
          <w:color w:val="000000"/>
          <w:sz w:val="26"/>
          <w:szCs w:val="26"/>
        </w:rPr>
        <w:t>кем выдан _________________________</w:t>
      </w:r>
    </w:p>
    <w:p w:rsidR="002E7261" w:rsidRPr="00F7028C" w:rsidRDefault="002E7261" w:rsidP="001C1FB6">
      <w:pPr>
        <w:ind w:firstLine="5387"/>
        <w:rPr>
          <w:color w:val="000000"/>
          <w:sz w:val="26"/>
          <w:szCs w:val="26"/>
        </w:rPr>
      </w:pPr>
      <w:r w:rsidRPr="00F7028C">
        <w:rPr>
          <w:color w:val="000000"/>
          <w:sz w:val="26"/>
          <w:szCs w:val="26"/>
        </w:rPr>
        <w:t>дата выдачи _______________________</w:t>
      </w:r>
    </w:p>
    <w:p w:rsidR="002E7261" w:rsidRPr="00F7028C" w:rsidRDefault="002E7261" w:rsidP="001C1FB6">
      <w:pPr>
        <w:ind w:firstLine="720"/>
        <w:rPr>
          <w:color w:val="000000"/>
          <w:sz w:val="26"/>
          <w:szCs w:val="26"/>
        </w:rPr>
      </w:pPr>
    </w:p>
    <w:p w:rsidR="002E7261" w:rsidRPr="00F7028C" w:rsidRDefault="002E7261" w:rsidP="001C1FB6">
      <w:pPr>
        <w:jc w:val="center"/>
        <w:rPr>
          <w:rFonts w:ascii="Arial" w:hAnsi="Arial" w:cs="Arial"/>
          <w:color w:val="000000"/>
        </w:rPr>
      </w:pPr>
      <w:r w:rsidRPr="00F7028C">
        <w:rPr>
          <w:color w:val="000000"/>
          <w:sz w:val="26"/>
          <w:szCs w:val="26"/>
        </w:rPr>
        <w:t>ЗАЯВЛЕНИЕ</w:t>
      </w:r>
      <w:r w:rsidRPr="00F7028C">
        <w:rPr>
          <w:rFonts w:ascii="Arial" w:hAnsi="Arial" w:cs="Arial"/>
          <w:color w:val="000000"/>
        </w:rPr>
        <w:t xml:space="preserve"> </w:t>
      </w:r>
    </w:p>
    <w:p w:rsidR="002E7261" w:rsidRPr="00F7028C" w:rsidRDefault="002E7261" w:rsidP="001C1FB6">
      <w:pPr>
        <w:jc w:val="center"/>
        <w:rPr>
          <w:color w:val="000000"/>
          <w:sz w:val="26"/>
          <w:szCs w:val="26"/>
        </w:rPr>
      </w:pPr>
      <w:r w:rsidRPr="00F7028C">
        <w:rPr>
          <w:color w:val="000000"/>
          <w:sz w:val="26"/>
          <w:szCs w:val="26"/>
        </w:rPr>
        <w:t>о разрешении на вступление в брак лицам, достигшим возраста 16-ти лет, но не достигшим совершеннолетия</w:t>
      </w:r>
    </w:p>
    <w:p w:rsidR="002E7261" w:rsidRPr="00F7028C" w:rsidRDefault="002E7261" w:rsidP="001C1FB6">
      <w:pPr>
        <w:jc w:val="center"/>
        <w:rPr>
          <w:color w:val="000000"/>
          <w:sz w:val="26"/>
          <w:szCs w:val="26"/>
        </w:rPr>
      </w:pPr>
    </w:p>
    <w:p w:rsidR="002E7261" w:rsidRPr="00F7028C" w:rsidRDefault="002E7261" w:rsidP="001C1FB6">
      <w:pPr>
        <w:ind w:firstLine="709"/>
        <w:jc w:val="both"/>
        <w:rPr>
          <w:color w:val="000000"/>
          <w:sz w:val="26"/>
          <w:szCs w:val="26"/>
        </w:rPr>
      </w:pPr>
    </w:p>
    <w:p w:rsidR="002E7261" w:rsidRPr="00F7028C" w:rsidRDefault="002E7261" w:rsidP="001C1FB6">
      <w:pPr>
        <w:ind w:firstLine="709"/>
        <w:jc w:val="both"/>
        <w:rPr>
          <w:color w:val="000000"/>
          <w:sz w:val="26"/>
          <w:szCs w:val="26"/>
        </w:rPr>
      </w:pPr>
      <w:r w:rsidRPr="00F7028C">
        <w:rPr>
          <w:color w:val="000000"/>
          <w:sz w:val="26"/>
          <w:szCs w:val="26"/>
        </w:rPr>
        <w:t xml:space="preserve">Прошу разрешить несовершеннолетней ____________________________________, </w:t>
      </w:r>
    </w:p>
    <w:p w:rsidR="002E7261" w:rsidRPr="00F7028C" w:rsidRDefault="002E7261" w:rsidP="001C1FB6">
      <w:pPr>
        <w:ind w:firstLine="709"/>
        <w:jc w:val="both"/>
        <w:rPr>
          <w:color w:val="000000"/>
          <w:sz w:val="16"/>
          <w:szCs w:val="16"/>
        </w:rPr>
      </w:pPr>
      <w:r w:rsidRPr="00F7028C">
        <w:rPr>
          <w:color w:val="000000"/>
          <w:sz w:val="16"/>
          <w:szCs w:val="16"/>
        </w:rPr>
        <w:t xml:space="preserve">                                                                                                                     (ФИО несовершеннолетнего)</w:t>
      </w:r>
    </w:p>
    <w:p w:rsidR="002E7261" w:rsidRPr="00F7028C" w:rsidRDefault="002E7261" w:rsidP="001C1FB6">
      <w:pPr>
        <w:jc w:val="both"/>
        <w:rPr>
          <w:color w:val="000000"/>
          <w:sz w:val="26"/>
          <w:szCs w:val="26"/>
        </w:rPr>
      </w:pPr>
      <w:r w:rsidRPr="00F7028C">
        <w:rPr>
          <w:color w:val="000000"/>
          <w:sz w:val="26"/>
          <w:szCs w:val="26"/>
        </w:rPr>
        <w:t>______ года рождения, в возрасте __ лет вступить со мной в брак так как ____________________________________________________________________________</w:t>
      </w:r>
    </w:p>
    <w:p w:rsidR="002E7261" w:rsidRPr="00F7028C" w:rsidRDefault="002E7261" w:rsidP="001C1FB6">
      <w:pPr>
        <w:jc w:val="both"/>
        <w:rPr>
          <w:color w:val="000000"/>
          <w:sz w:val="26"/>
          <w:szCs w:val="26"/>
        </w:rPr>
      </w:pPr>
      <w:r w:rsidRPr="00F7028C">
        <w:rPr>
          <w:color w:val="000000"/>
          <w:sz w:val="26"/>
          <w:szCs w:val="26"/>
        </w:rPr>
        <w:t>___________________________________________________________________________.</w:t>
      </w:r>
    </w:p>
    <w:p w:rsidR="002E7261" w:rsidRPr="00F7028C" w:rsidRDefault="002E7261" w:rsidP="001C1FB6">
      <w:pPr>
        <w:ind w:firstLine="709"/>
        <w:jc w:val="both"/>
        <w:rPr>
          <w:color w:val="000000"/>
          <w:sz w:val="16"/>
          <w:szCs w:val="16"/>
        </w:rPr>
      </w:pPr>
      <w:r w:rsidRPr="00F7028C">
        <w:rPr>
          <w:color w:val="000000"/>
          <w:sz w:val="16"/>
          <w:szCs w:val="16"/>
        </w:rPr>
        <w:t xml:space="preserve">                                                                  </w:t>
      </w:r>
      <w:r w:rsidRPr="00F7028C">
        <w:rPr>
          <w:color w:val="000000"/>
          <w:sz w:val="16"/>
          <w:szCs w:val="16"/>
        </w:rPr>
        <w:tab/>
        <w:t>(содержание уважительной причины)</w:t>
      </w:r>
    </w:p>
    <w:p w:rsidR="002E7261" w:rsidRPr="00F7028C" w:rsidRDefault="002E7261" w:rsidP="001C1FB6">
      <w:pPr>
        <w:ind w:firstLine="709"/>
        <w:jc w:val="both"/>
        <w:rPr>
          <w:color w:val="000000"/>
          <w:sz w:val="26"/>
          <w:szCs w:val="26"/>
        </w:rPr>
      </w:pPr>
    </w:p>
    <w:p w:rsidR="002E7261" w:rsidRPr="00F7028C" w:rsidRDefault="002E7261" w:rsidP="001C1FB6">
      <w:pPr>
        <w:ind w:firstLine="709"/>
        <w:jc w:val="both"/>
        <w:rPr>
          <w:color w:val="000000"/>
          <w:sz w:val="26"/>
          <w:szCs w:val="26"/>
        </w:rPr>
      </w:pPr>
    </w:p>
    <w:tbl>
      <w:tblPr>
        <w:tblW w:w="10165" w:type="dxa"/>
        <w:tblInd w:w="2" w:type="dxa"/>
        <w:tblLook w:val="01E0"/>
      </w:tblPr>
      <w:tblGrid>
        <w:gridCol w:w="5211"/>
        <w:gridCol w:w="2415"/>
        <w:gridCol w:w="2539"/>
      </w:tblGrid>
      <w:tr w:rsidR="002E7261" w:rsidRPr="00F7028C">
        <w:tc>
          <w:tcPr>
            <w:tcW w:w="5211" w:type="dxa"/>
          </w:tcPr>
          <w:p w:rsidR="002E7261" w:rsidRPr="00F7028C" w:rsidRDefault="002E7261" w:rsidP="001C1FB6">
            <w:pPr>
              <w:ind w:firstLine="709"/>
              <w:jc w:val="both"/>
              <w:rPr>
                <w:color w:val="000000"/>
                <w:sz w:val="26"/>
                <w:szCs w:val="26"/>
              </w:rPr>
            </w:pPr>
            <w:r w:rsidRPr="00F7028C">
              <w:rPr>
                <w:color w:val="000000"/>
                <w:sz w:val="26"/>
                <w:szCs w:val="26"/>
              </w:rPr>
              <w:t xml:space="preserve">«____» ______________ 20___ г.  </w:t>
            </w:r>
          </w:p>
          <w:p w:rsidR="002E7261" w:rsidRPr="00F7028C" w:rsidRDefault="002E7261" w:rsidP="001C1FB6">
            <w:pPr>
              <w:ind w:firstLine="709"/>
              <w:jc w:val="both"/>
              <w:rPr>
                <w:color w:val="000000"/>
                <w:sz w:val="16"/>
                <w:szCs w:val="16"/>
              </w:rPr>
            </w:pPr>
            <w:r w:rsidRPr="00F7028C">
              <w:rPr>
                <w:color w:val="000000"/>
                <w:sz w:val="16"/>
                <w:szCs w:val="16"/>
              </w:rPr>
              <w:t xml:space="preserve">                            дата</w:t>
            </w:r>
          </w:p>
          <w:p w:rsidR="002E7261" w:rsidRPr="00F7028C" w:rsidRDefault="002E7261" w:rsidP="001C1FB6">
            <w:pPr>
              <w:ind w:firstLine="709"/>
              <w:jc w:val="both"/>
              <w:rPr>
                <w:color w:val="000000"/>
                <w:sz w:val="26"/>
                <w:szCs w:val="26"/>
              </w:rPr>
            </w:pPr>
          </w:p>
        </w:tc>
        <w:tc>
          <w:tcPr>
            <w:tcW w:w="2415" w:type="dxa"/>
          </w:tcPr>
          <w:p w:rsidR="002E7261" w:rsidRPr="00F7028C" w:rsidRDefault="002E7261" w:rsidP="001C1FB6">
            <w:pPr>
              <w:ind w:firstLine="709"/>
              <w:jc w:val="both"/>
              <w:rPr>
                <w:color w:val="000000"/>
                <w:sz w:val="26"/>
                <w:szCs w:val="26"/>
              </w:rPr>
            </w:pPr>
          </w:p>
        </w:tc>
        <w:tc>
          <w:tcPr>
            <w:tcW w:w="2539" w:type="dxa"/>
          </w:tcPr>
          <w:p w:rsidR="002E7261" w:rsidRPr="00F7028C" w:rsidRDefault="002E7261" w:rsidP="001C1FB6">
            <w:pPr>
              <w:jc w:val="both"/>
              <w:rPr>
                <w:color w:val="000000"/>
                <w:sz w:val="26"/>
                <w:szCs w:val="26"/>
              </w:rPr>
            </w:pPr>
            <w:r w:rsidRPr="00F7028C">
              <w:rPr>
                <w:color w:val="000000"/>
                <w:sz w:val="26"/>
                <w:szCs w:val="26"/>
              </w:rPr>
              <w:t>_________________</w:t>
            </w:r>
          </w:p>
          <w:p w:rsidR="002E7261" w:rsidRPr="00F7028C" w:rsidRDefault="002E7261" w:rsidP="001C1FB6">
            <w:pPr>
              <w:ind w:firstLine="709"/>
              <w:jc w:val="both"/>
              <w:rPr>
                <w:color w:val="000000"/>
                <w:sz w:val="16"/>
                <w:szCs w:val="16"/>
              </w:rPr>
            </w:pPr>
            <w:r w:rsidRPr="00F7028C">
              <w:rPr>
                <w:color w:val="000000"/>
                <w:sz w:val="16"/>
                <w:szCs w:val="16"/>
              </w:rPr>
              <w:t xml:space="preserve">подпись  заявителя </w:t>
            </w:r>
          </w:p>
          <w:p w:rsidR="002E7261" w:rsidRPr="00F7028C" w:rsidRDefault="002E7261" w:rsidP="001C1FB6">
            <w:pPr>
              <w:ind w:firstLine="709"/>
              <w:jc w:val="both"/>
              <w:rPr>
                <w:color w:val="000000"/>
                <w:sz w:val="26"/>
                <w:szCs w:val="26"/>
              </w:rPr>
            </w:pPr>
          </w:p>
        </w:tc>
      </w:tr>
    </w:tbl>
    <w:p w:rsidR="002E7261" w:rsidRPr="00F7028C" w:rsidRDefault="002E7261" w:rsidP="001C1FB6">
      <w:pPr>
        <w:widowControl w:val="0"/>
        <w:autoSpaceDE w:val="0"/>
        <w:autoSpaceDN w:val="0"/>
        <w:jc w:val="both"/>
        <w:rPr>
          <w:rFonts w:ascii="Courier New" w:hAnsi="Courier New" w:cs="Courier New"/>
          <w:color w:val="000000"/>
          <w:sz w:val="26"/>
          <w:szCs w:val="26"/>
        </w:rPr>
      </w:pPr>
      <w:r w:rsidRPr="00F7028C">
        <w:rPr>
          <w:color w:val="000000"/>
          <w:sz w:val="26"/>
          <w:szCs w:val="26"/>
        </w:rPr>
        <w:t xml:space="preserve">                                                                                                                                                                                                    </w:t>
      </w:r>
    </w:p>
    <w:p w:rsidR="002E7261" w:rsidRPr="00F7028C" w:rsidRDefault="002E7261" w:rsidP="001C1FB6">
      <w:pPr>
        <w:autoSpaceDE w:val="0"/>
        <w:autoSpaceDN w:val="0"/>
        <w:adjustRightInd w:val="0"/>
        <w:ind w:firstLine="709"/>
        <w:jc w:val="both"/>
        <w:outlineLvl w:val="0"/>
        <w:rPr>
          <w:color w:val="000000"/>
          <w:sz w:val="28"/>
          <w:szCs w:val="28"/>
          <w:lang w:eastAsia="en-US"/>
        </w:rPr>
        <w:sectPr w:rsidR="002E7261" w:rsidRPr="00F7028C" w:rsidSect="00D57E12">
          <w:headerReference w:type="default" r:id="rId25"/>
          <w:pgSz w:w="12240" w:h="15840"/>
          <w:pgMar w:top="567" w:right="567" w:bottom="567" w:left="1701" w:header="720" w:footer="720" w:gutter="0"/>
          <w:cols w:space="720"/>
          <w:titlePg/>
        </w:sectPr>
      </w:pPr>
    </w:p>
    <w:tbl>
      <w:tblPr>
        <w:tblW w:w="10154" w:type="dxa"/>
        <w:tblInd w:w="2" w:type="dxa"/>
        <w:tblLook w:val="01E0"/>
      </w:tblPr>
      <w:tblGrid>
        <w:gridCol w:w="331"/>
        <w:gridCol w:w="516"/>
        <w:gridCol w:w="331"/>
        <w:gridCol w:w="1539"/>
        <w:gridCol w:w="516"/>
        <w:gridCol w:w="516"/>
        <w:gridCol w:w="497"/>
        <w:gridCol w:w="18"/>
        <w:gridCol w:w="129"/>
        <w:gridCol w:w="1325"/>
        <w:gridCol w:w="321"/>
        <w:gridCol w:w="336"/>
        <w:gridCol w:w="1021"/>
        <w:gridCol w:w="2372"/>
        <w:gridCol w:w="310"/>
        <w:gridCol w:w="76"/>
      </w:tblGrid>
      <w:tr w:rsidR="002E7261" w:rsidRPr="00F7028C">
        <w:trPr>
          <w:trHeight w:val="3403"/>
        </w:trPr>
        <w:tc>
          <w:tcPr>
            <w:tcW w:w="4479" w:type="dxa"/>
            <w:gridSpan w:val="8"/>
          </w:tcPr>
          <w:p w:rsidR="002E7261" w:rsidRPr="00F7028C" w:rsidRDefault="002E7261" w:rsidP="001C1FB6">
            <w:pPr>
              <w:ind w:firstLine="720"/>
              <w:rPr>
                <w:color w:val="000000"/>
                <w:sz w:val="28"/>
                <w:szCs w:val="28"/>
              </w:rPr>
            </w:pPr>
          </w:p>
        </w:tc>
        <w:tc>
          <w:tcPr>
            <w:tcW w:w="5675" w:type="dxa"/>
            <w:gridSpan w:val="8"/>
          </w:tcPr>
          <w:p w:rsidR="002E7261" w:rsidRPr="00F7028C" w:rsidRDefault="002E7261" w:rsidP="001C1FB6">
            <w:pPr>
              <w:ind w:right="612"/>
              <w:jc w:val="center"/>
              <w:rPr>
                <w:color w:val="000000"/>
                <w:sz w:val="28"/>
                <w:szCs w:val="28"/>
              </w:rPr>
            </w:pPr>
            <w:r w:rsidRPr="00F7028C">
              <w:rPr>
                <w:color w:val="000000"/>
                <w:sz w:val="28"/>
                <w:szCs w:val="28"/>
              </w:rPr>
              <w:t xml:space="preserve">            ПРИЛОЖЕНИЕ № 4</w:t>
            </w:r>
          </w:p>
          <w:p w:rsidR="002E7261" w:rsidRPr="00F7028C" w:rsidRDefault="002E7261" w:rsidP="001C1FB6">
            <w:pPr>
              <w:jc w:val="center"/>
              <w:rPr>
                <w:color w:val="000000"/>
                <w:sz w:val="28"/>
                <w:szCs w:val="28"/>
              </w:rPr>
            </w:pPr>
            <w:r w:rsidRPr="00F7028C">
              <w:rPr>
                <w:color w:val="000000"/>
                <w:sz w:val="28"/>
                <w:szCs w:val="28"/>
              </w:rPr>
              <w:t xml:space="preserve">к административному регламенту </w:t>
            </w:r>
          </w:p>
          <w:p w:rsidR="002E7261" w:rsidRPr="00F7028C" w:rsidRDefault="002E7261" w:rsidP="001C1FB6">
            <w:pPr>
              <w:jc w:val="center"/>
              <w:rPr>
                <w:color w:val="000000"/>
                <w:sz w:val="28"/>
                <w:szCs w:val="28"/>
              </w:rPr>
            </w:pPr>
            <w:r w:rsidRPr="00F7028C">
              <w:rPr>
                <w:color w:val="000000"/>
                <w:sz w:val="28"/>
                <w:szCs w:val="28"/>
              </w:rPr>
              <w:t>предоставления администрацией</w:t>
            </w:r>
          </w:p>
          <w:p w:rsidR="002E7261" w:rsidRPr="00F7028C" w:rsidRDefault="002E7261" w:rsidP="001C1FB6">
            <w:pPr>
              <w:jc w:val="center"/>
              <w:rPr>
                <w:color w:val="000000"/>
                <w:sz w:val="28"/>
                <w:szCs w:val="28"/>
              </w:rPr>
            </w:pPr>
            <w:r>
              <w:rPr>
                <w:color w:val="000000"/>
                <w:sz w:val="28"/>
                <w:szCs w:val="28"/>
              </w:rPr>
              <w:t>Новолеушковского сельского поселения</w:t>
            </w:r>
            <w:r w:rsidRPr="00F7028C">
              <w:rPr>
                <w:color w:val="000000"/>
                <w:sz w:val="28"/>
                <w:szCs w:val="28"/>
              </w:rPr>
              <w:t xml:space="preserve">          </w:t>
            </w:r>
          </w:p>
          <w:p w:rsidR="002E7261" w:rsidRPr="00F7028C" w:rsidRDefault="002E7261" w:rsidP="001C1FB6">
            <w:pPr>
              <w:jc w:val="center"/>
              <w:rPr>
                <w:color w:val="000000"/>
                <w:sz w:val="28"/>
                <w:szCs w:val="28"/>
              </w:rPr>
            </w:pPr>
            <w:r w:rsidRPr="00F7028C">
              <w:rPr>
                <w:color w:val="000000"/>
                <w:sz w:val="28"/>
                <w:szCs w:val="28"/>
              </w:rPr>
              <w:t>муниципальной услуги</w:t>
            </w:r>
          </w:p>
          <w:p w:rsidR="002E7261" w:rsidRPr="00F7028C" w:rsidRDefault="002E7261" w:rsidP="001C1FB6">
            <w:pPr>
              <w:jc w:val="center"/>
              <w:rPr>
                <w:color w:val="000000"/>
                <w:sz w:val="28"/>
                <w:szCs w:val="28"/>
              </w:rPr>
            </w:pPr>
            <w:r w:rsidRPr="00F7028C">
              <w:rPr>
                <w:color w:val="000000"/>
                <w:sz w:val="28"/>
                <w:szCs w:val="28"/>
              </w:rPr>
              <w:t xml:space="preserve">«Выдача разрешений на вступление </w:t>
            </w:r>
            <w:r w:rsidRPr="00F7028C">
              <w:rPr>
                <w:color w:val="000000"/>
                <w:sz w:val="28"/>
                <w:szCs w:val="28"/>
              </w:rPr>
              <w:br/>
              <w:t xml:space="preserve">в брак лицам, достигшим возраста </w:t>
            </w:r>
            <w:r w:rsidRPr="00F7028C">
              <w:rPr>
                <w:color w:val="000000"/>
                <w:sz w:val="28"/>
                <w:szCs w:val="28"/>
              </w:rPr>
              <w:br/>
              <w:t>шестнадцати лет»</w:t>
            </w:r>
          </w:p>
          <w:p w:rsidR="002E7261" w:rsidRPr="00F7028C" w:rsidRDefault="002E7261" w:rsidP="001C1FB6">
            <w:pPr>
              <w:jc w:val="center"/>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Default="002E7261" w:rsidP="002529E2">
            <w:pPr>
              <w:widowControl w:val="0"/>
              <w:autoSpaceDE w:val="0"/>
              <w:autoSpaceDN w:val="0"/>
              <w:adjustRightInd w:val="0"/>
              <w:rPr>
                <w:color w:val="000000"/>
                <w:sz w:val="28"/>
                <w:szCs w:val="28"/>
              </w:rPr>
            </w:pPr>
            <w:r>
              <w:rPr>
                <w:color w:val="000000"/>
                <w:sz w:val="28"/>
                <w:szCs w:val="28"/>
              </w:rPr>
              <w:t>Главе Новолеушковского сельского поселения</w:t>
            </w:r>
          </w:p>
          <w:p w:rsidR="002E7261" w:rsidRPr="00F7028C" w:rsidRDefault="002E7261" w:rsidP="002529E2">
            <w:pPr>
              <w:rPr>
                <w:color w:val="000000"/>
                <w:sz w:val="28"/>
                <w:szCs w:val="28"/>
              </w:rPr>
            </w:pPr>
            <w:r>
              <w:rPr>
                <w:color w:val="000000"/>
                <w:sz w:val="28"/>
                <w:szCs w:val="28"/>
              </w:rPr>
              <w:t xml:space="preserve">А.В. Кагальницкому </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1"/>
          <w:wAfter w:w="11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Петрова Ивана Ивановича</w:t>
            </w:r>
          </w:p>
        </w:tc>
        <w:tc>
          <w:tcPr>
            <w:tcW w:w="310"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(ФИО заявителя)</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3249" w:type="dxa"/>
            <w:gridSpan w:val="4"/>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проживающего(ей) по адресу:</w:t>
            </w:r>
          </w:p>
        </w:tc>
        <w:tc>
          <w:tcPr>
            <w:tcW w:w="1813"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Pr>
                <w:color w:val="000000"/>
                <w:sz w:val="28"/>
                <w:szCs w:val="28"/>
              </w:rPr>
              <w:t>ст. Новолеушковская</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ул. Кирова, 2</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1325"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Паспорт:</w:t>
            </w:r>
          </w:p>
        </w:tc>
        <w:tc>
          <w:tcPr>
            <w:tcW w:w="3737" w:type="dxa"/>
            <w:gridSpan w:val="4"/>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 xml:space="preserve">03 03 111111 </w:t>
            </w:r>
            <w:r>
              <w:rPr>
                <w:color w:val="000000"/>
                <w:sz w:val="28"/>
                <w:szCs w:val="28"/>
              </w:rPr>
              <w:t xml:space="preserve">ОУФМС </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r>
              <w:rPr>
                <w:color w:val="000000"/>
                <w:sz w:val="28"/>
                <w:szCs w:val="28"/>
              </w:rPr>
              <w:t xml:space="preserve">Павловского района </w:t>
            </w:r>
            <w:r w:rsidRPr="00F7028C">
              <w:rPr>
                <w:color w:val="000000"/>
                <w:sz w:val="28"/>
                <w:szCs w:val="28"/>
              </w:rPr>
              <w:t xml:space="preserve"> 01.01.2001</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single" w:sz="4" w:space="0" w:color="auto"/>
              <w:left w:val="nil"/>
              <w:bottom w:val="single" w:sz="4" w:space="0" w:color="auto"/>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1325" w:type="dxa"/>
            <w:tcBorders>
              <w:top w:val="nil"/>
              <w:left w:val="nil"/>
              <w:bottom w:val="nil"/>
              <w:right w:val="nil"/>
            </w:tcBorders>
          </w:tcPr>
          <w:p w:rsidR="002E7261" w:rsidRPr="00F7028C" w:rsidRDefault="002E7261" w:rsidP="001C1FB6">
            <w:pPr>
              <w:widowControl w:val="0"/>
              <w:autoSpaceDE w:val="0"/>
              <w:autoSpaceDN w:val="0"/>
              <w:adjustRightInd w:val="0"/>
              <w:rPr>
                <w:color w:val="000000"/>
                <w:sz w:val="28"/>
                <w:szCs w:val="28"/>
              </w:rPr>
            </w:pPr>
            <w:r w:rsidRPr="00F7028C">
              <w:rPr>
                <w:color w:val="000000"/>
                <w:sz w:val="28"/>
                <w:szCs w:val="28"/>
              </w:rPr>
              <w:t>Телефон:</w:t>
            </w:r>
          </w:p>
        </w:tc>
        <w:tc>
          <w:tcPr>
            <w:tcW w:w="3737" w:type="dxa"/>
            <w:gridSpan w:val="4"/>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2-00-00, 8-928-000-00-00</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4670" w:type="dxa"/>
            <w:gridSpan w:val="9"/>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c>
          <w:tcPr>
            <w:tcW w:w="5062" w:type="dxa"/>
            <w:gridSpan w:val="5"/>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9732" w:type="dxa"/>
            <w:gridSpan w:val="14"/>
            <w:tcBorders>
              <w:top w:val="nil"/>
              <w:left w:val="nil"/>
              <w:bottom w:val="nil"/>
              <w:right w:val="nil"/>
            </w:tcBorders>
          </w:tcPr>
          <w:p w:rsidR="002E7261" w:rsidRPr="00F7028C" w:rsidRDefault="002E7261" w:rsidP="001C1FB6">
            <w:pPr>
              <w:keepNext/>
              <w:spacing w:before="240" w:after="60"/>
              <w:ind w:firstLine="720"/>
              <w:jc w:val="center"/>
              <w:outlineLvl w:val="0"/>
              <w:rPr>
                <w:b/>
                <w:bCs/>
                <w:color w:val="000000"/>
                <w:kern w:val="32"/>
                <w:sz w:val="28"/>
                <w:szCs w:val="28"/>
              </w:rPr>
            </w:pPr>
            <w:r w:rsidRPr="00F7028C">
              <w:rPr>
                <w:b/>
                <w:bCs/>
                <w:color w:val="000000"/>
                <w:kern w:val="32"/>
                <w:sz w:val="28"/>
                <w:szCs w:val="28"/>
              </w:rPr>
              <w:t>Заявление</w:t>
            </w:r>
            <w:r w:rsidRPr="00F7028C">
              <w:rPr>
                <w:b/>
                <w:bCs/>
                <w:color w:val="000000"/>
                <w:kern w:val="32"/>
                <w:sz w:val="28"/>
                <w:szCs w:val="28"/>
              </w:rPr>
              <w:br/>
              <w:t>о разрешении на вступление в брак лицам, достигшим возраста 16-ти лет, но не достигшим совершеннолетия</w:t>
            </w:r>
          </w:p>
          <w:p w:rsidR="002E7261" w:rsidRPr="00F7028C" w:rsidRDefault="002E7261" w:rsidP="001C1FB6">
            <w:pPr>
              <w:widowControl w:val="0"/>
              <w:autoSpaceDE w:val="0"/>
              <w:autoSpaceDN w:val="0"/>
              <w:adjustRightInd w:val="0"/>
              <w:jc w:val="both"/>
              <w:rPr>
                <w:color w:val="000000"/>
                <w:sz w:val="28"/>
                <w:szCs w:val="28"/>
              </w:rPr>
            </w:pPr>
          </w:p>
          <w:p w:rsidR="002E7261" w:rsidRPr="00F7028C" w:rsidRDefault="002E7261" w:rsidP="001C1FB6">
            <w:pPr>
              <w:ind w:firstLine="720"/>
              <w:rPr>
                <w:color w:val="000000"/>
                <w:sz w:val="28"/>
                <w:szCs w:val="28"/>
              </w:rPr>
            </w:pPr>
            <w:r w:rsidRPr="00F7028C">
              <w:rPr>
                <w:color w:val="000000"/>
                <w:sz w:val="28"/>
                <w:szCs w:val="28"/>
              </w:rPr>
              <w:t>Прошу разрешить несовершеннолетней Ивановой Ирине Васильевне в 16 лет вступить со мной в брак, так как она ожидает от меня ребенка.</w:t>
            </w: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2"/>
          <w:wAfter w:w="422" w:type="dxa"/>
        </w:trPr>
        <w:tc>
          <w:tcPr>
            <w:tcW w:w="9732" w:type="dxa"/>
            <w:gridSpan w:val="14"/>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p>
        </w:tc>
      </w:tr>
      <w:tr w:rsidR="002E7261" w:rsidRPr="00F7028C">
        <w:tblPrEx>
          <w:tblBorders>
            <w:top w:val="single" w:sz="4" w:space="0" w:color="auto"/>
            <w:left w:val="single" w:sz="4" w:space="0" w:color="auto"/>
            <w:bottom w:val="single" w:sz="4" w:space="0" w:color="auto"/>
            <w:right w:val="single" w:sz="4" w:space="0" w:color="auto"/>
          </w:tblBorders>
          <w:tblLook w:val="0000"/>
        </w:tblPrEx>
        <w:trPr>
          <w:gridAfter w:val="1"/>
          <w:wAfter w:w="112" w:type="dxa"/>
        </w:trPr>
        <w:tc>
          <w:tcPr>
            <w:tcW w:w="33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526"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01</w:t>
            </w:r>
          </w:p>
        </w:tc>
        <w:tc>
          <w:tcPr>
            <w:tcW w:w="33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1670"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сентября</w:t>
            </w:r>
          </w:p>
        </w:tc>
        <w:tc>
          <w:tcPr>
            <w:tcW w:w="526"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20</w:t>
            </w:r>
          </w:p>
        </w:tc>
        <w:tc>
          <w:tcPr>
            <w:tcW w:w="526" w:type="dxa"/>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12</w:t>
            </w:r>
          </w:p>
        </w:tc>
        <w:tc>
          <w:tcPr>
            <w:tcW w:w="545"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г.</w:t>
            </w:r>
          </w:p>
        </w:tc>
        <w:tc>
          <w:tcPr>
            <w:tcW w:w="1918" w:type="dxa"/>
            <w:gridSpan w:val="4"/>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подпись</w:t>
            </w:r>
          </w:p>
        </w:tc>
        <w:tc>
          <w:tcPr>
            <w:tcW w:w="341"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c>
          <w:tcPr>
            <w:tcW w:w="3018" w:type="dxa"/>
            <w:gridSpan w:val="2"/>
            <w:tcBorders>
              <w:top w:val="nil"/>
              <w:left w:val="nil"/>
              <w:bottom w:val="single" w:sz="4" w:space="0" w:color="auto"/>
              <w:right w:val="nil"/>
            </w:tcBorders>
          </w:tcPr>
          <w:p w:rsidR="002E7261" w:rsidRPr="00F7028C" w:rsidRDefault="002E7261" w:rsidP="001C1FB6">
            <w:pPr>
              <w:widowControl w:val="0"/>
              <w:autoSpaceDE w:val="0"/>
              <w:autoSpaceDN w:val="0"/>
              <w:adjustRightInd w:val="0"/>
              <w:jc w:val="center"/>
              <w:rPr>
                <w:color w:val="000000"/>
                <w:sz w:val="28"/>
                <w:szCs w:val="28"/>
              </w:rPr>
            </w:pPr>
            <w:r w:rsidRPr="00F7028C">
              <w:rPr>
                <w:color w:val="000000"/>
                <w:sz w:val="28"/>
                <w:szCs w:val="28"/>
              </w:rPr>
              <w:t>Петров</w:t>
            </w:r>
          </w:p>
        </w:tc>
        <w:tc>
          <w:tcPr>
            <w:tcW w:w="310" w:type="dxa"/>
            <w:tcBorders>
              <w:top w:val="nil"/>
              <w:left w:val="nil"/>
              <w:bottom w:val="nil"/>
              <w:right w:val="nil"/>
            </w:tcBorders>
          </w:tcPr>
          <w:p w:rsidR="002E7261" w:rsidRPr="00F7028C" w:rsidRDefault="002E7261" w:rsidP="001C1FB6">
            <w:pPr>
              <w:widowControl w:val="0"/>
              <w:autoSpaceDE w:val="0"/>
              <w:autoSpaceDN w:val="0"/>
              <w:adjustRightInd w:val="0"/>
              <w:jc w:val="both"/>
              <w:rPr>
                <w:color w:val="000000"/>
                <w:sz w:val="28"/>
                <w:szCs w:val="28"/>
              </w:rPr>
            </w:pPr>
            <w:r w:rsidRPr="00F7028C">
              <w:rPr>
                <w:color w:val="000000"/>
                <w:sz w:val="28"/>
                <w:szCs w:val="28"/>
              </w:rPr>
              <w:t>)</w:t>
            </w:r>
          </w:p>
        </w:tc>
      </w:tr>
    </w:tbl>
    <w:p w:rsidR="002E7261" w:rsidRPr="00F7028C" w:rsidRDefault="002E7261" w:rsidP="001C1FB6">
      <w:pPr>
        <w:widowControl w:val="0"/>
        <w:autoSpaceDE w:val="0"/>
        <w:autoSpaceDN w:val="0"/>
        <w:jc w:val="both"/>
        <w:rPr>
          <w:rFonts w:ascii="Courier New" w:hAnsi="Courier New" w:cs="Courier New"/>
          <w:color w:val="000000"/>
          <w:sz w:val="26"/>
          <w:szCs w:val="26"/>
        </w:rPr>
      </w:pPr>
      <w:r w:rsidRPr="00F7028C">
        <w:rPr>
          <w:color w:val="000000"/>
          <w:sz w:val="26"/>
          <w:szCs w:val="26"/>
        </w:rPr>
        <w:t xml:space="preserve">                                                         </w:t>
      </w:r>
    </w:p>
    <w:p w:rsidR="002E7261" w:rsidRPr="00F7028C" w:rsidRDefault="002E7261" w:rsidP="001C1FB6">
      <w:pPr>
        <w:autoSpaceDE w:val="0"/>
        <w:autoSpaceDN w:val="0"/>
        <w:adjustRightInd w:val="0"/>
        <w:ind w:firstLine="709"/>
        <w:jc w:val="both"/>
        <w:outlineLvl w:val="0"/>
        <w:rPr>
          <w:color w:val="000000"/>
          <w:sz w:val="28"/>
          <w:szCs w:val="28"/>
          <w:lang w:eastAsia="en-US"/>
        </w:rPr>
        <w:sectPr w:rsidR="002E7261" w:rsidRPr="00F7028C" w:rsidSect="003417AB">
          <w:headerReference w:type="default" r:id="rId26"/>
          <w:pgSz w:w="12240" w:h="15840"/>
          <w:pgMar w:top="567" w:right="567" w:bottom="567" w:left="1701" w:header="720" w:footer="720" w:gutter="0"/>
          <w:cols w:space="720"/>
          <w:titlePg/>
        </w:sectPr>
      </w:pPr>
    </w:p>
    <w:tbl>
      <w:tblPr>
        <w:tblW w:w="10173" w:type="dxa"/>
        <w:tblInd w:w="2" w:type="dxa"/>
        <w:tblLook w:val="01E0"/>
      </w:tblPr>
      <w:tblGrid>
        <w:gridCol w:w="5070"/>
        <w:gridCol w:w="5103"/>
      </w:tblGrid>
      <w:tr w:rsidR="002E7261" w:rsidRPr="00F7028C">
        <w:tc>
          <w:tcPr>
            <w:tcW w:w="5070" w:type="dxa"/>
          </w:tcPr>
          <w:p w:rsidR="002E7261" w:rsidRPr="00F7028C" w:rsidRDefault="002E7261" w:rsidP="001C1FB6">
            <w:pPr>
              <w:ind w:firstLine="720"/>
              <w:rPr>
                <w:color w:val="000000"/>
                <w:sz w:val="28"/>
                <w:szCs w:val="28"/>
              </w:rPr>
            </w:pPr>
          </w:p>
        </w:tc>
        <w:tc>
          <w:tcPr>
            <w:tcW w:w="5103" w:type="dxa"/>
          </w:tcPr>
          <w:p w:rsidR="002E7261" w:rsidRPr="00F7028C" w:rsidRDefault="002E7261" w:rsidP="001C1FB6">
            <w:pPr>
              <w:ind w:right="612"/>
              <w:jc w:val="center"/>
              <w:rPr>
                <w:color w:val="000000"/>
                <w:sz w:val="28"/>
                <w:szCs w:val="28"/>
              </w:rPr>
            </w:pPr>
            <w:r w:rsidRPr="00F7028C">
              <w:rPr>
                <w:color w:val="000000"/>
                <w:sz w:val="28"/>
                <w:szCs w:val="28"/>
              </w:rPr>
              <w:t xml:space="preserve">            ПРИЛОЖЕНИЕ № 5</w:t>
            </w:r>
          </w:p>
          <w:p w:rsidR="002E7261" w:rsidRPr="00F7028C" w:rsidRDefault="002E7261" w:rsidP="001C1FB6">
            <w:pPr>
              <w:jc w:val="center"/>
              <w:rPr>
                <w:color w:val="000000"/>
                <w:sz w:val="28"/>
                <w:szCs w:val="28"/>
              </w:rPr>
            </w:pPr>
            <w:r w:rsidRPr="00F7028C">
              <w:rPr>
                <w:color w:val="000000"/>
                <w:sz w:val="28"/>
                <w:szCs w:val="28"/>
              </w:rPr>
              <w:t xml:space="preserve">к административному регламенту предоставления администрацией </w:t>
            </w:r>
          </w:p>
          <w:p w:rsidR="002E7261" w:rsidRPr="00F7028C" w:rsidRDefault="002E7261" w:rsidP="001C1FB6">
            <w:pPr>
              <w:jc w:val="center"/>
              <w:rPr>
                <w:color w:val="000000"/>
                <w:sz w:val="28"/>
                <w:szCs w:val="28"/>
              </w:rPr>
            </w:pPr>
            <w:r>
              <w:rPr>
                <w:color w:val="000000"/>
                <w:sz w:val="28"/>
                <w:szCs w:val="28"/>
              </w:rPr>
              <w:t>Новолеушковского сельского поселения</w:t>
            </w:r>
            <w:r w:rsidRPr="00F7028C">
              <w:rPr>
                <w:color w:val="000000"/>
                <w:sz w:val="28"/>
                <w:szCs w:val="28"/>
              </w:rPr>
              <w:t xml:space="preserve">          муниципальной услуги</w:t>
            </w:r>
          </w:p>
          <w:p w:rsidR="002E7261" w:rsidRPr="00F7028C" w:rsidRDefault="002E7261" w:rsidP="001C1FB6">
            <w:pPr>
              <w:jc w:val="center"/>
              <w:rPr>
                <w:color w:val="000000"/>
                <w:sz w:val="28"/>
                <w:szCs w:val="28"/>
              </w:rPr>
            </w:pPr>
            <w:r w:rsidRPr="00F7028C">
              <w:rPr>
                <w:color w:val="000000"/>
                <w:sz w:val="28"/>
                <w:szCs w:val="28"/>
              </w:rPr>
              <w:t xml:space="preserve">«Выдача разрешений на вступление в брак лицам, достигшим возраста </w:t>
            </w:r>
            <w:r w:rsidRPr="00F7028C">
              <w:rPr>
                <w:color w:val="000000"/>
                <w:sz w:val="28"/>
                <w:szCs w:val="28"/>
              </w:rPr>
              <w:br/>
              <w:t>шестнадцати лет»</w:t>
            </w:r>
          </w:p>
        </w:tc>
      </w:tr>
    </w:tbl>
    <w:p w:rsidR="002E7261" w:rsidRPr="00F7028C" w:rsidRDefault="002E7261" w:rsidP="001C1FB6">
      <w:pPr>
        <w:ind w:firstLine="720"/>
        <w:jc w:val="center"/>
        <w:rPr>
          <w:color w:val="000000"/>
          <w:sz w:val="16"/>
          <w:szCs w:val="16"/>
        </w:rPr>
      </w:pPr>
    </w:p>
    <w:p w:rsidR="002E7261" w:rsidRPr="00F7028C" w:rsidRDefault="002E7261" w:rsidP="001C1FB6">
      <w:pPr>
        <w:jc w:val="center"/>
        <w:rPr>
          <w:b/>
          <w:bCs/>
          <w:color w:val="000000"/>
        </w:rPr>
      </w:pPr>
      <w:r w:rsidRPr="00F7028C">
        <w:rPr>
          <w:b/>
          <w:bCs/>
          <w:color w:val="000000"/>
        </w:rPr>
        <w:t>БЛОК-СХЕМА</w:t>
      </w:r>
    </w:p>
    <w:p w:rsidR="002E7261" w:rsidRPr="00F7028C" w:rsidRDefault="002E7261" w:rsidP="001C1FB6">
      <w:pPr>
        <w:jc w:val="center"/>
        <w:rPr>
          <w:b/>
          <w:bCs/>
          <w:color w:val="000000"/>
        </w:rPr>
      </w:pPr>
      <w:r w:rsidRPr="00F7028C">
        <w:rPr>
          <w:b/>
          <w:bCs/>
          <w:color w:val="000000"/>
        </w:rPr>
        <w:t>предоставления муниципальной услуги</w:t>
      </w:r>
    </w:p>
    <w:p w:rsidR="002E7261" w:rsidRPr="00F7028C" w:rsidRDefault="002E7261" w:rsidP="001C1FB6">
      <w:pPr>
        <w:ind w:firstLine="720"/>
        <w:jc w:val="center"/>
        <w:rPr>
          <w:color w:val="000000"/>
        </w:rPr>
      </w:pPr>
      <w:r>
        <w:rPr>
          <w:noProof/>
        </w:rPr>
        <w:pict>
          <v:rect id="Прямоугольник 17" o:spid="_x0000_s1026" style="position:absolute;left:0;text-align:left;margin-left:-31.05pt;margin-top:9.75pt;width:516.75pt;height:33pt;z-index:251649536;visibility:visible">
            <v:textbox>
              <w:txbxContent>
                <w:p w:rsidR="002E7261" w:rsidRPr="00B32280" w:rsidRDefault="002E7261" w:rsidP="00034B9B">
                  <w:r>
                    <w:t>Прием заявления и прилагаемых к нему документов, регистрация заявления и выдача заявителю расписки в получении заявления и документов – _1_ календарный день</w:t>
                  </w:r>
                </w:p>
              </w:txbxContent>
            </v:textbox>
          </v:rect>
        </w:pict>
      </w:r>
    </w:p>
    <w:p w:rsidR="002E7261" w:rsidRPr="00F7028C" w:rsidRDefault="002E7261" w:rsidP="001C1FB6">
      <w:pPr>
        <w:ind w:firstLine="720"/>
        <w:jc w:val="center"/>
        <w:rPr>
          <w:color w:val="000000"/>
        </w:rPr>
      </w:pPr>
    </w:p>
    <w:p w:rsidR="002E7261" w:rsidRPr="00F7028C" w:rsidRDefault="002E7261" w:rsidP="001C1FB6">
      <w:pPr>
        <w:ind w:firstLine="720"/>
        <w:jc w:val="center"/>
        <w:rPr>
          <w:color w:val="000000"/>
        </w:rPr>
      </w:pPr>
    </w:p>
    <w:p w:rsidR="002E7261" w:rsidRPr="00F7028C" w:rsidRDefault="002E7261" w:rsidP="001C1FB6">
      <w:pPr>
        <w:ind w:firstLine="720"/>
        <w:jc w:val="center"/>
        <w:rPr>
          <w:color w:val="000000"/>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6" o:spid="_x0000_s1027" type="#_x0000_t67" style="position:absolute;left:0;text-align:left;margin-left:219.45pt;margin-top:1.35pt;width:16.5pt;height:14.25pt;z-index:251658752;visibility:visible"/>
        </w:pict>
      </w:r>
    </w:p>
    <w:p w:rsidR="002E7261" w:rsidRPr="00F7028C" w:rsidRDefault="002E7261" w:rsidP="001C1FB6">
      <w:pPr>
        <w:ind w:firstLine="720"/>
        <w:jc w:val="center"/>
        <w:rPr>
          <w:color w:val="000000"/>
        </w:rPr>
      </w:pPr>
      <w:r>
        <w:rPr>
          <w:noProof/>
        </w:rPr>
        <w:pict>
          <v:rect id="Прямоугольник 15" o:spid="_x0000_s1028" style="position:absolute;left:0;text-align:left;margin-left:-31.05pt;margin-top:1.8pt;width:516.75pt;height:47.7pt;z-index:251650560;visibility:visible">
            <v:textbox>
              <w:txbxContent>
                <w:p w:rsidR="002E7261" w:rsidRPr="0025403A" w:rsidRDefault="002E7261" w:rsidP="00034B9B">
                  <w:pPr>
                    <w:jc w:val="center"/>
                  </w:pPr>
                  <w:r>
                    <w:t>Передача курьером пакета документов из МФЦ в уполномоченный орган                      (при  подаче  заявления   о предоставлении муниципальной услуги через МФЦ) –  1 календарный день</w:t>
                  </w:r>
                </w:p>
              </w:txbxContent>
            </v:textbox>
          </v:rect>
        </w:pict>
      </w:r>
    </w:p>
    <w:p w:rsidR="002E7261" w:rsidRPr="00F7028C" w:rsidRDefault="002E7261" w:rsidP="001C1FB6">
      <w:pPr>
        <w:widowControl w:val="0"/>
        <w:autoSpaceDE w:val="0"/>
        <w:autoSpaceDN w:val="0"/>
        <w:jc w:val="both"/>
        <w:rPr>
          <w:rFonts w:ascii="Courier New" w:hAnsi="Courier New" w:cs="Courier New"/>
          <w:color w:val="000000"/>
          <w:sz w:val="26"/>
          <w:szCs w:val="26"/>
        </w:rPr>
      </w:pPr>
      <w:r>
        <w:rPr>
          <w:noProof/>
        </w:rPr>
        <w:pict>
          <v:shapetype id="_x0000_t202" coordsize="21600,21600" o:spt="202" path="m,l,21600r21600,l21600,xe">
            <v:stroke joinstyle="miter"/>
            <v:path gradientshapeok="t" o:connecttype="rect"/>
          </v:shapetype>
          <v:shape id="Надпись 14" o:spid="_x0000_s1029" type="#_x0000_t202" style="position:absolute;left:0;text-align:left;margin-left:304.5pt;margin-top:311.95pt;width:170.25pt;height:75.75pt;z-index:251657728;visibility:visible">
            <v:textbox>
              <w:txbxContent>
                <w:p w:rsidR="002E7261" w:rsidRPr="00F913C8" w:rsidRDefault="002E7261" w:rsidP="00034B9B">
                  <w:pPr>
                    <w:jc w:val="center"/>
                  </w:pPr>
                  <w:r>
                    <w:t>Выдача документа о предоставлении муниципальной услуги                   заявителю – 1 календарных дня</w:t>
                  </w:r>
                </w:p>
                <w:p w:rsidR="002E7261" w:rsidRPr="00303F32" w:rsidRDefault="002E7261" w:rsidP="00034B9B"/>
              </w:txbxContent>
            </v:textbox>
          </v:shape>
        </w:pict>
      </w:r>
      <w:r>
        <w:rPr>
          <w:noProof/>
        </w:rPr>
        <w:pict>
          <v:shape id="Стрелка вниз 13" o:spid="_x0000_s1030" type="#_x0000_t67" style="position:absolute;left:0;text-align:left;margin-left:366.15pt;margin-top:301.15pt;width:16.5pt;height:10.8pt;z-index:251665920;visibility:visible"/>
        </w:pict>
      </w:r>
      <w:r>
        <w:rPr>
          <w:noProof/>
        </w:rPr>
        <w:pict>
          <v:shape id="Надпись 12" o:spid="_x0000_s1031" type="#_x0000_t202" style="position:absolute;left:0;text-align:left;margin-left:24.95pt;margin-top:307.15pt;width:163.5pt;height:75.75pt;z-index:251656704;visibility:visible">
            <v:textbox>
              <w:txbxContent>
                <w:p w:rsidR="002E7261" w:rsidRPr="00F913C8" w:rsidRDefault="002E7261" w:rsidP="00034B9B">
                  <w:pPr>
                    <w:jc w:val="center"/>
                  </w:pPr>
                  <w:r>
                    <w:t>Выдача документа об отказе в предоставлении муниципальной услуги                   заявителю – 1 календарных дня</w:t>
                  </w:r>
                </w:p>
                <w:p w:rsidR="002E7261" w:rsidRPr="00303F32" w:rsidRDefault="002E7261" w:rsidP="00034B9B"/>
              </w:txbxContent>
            </v:textbox>
          </v:shape>
        </w:pict>
      </w:r>
      <w:r>
        <w:rPr>
          <w:noProof/>
        </w:rPr>
        <w:pict>
          <v:shape id="Стрелка вниз 11" o:spid="_x0000_s1032" type="#_x0000_t67" style="position:absolute;left:0;text-align:left;margin-left:96.75pt;margin-top:296.35pt;width:16.5pt;height:10.8pt;z-index:251664896;visibility:visible"/>
        </w:pict>
      </w:r>
      <w:r>
        <w:rPr>
          <w:noProof/>
        </w:rPr>
        <w:pict>
          <v:shape id="Стрелка вниз 10" o:spid="_x0000_s1033" type="#_x0000_t67" style="position:absolute;left:0;text-align:left;margin-left:96.75pt;margin-top:204.75pt;width:16.5pt;height:12.75pt;z-index:251662848;visibility:visible"/>
        </w:pict>
      </w:r>
      <w:r>
        <w:rPr>
          <w:noProof/>
        </w:rPr>
        <w:pict>
          <v:shape id="Стрелка вниз 9" o:spid="_x0000_s1034" type="#_x0000_t67" style="position:absolute;left:0;text-align:left;margin-left:366.15pt;margin-top:204.75pt;width:16.5pt;height:12.75pt;z-index:251663872;visibility:visible"/>
        </w:pict>
      </w:r>
      <w:r>
        <w:rPr>
          <w:noProof/>
        </w:rPr>
        <w:pict>
          <v:shape id="Надпись 8" o:spid="_x0000_s1035" type="#_x0000_t202" style="position:absolute;left:0;text-align:left;margin-left:-31.05pt;margin-top:220.45pt;width:272pt;height:75.9pt;z-index:251654656;visibility:visible">
            <v:textbox>
              <w:txbxContent>
                <w:p w:rsidR="002E7261" w:rsidRPr="00F913C8" w:rsidRDefault="002E7261" w:rsidP="00034B9B">
                  <w:pPr>
                    <w:jc w:val="center"/>
                  </w:pPr>
                  <w:r w:rsidRPr="00F913C8">
                    <w:t xml:space="preserve">Передача </w:t>
                  </w:r>
                  <w:r>
                    <w:t xml:space="preserve">документа об отказе в предоставлении муниципальной услуги  в МФЦ (при подаче заявления через МФЦ) – </w:t>
                  </w:r>
                  <w:r>
                    <w:br/>
                    <w:t>2 календарных дней</w:t>
                  </w:r>
                </w:p>
              </w:txbxContent>
            </v:textbox>
          </v:shape>
        </w:pict>
      </w:r>
      <w:r>
        <w:rPr>
          <w:noProof/>
        </w:rPr>
        <w:pict>
          <v:shape id="Надпись 7" o:spid="_x0000_s1036" type="#_x0000_t202" style="position:absolute;left:0;text-align:left;margin-left:269.2pt;margin-top:217.5pt;width:213.1pt;height:78.85pt;z-index:251655680;visibility:visible">
            <v:textbox>
              <w:txbxContent>
                <w:p w:rsidR="002E7261" w:rsidRDefault="002E7261" w:rsidP="00034B9B">
                  <w:pPr>
                    <w:jc w:val="center"/>
                  </w:pPr>
                  <w:r w:rsidRPr="00F913C8">
                    <w:t xml:space="preserve">Передача </w:t>
                  </w:r>
                  <w:r>
                    <w:t>документа о предоставлении муниципальной услуги в МФЦ (при подаче заявления через МФЦ) – 2 календарных дней</w:t>
                  </w:r>
                </w:p>
              </w:txbxContent>
            </v:textbox>
          </v:shape>
        </w:pict>
      </w:r>
      <w:r>
        <w:rPr>
          <w:noProof/>
        </w:rPr>
        <w:pict>
          <v:rect id="Прямоугольник 6" o:spid="_x0000_s1037" style="position:absolute;left:0;text-align:left;margin-left:-31.05pt;margin-top:163.7pt;width:516.75pt;height:41.05pt;z-index:251653632;visibility:visible">
            <v:textbox>
              <w:txbxContent>
                <w:p w:rsidR="002E7261" w:rsidRPr="0025403A" w:rsidRDefault="002E7261" w:rsidP="00034B9B">
                  <w:pPr>
                    <w:jc w:val="center"/>
                  </w:pPr>
                  <w:r>
                    <w:t xml:space="preserve">Согласование проекта документа о предоставлении муниципальной услуги </w:t>
                  </w:r>
                  <w:r>
                    <w:br/>
                    <w:t xml:space="preserve">(отказе в предоставлении муниципальной услуги) – 23 календарных дня </w:t>
                  </w:r>
                </w:p>
              </w:txbxContent>
            </v:textbox>
          </v:rect>
        </w:pict>
      </w:r>
      <w:r>
        <w:rPr>
          <w:noProof/>
        </w:rPr>
        <w:pict>
          <v:shape id="Стрелка вниз 5" o:spid="_x0000_s1038" type="#_x0000_t67" style="position:absolute;left:0;text-align:left;margin-left:219.45pt;margin-top:148.6pt;width:16.5pt;height:15pt;z-index:251661824;visibility:visible"/>
        </w:pict>
      </w:r>
      <w:r>
        <w:rPr>
          <w:noProof/>
        </w:rPr>
        <w:pict>
          <v:rect id="Прямоугольник 4" o:spid="_x0000_s1039" style="position:absolute;left:0;text-align:left;margin-left:-31.05pt;margin-top:106.6pt;width:516.75pt;height:42pt;z-index:251652608;visibility:visible">
            <v:textbox>
              <w:txbxContent>
                <w:p w:rsidR="002E7261" w:rsidRPr="0025403A" w:rsidRDefault="002E7261" w:rsidP="00034B9B">
                  <w:pPr>
                    <w:jc w:val="center"/>
                  </w:pPr>
                  <w:r w:rsidRPr="005E516D">
                    <w:t>Подготовка решения о предоставлении (об отказе в предоставлении) муниципальной услуги</w:t>
                  </w:r>
                </w:p>
              </w:txbxContent>
            </v:textbox>
          </v:rect>
        </w:pict>
      </w:r>
      <w:r>
        <w:rPr>
          <w:noProof/>
        </w:rPr>
        <w:pict>
          <v:shape id="Стрелка вниз 3" o:spid="_x0000_s1040" type="#_x0000_t67" style="position:absolute;left:0;text-align:left;margin-left:219.45pt;margin-top:91.75pt;width:16.5pt;height:14.25pt;z-index:251660800;visibility:visible"/>
        </w:pict>
      </w:r>
      <w:r>
        <w:rPr>
          <w:noProof/>
        </w:rPr>
        <w:pict>
          <v:rect id="Прямоугольник 2" o:spid="_x0000_s1041" style="position:absolute;left:0;text-align:left;margin-left:-31.05pt;margin-top:46.5pt;width:516.75pt;height:45.25pt;z-index:251651584;visibility:visible">
            <v:textbox>
              <w:txbxContent>
                <w:p w:rsidR="002E7261" w:rsidRDefault="002E7261" w:rsidP="00034B9B">
                  <w:pPr>
                    <w:jc w:val="center"/>
                  </w:pPr>
                  <w:r>
                    <w:t xml:space="preserve">Рассмотрение и проверка полноты и достоверности документов в уполномоченном органе, </w:t>
                  </w:r>
                </w:p>
                <w:p w:rsidR="002E7261" w:rsidRPr="0025403A" w:rsidRDefault="002E7261" w:rsidP="00034B9B">
                  <w:pPr>
                    <w:jc w:val="center"/>
                  </w:pPr>
                  <w:r>
                    <w:t>– 2 календарных дней</w:t>
                  </w:r>
                </w:p>
              </w:txbxContent>
            </v:textbox>
          </v:rect>
        </w:pict>
      </w:r>
      <w:r>
        <w:rPr>
          <w:noProof/>
        </w:rPr>
        <w:pict>
          <v:shape id="Стрелка вниз 1" o:spid="_x0000_s1042" type="#_x0000_t67" style="position:absolute;left:0;text-align:left;margin-left:219.45pt;margin-top:35.7pt;width:16.5pt;height:10.8pt;z-index:251659776;visibility:visible"/>
        </w:pict>
      </w:r>
      <w:r w:rsidRPr="00F7028C">
        <w:rPr>
          <w:color w:val="000000"/>
          <w:sz w:val="26"/>
          <w:szCs w:val="26"/>
        </w:rPr>
        <w:t xml:space="preserve">                                                                                                    </w:t>
      </w:r>
    </w:p>
    <w:p w:rsidR="002E7261" w:rsidRPr="00F7028C" w:rsidRDefault="002E7261" w:rsidP="001C1FB6">
      <w:pPr>
        <w:autoSpaceDE w:val="0"/>
        <w:autoSpaceDN w:val="0"/>
        <w:adjustRightInd w:val="0"/>
        <w:ind w:firstLine="709"/>
        <w:jc w:val="both"/>
        <w:outlineLvl w:val="0"/>
        <w:rPr>
          <w:color w:val="000000"/>
          <w:sz w:val="28"/>
          <w:szCs w:val="28"/>
          <w:lang w:eastAsia="en-US"/>
        </w:rPr>
      </w:pPr>
    </w:p>
    <w:sectPr w:rsidR="002E7261" w:rsidRPr="00F7028C" w:rsidSect="006360D3">
      <w:headerReference w:type="default" r:id="rId27"/>
      <w:pgSz w:w="12240" w:h="15840"/>
      <w:pgMar w:top="567" w:right="567"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261" w:rsidRDefault="002E7261">
      <w:r>
        <w:separator/>
      </w:r>
    </w:p>
  </w:endnote>
  <w:endnote w:type="continuationSeparator" w:id="0">
    <w:p w:rsidR="002E7261" w:rsidRDefault="002E7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261" w:rsidRDefault="002E7261">
      <w:r>
        <w:separator/>
      </w:r>
    </w:p>
  </w:footnote>
  <w:footnote w:type="continuationSeparator" w:id="0">
    <w:p w:rsidR="002E7261" w:rsidRDefault="002E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pPr>
      <w:pStyle w:val="Header"/>
      <w:jc w:val="center"/>
    </w:pPr>
    <w:fldSimple w:instr="PAGE   \* MERGEFORMAT">
      <w:r w:rsidRPr="00421027">
        <w:rPr>
          <w:noProof/>
        </w:rPr>
        <w:t>20</w:t>
      </w:r>
    </w:fldSimple>
  </w:p>
  <w:p w:rsidR="002E7261" w:rsidRDefault="002E7261" w:rsidP="00D57E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E7261" w:rsidRDefault="002E72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D57E12">
    <w:pPr>
      <w:pStyle w:val="Header"/>
      <w:framePr w:wrap="auto" w:vAnchor="text" w:hAnchor="margin" w:xAlign="center" w:y="1"/>
      <w:rPr>
        <w:rStyle w:val="PageNumber"/>
      </w:rPr>
    </w:pPr>
  </w:p>
  <w:p w:rsidR="002E7261" w:rsidRDefault="002E7261" w:rsidP="00D57E12">
    <w:pPr>
      <w:pStyle w:val="Header"/>
      <w:framePr w:wrap="auto" w:vAnchor="text" w:hAnchor="margin" w:xAlign="center" w:y="1"/>
      <w:rPr>
        <w:rStyle w:val="PageNumber"/>
      </w:rPr>
    </w:pPr>
  </w:p>
  <w:p w:rsidR="002E7261" w:rsidRDefault="002E726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D57E12">
    <w:pPr>
      <w:pStyle w:val="Header"/>
      <w:framePr w:wrap="auto" w:vAnchor="text" w:hAnchor="margin" w:xAlign="center" w:y="1"/>
      <w:rPr>
        <w:rStyle w:val="PageNumber"/>
      </w:rPr>
    </w:pPr>
  </w:p>
  <w:p w:rsidR="002E7261" w:rsidRDefault="002E7261" w:rsidP="00D57E12">
    <w:pPr>
      <w:pStyle w:val="Header"/>
      <w:framePr w:wrap="auto" w:vAnchor="text" w:hAnchor="margin" w:xAlign="center" w:y="1"/>
      <w:rPr>
        <w:rStyle w:val="PageNumber"/>
      </w:rPr>
    </w:pPr>
  </w:p>
  <w:p w:rsidR="002E7261" w:rsidRDefault="002E726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D57E12">
    <w:pPr>
      <w:pStyle w:val="Header"/>
      <w:framePr w:wrap="auto" w:vAnchor="text" w:hAnchor="margin" w:xAlign="center" w:y="1"/>
      <w:rPr>
        <w:rStyle w:val="PageNumber"/>
      </w:rPr>
    </w:pPr>
  </w:p>
  <w:p w:rsidR="002E7261" w:rsidRDefault="002E7261" w:rsidP="00D57E12">
    <w:pPr>
      <w:pStyle w:val="Header"/>
      <w:framePr w:wrap="auto" w:vAnchor="text" w:hAnchor="margin" w:xAlign="center" w:y="1"/>
      <w:rPr>
        <w:rStyle w:val="PageNumber"/>
      </w:rPr>
    </w:pPr>
  </w:p>
  <w:p w:rsidR="002E7261" w:rsidRDefault="002E726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B90DB0">
    <w:pPr>
      <w:pStyle w:val="Header"/>
      <w:framePr w:wrap="auto" w:vAnchor="text" w:hAnchor="margin" w:xAlign="center" w:y="1"/>
      <w:rPr>
        <w:rStyle w:val="PageNumber"/>
      </w:rPr>
    </w:pPr>
  </w:p>
  <w:p w:rsidR="002E7261" w:rsidRDefault="002E7261" w:rsidP="00FB3D77">
    <w:pPr>
      <w:pStyle w:val="Header"/>
      <w:framePr w:wrap="auto" w:vAnchor="text" w:hAnchor="margin" w:xAlign="center" w:y="1"/>
      <w:rPr>
        <w:rStyle w:val="PageNumber"/>
      </w:rPr>
    </w:pPr>
  </w:p>
  <w:p w:rsidR="002E7261" w:rsidRDefault="002E726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261" w:rsidRDefault="002E7261" w:rsidP="00B90DB0">
    <w:pPr>
      <w:pStyle w:val="Header"/>
      <w:framePr w:wrap="auto" w:vAnchor="text" w:hAnchor="margin" w:xAlign="center" w:y="1"/>
      <w:rPr>
        <w:rStyle w:val="PageNumber"/>
      </w:rPr>
    </w:pPr>
  </w:p>
  <w:p w:rsidR="002E7261" w:rsidRDefault="002E7261" w:rsidP="00FB3D77">
    <w:pPr>
      <w:pStyle w:val="Header"/>
      <w:framePr w:wrap="auto" w:vAnchor="text" w:hAnchor="margin" w:xAlign="center" w:y="1"/>
      <w:rPr>
        <w:rStyle w:val="PageNumber"/>
      </w:rPr>
    </w:pPr>
  </w:p>
  <w:p w:rsidR="002E7261" w:rsidRDefault="002E7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0E09"/>
    <w:rsid w:val="00024A4D"/>
    <w:rsid w:val="00025500"/>
    <w:rsid w:val="00025DF6"/>
    <w:rsid w:val="00026066"/>
    <w:rsid w:val="00026E27"/>
    <w:rsid w:val="00034001"/>
    <w:rsid w:val="00034B9B"/>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6AA8"/>
    <w:rsid w:val="00076DB3"/>
    <w:rsid w:val="000804C2"/>
    <w:rsid w:val="00080F47"/>
    <w:rsid w:val="00087389"/>
    <w:rsid w:val="00094D8C"/>
    <w:rsid w:val="0009731E"/>
    <w:rsid w:val="00097961"/>
    <w:rsid w:val="000A06A7"/>
    <w:rsid w:val="000A1788"/>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A3F"/>
    <w:rsid w:val="00130955"/>
    <w:rsid w:val="0013207F"/>
    <w:rsid w:val="00134F4C"/>
    <w:rsid w:val="001364F0"/>
    <w:rsid w:val="001367E4"/>
    <w:rsid w:val="001430DA"/>
    <w:rsid w:val="00145C73"/>
    <w:rsid w:val="00146008"/>
    <w:rsid w:val="001462F7"/>
    <w:rsid w:val="00150FC6"/>
    <w:rsid w:val="00152FAE"/>
    <w:rsid w:val="00154ABB"/>
    <w:rsid w:val="00156E88"/>
    <w:rsid w:val="00161688"/>
    <w:rsid w:val="00163C06"/>
    <w:rsid w:val="00166D3A"/>
    <w:rsid w:val="00166D6A"/>
    <w:rsid w:val="00167527"/>
    <w:rsid w:val="00176A9D"/>
    <w:rsid w:val="00180A4C"/>
    <w:rsid w:val="00180D03"/>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C1FB6"/>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70E0"/>
    <w:rsid w:val="00207C54"/>
    <w:rsid w:val="00210B3E"/>
    <w:rsid w:val="00210D28"/>
    <w:rsid w:val="00221565"/>
    <w:rsid w:val="00224508"/>
    <w:rsid w:val="002245BC"/>
    <w:rsid w:val="002255A3"/>
    <w:rsid w:val="00227B82"/>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9E2"/>
    <w:rsid w:val="00252ADE"/>
    <w:rsid w:val="00253EC1"/>
    <w:rsid w:val="0025403A"/>
    <w:rsid w:val="00263024"/>
    <w:rsid w:val="00267947"/>
    <w:rsid w:val="00270033"/>
    <w:rsid w:val="00271A99"/>
    <w:rsid w:val="00272D0A"/>
    <w:rsid w:val="00281DEC"/>
    <w:rsid w:val="00283721"/>
    <w:rsid w:val="00285998"/>
    <w:rsid w:val="0028630C"/>
    <w:rsid w:val="00287D60"/>
    <w:rsid w:val="0029061F"/>
    <w:rsid w:val="00296830"/>
    <w:rsid w:val="00297E97"/>
    <w:rsid w:val="002A0F32"/>
    <w:rsid w:val="002A1550"/>
    <w:rsid w:val="002A3A27"/>
    <w:rsid w:val="002A5564"/>
    <w:rsid w:val="002A70CF"/>
    <w:rsid w:val="002A73A9"/>
    <w:rsid w:val="002A74E6"/>
    <w:rsid w:val="002B0DB6"/>
    <w:rsid w:val="002B2220"/>
    <w:rsid w:val="002B4445"/>
    <w:rsid w:val="002B4E19"/>
    <w:rsid w:val="002C364A"/>
    <w:rsid w:val="002C4D3F"/>
    <w:rsid w:val="002D0A13"/>
    <w:rsid w:val="002D2D5C"/>
    <w:rsid w:val="002D4785"/>
    <w:rsid w:val="002D4B02"/>
    <w:rsid w:val="002E0076"/>
    <w:rsid w:val="002E384A"/>
    <w:rsid w:val="002E5C3A"/>
    <w:rsid w:val="002E7261"/>
    <w:rsid w:val="002E7468"/>
    <w:rsid w:val="002E7D44"/>
    <w:rsid w:val="002F0980"/>
    <w:rsid w:val="002F35DC"/>
    <w:rsid w:val="002F3FA4"/>
    <w:rsid w:val="002F405B"/>
    <w:rsid w:val="002F4874"/>
    <w:rsid w:val="002F6397"/>
    <w:rsid w:val="002F71E0"/>
    <w:rsid w:val="00301048"/>
    <w:rsid w:val="003023A6"/>
    <w:rsid w:val="003032A4"/>
    <w:rsid w:val="00303F32"/>
    <w:rsid w:val="0030444C"/>
    <w:rsid w:val="00311C1D"/>
    <w:rsid w:val="003133FC"/>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17AB"/>
    <w:rsid w:val="0034497B"/>
    <w:rsid w:val="00344E40"/>
    <w:rsid w:val="003455E1"/>
    <w:rsid w:val="00350AD8"/>
    <w:rsid w:val="003553E6"/>
    <w:rsid w:val="003568BB"/>
    <w:rsid w:val="0036073E"/>
    <w:rsid w:val="003633C5"/>
    <w:rsid w:val="0036451A"/>
    <w:rsid w:val="00364ED4"/>
    <w:rsid w:val="00367E45"/>
    <w:rsid w:val="00371A2B"/>
    <w:rsid w:val="00375B6B"/>
    <w:rsid w:val="00377641"/>
    <w:rsid w:val="00377A9B"/>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FCA"/>
    <w:rsid w:val="003D7364"/>
    <w:rsid w:val="003E3967"/>
    <w:rsid w:val="003E403F"/>
    <w:rsid w:val="003E67A6"/>
    <w:rsid w:val="003F0342"/>
    <w:rsid w:val="003F130B"/>
    <w:rsid w:val="003F292E"/>
    <w:rsid w:val="003F33A8"/>
    <w:rsid w:val="003F69D2"/>
    <w:rsid w:val="0040279F"/>
    <w:rsid w:val="00402F19"/>
    <w:rsid w:val="00407F44"/>
    <w:rsid w:val="004129C4"/>
    <w:rsid w:val="00416929"/>
    <w:rsid w:val="00416D58"/>
    <w:rsid w:val="00417583"/>
    <w:rsid w:val="00417C57"/>
    <w:rsid w:val="0042088F"/>
    <w:rsid w:val="00421027"/>
    <w:rsid w:val="004239B0"/>
    <w:rsid w:val="00424D7E"/>
    <w:rsid w:val="004255EC"/>
    <w:rsid w:val="00425E92"/>
    <w:rsid w:val="00426308"/>
    <w:rsid w:val="0043013F"/>
    <w:rsid w:val="00430501"/>
    <w:rsid w:val="00433925"/>
    <w:rsid w:val="00435473"/>
    <w:rsid w:val="0043645A"/>
    <w:rsid w:val="004438E2"/>
    <w:rsid w:val="00444208"/>
    <w:rsid w:val="00444A09"/>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927"/>
    <w:rsid w:val="0048101E"/>
    <w:rsid w:val="00485A70"/>
    <w:rsid w:val="00485DC6"/>
    <w:rsid w:val="00491038"/>
    <w:rsid w:val="00496D14"/>
    <w:rsid w:val="004A2711"/>
    <w:rsid w:val="004B091A"/>
    <w:rsid w:val="004B1342"/>
    <w:rsid w:val="004B5075"/>
    <w:rsid w:val="004B6537"/>
    <w:rsid w:val="004B6AD9"/>
    <w:rsid w:val="004C2EA5"/>
    <w:rsid w:val="004C3DA3"/>
    <w:rsid w:val="004C4F7C"/>
    <w:rsid w:val="004D0D44"/>
    <w:rsid w:val="004D5121"/>
    <w:rsid w:val="004E2582"/>
    <w:rsid w:val="004E2E01"/>
    <w:rsid w:val="004E34D0"/>
    <w:rsid w:val="004E3829"/>
    <w:rsid w:val="004E3A82"/>
    <w:rsid w:val="004E57C4"/>
    <w:rsid w:val="004E62F6"/>
    <w:rsid w:val="004E6BA0"/>
    <w:rsid w:val="004E7DFD"/>
    <w:rsid w:val="004F3D71"/>
    <w:rsid w:val="004F5E52"/>
    <w:rsid w:val="004F786C"/>
    <w:rsid w:val="004F7FC9"/>
    <w:rsid w:val="00503E47"/>
    <w:rsid w:val="005121D4"/>
    <w:rsid w:val="00512308"/>
    <w:rsid w:val="005133A7"/>
    <w:rsid w:val="005177DA"/>
    <w:rsid w:val="0052115A"/>
    <w:rsid w:val="00522CBA"/>
    <w:rsid w:val="0052755E"/>
    <w:rsid w:val="00530DCC"/>
    <w:rsid w:val="00531C1A"/>
    <w:rsid w:val="00531E67"/>
    <w:rsid w:val="00531F4F"/>
    <w:rsid w:val="005335A8"/>
    <w:rsid w:val="00534894"/>
    <w:rsid w:val="00534F07"/>
    <w:rsid w:val="00535738"/>
    <w:rsid w:val="0054249B"/>
    <w:rsid w:val="00543127"/>
    <w:rsid w:val="00544D2E"/>
    <w:rsid w:val="00545660"/>
    <w:rsid w:val="00545F64"/>
    <w:rsid w:val="005476F8"/>
    <w:rsid w:val="005506CF"/>
    <w:rsid w:val="005520DC"/>
    <w:rsid w:val="00552D0D"/>
    <w:rsid w:val="0055312F"/>
    <w:rsid w:val="0055474D"/>
    <w:rsid w:val="00556B17"/>
    <w:rsid w:val="00556D16"/>
    <w:rsid w:val="00557D31"/>
    <w:rsid w:val="00564395"/>
    <w:rsid w:val="00572BE4"/>
    <w:rsid w:val="00574920"/>
    <w:rsid w:val="00577408"/>
    <w:rsid w:val="005775B8"/>
    <w:rsid w:val="005778C2"/>
    <w:rsid w:val="00580A95"/>
    <w:rsid w:val="0058303B"/>
    <w:rsid w:val="00583E0D"/>
    <w:rsid w:val="0058454F"/>
    <w:rsid w:val="00584920"/>
    <w:rsid w:val="0058527F"/>
    <w:rsid w:val="005875DB"/>
    <w:rsid w:val="00592434"/>
    <w:rsid w:val="00594A1F"/>
    <w:rsid w:val="005A01A0"/>
    <w:rsid w:val="005A0A7D"/>
    <w:rsid w:val="005A280A"/>
    <w:rsid w:val="005A2B77"/>
    <w:rsid w:val="005A2BC8"/>
    <w:rsid w:val="005A4196"/>
    <w:rsid w:val="005A74B6"/>
    <w:rsid w:val="005A754C"/>
    <w:rsid w:val="005A761B"/>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3BEA"/>
    <w:rsid w:val="005E516D"/>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30DDC"/>
    <w:rsid w:val="00633F01"/>
    <w:rsid w:val="00635183"/>
    <w:rsid w:val="006360D3"/>
    <w:rsid w:val="00640ED4"/>
    <w:rsid w:val="00643388"/>
    <w:rsid w:val="00647380"/>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4B44"/>
    <w:rsid w:val="006B6872"/>
    <w:rsid w:val="006B78D5"/>
    <w:rsid w:val="006C053B"/>
    <w:rsid w:val="006C1855"/>
    <w:rsid w:val="006C1EF5"/>
    <w:rsid w:val="006C6624"/>
    <w:rsid w:val="006C6A60"/>
    <w:rsid w:val="006C703E"/>
    <w:rsid w:val="006D4035"/>
    <w:rsid w:val="006D70F1"/>
    <w:rsid w:val="006E068E"/>
    <w:rsid w:val="006E3922"/>
    <w:rsid w:val="006E4A31"/>
    <w:rsid w:val="006E4CE6"/>
    <w:rsid w:val="006E682A"/>
    <w:rsid w:val="006F3AC9"/>
    <w:rsid w:val="006F7A06"/>
    <w:rsid w:val="006F7EB8"/>
    <w:rsid w:val="00701062"/>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1919"/>
    <w:rsid w:val="00733BC2"/>
    <w:rsid w:val="0073587E"/>
    <w:rsid w:val="00736B80"/>
    <w:rsid w:val="0074085E"/>
    <w:rsid w:val="007425C8"/>
    <w:rsid w:val="0074516D"/>
    <w:rsid w:val="00747FBA"/>
    <w:rsid w:val="00752667"/>
    <w:rsid w:val="0075286C"/>
    <w:rsid w:val="00754307"/>
    <w:rsid w:val="00754404"/>
    <w:rsid w:val="00755F7A"/>
    <w:rsid w:val="00756D99"/>
    <w:rsid w:val="00757340"/>
    <w:rsid w:val="00760099"/>
    <w:rsid w:val="0076028B"/>
    <w:rsid w:val="00765B48"/>
    <w:rsid w:val="00766B1A"/>
    <w:rsid w:val="0076775F"/>
    <w:rsid w:val="00767C3E"/>
    <w:rsid w:val="00770077"/>
    <w:rsid w:val="0077399A"/>
    <w:rsid w:val="00773EBE"/>
    <w:rsid w:val="00776397"/>
    <w:rsid w:val="007771FF"/>
    <w:rsid w:val="007779B4"/>
    <w:rsid w:val="00780DDD"/>
    <w:rsid w:val="00781861"/>
    <w:rsid w:val="00782244"/>
    <w:rsid w:val="00783B5D"/>
    <w:rsid w:val="00783E6D"/>
    <w:rsid w:val="00792D5F"/>
    <w:rsid w:val="007937CA"/>
    <w:rsid w:val="0079543E"/>
    <w:rsid w:val="00795AA8"/>
    <w:rsid w:val="007975DD"/>
    <w:rsid w:val="007A42D0"/>
    <w:rsid w:val="007A5935"/>
    <w:rsid w:val="007B06AC"/>
    <w:rsid w:val="007B57F5"/>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77A1"/>
    <w:rsid w:val="008479A6"/>
    <w:rsid w:val="0085079D"/>
    <w:rsid w:val="0085313C"/>
    <w:rsid w:val="008541B7"/>
    <w:rsid w:val="00857DD9"/>
    <w:rsid w:val="0086115B"/>
    <w:rsid w:val="008616B5"/>
    <w:rsid w:val="0086213E"/>
    <w:rsid w:val="00867144"/>
    <w:rsid w:val="00867F60"/>
    <w:rsid w:val="00870C37"/>
    <w:rsid w:val="00872354"/>
    <w:rsid w:val="008734D7"/>
    <w:rsid w:val="00877E60"/>
    <w:rsid w:val="008817AF"/>
    <w:rsid w:val="00882116"/>
    <w:rsid w:val="0088297F"/>
    <w:rsid w:val="00882FE2"/>
    <w:rsid w:val="0088413D"/>
    <w:rsid w:val="00884933"/>
    <w:rsid w:val="00891EC1"/>
    <w:rsid w:val="00893647"/>
    <w:rsid w:val="00894282"/>
    <w:rsid w:val="008A2311"/>
    <w:rsid w:val="008A2E12"/>
    <w:rsid w:val="008B0E3E"/>
    <w:rsid w:val="008B2319"/>
    <w:rsid w:val="008B2463"/>
    <w:rsid w:val="008B2682"/>
    <w:rsid w:val="008B5F60"/>
    <w:rsid w:val="008C0334"/>
    <w:rsid w:val="008C09F3"/>
    <w:rsid w:val="008C2630"/>
    <w:rsid w:val="008C3684"/>
    <w:rsid w:val="008C37B3"/>
    <w:rsid w:val="008C4F05"/>
    <w:rsid w:val="008C5CD5"/>
    <w:rsid w:val="008C7148"/>
    <w:rsid w:val="008D144F"/>
    <w:rsid w:val="008D2BBD"/>
    <w:rsid w:val="008D42B7"/>
    <w:rsid w:val="008D4D24"/>
    <w:rsid w:val="008D5018"/>
    <w:rsid w:val="008D739A"/>
    <w:rsid w:val="008E1866"/>
    <w:rsid w:val="008E2E5D"/>
    <w:rsid w:val="008E4FA0"/>
    <w:rsid w:val="008E5234"/>
    <w:rsid w:val="008E52D7"/>
    <w:rsid w:val="008E7166"/>
    <w:rsid w:val="008E7864"/>
    <w:rsid w:val="008F0FD4"/>
    <w:rsid w:val="00900610"/>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2626"/>
    <w:rsid w:val="0094308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42B4"/>
    <w:rsid w:val="009810C9"/>
    <w:rsid w:val="00982C16"/>
    <w:rsid w:val="00983116"/>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2737"/>
    <w:rsid w:val="009C3705"/>
    <w:rsid w:val="009C3FE2"/>
    <w:rsid w:val="009C4013"/>
    <w:rsid w:val="009C55CE"/>
    <w:rsid w:val="009C63E9"/>
    <w:rsid w:val="009C6EE3"/>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9F618A"/>
    <w:rsid w:val="00A001E7"/>
    <w:rsid w:val="00A0210B"/>
    <w:rsid w:val="00A02A26"/>
    <w:rsid w:val="00A02C31"/>
    <w:rsid w:val="00A129A5"/>
    <w:rsid w:val="00A12AE1"/>
    <w:rsid w:val="00A15A46"/>
    <w:rsid w:val="00A15F7D"/>
    <w:rsid w:val="00A16624"/>
    <w:rsid w:val="00A23683"/>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09F3"/>
    <w:rsid w:val="00A71B92"/>
    <w:rsid w:val="00A73592"/>
    <w:rsid w:val="00A73C83"/>
    <w:rsid w:val="00A75D4B"/>
    <w:rsid w:val="00A7725E"/>
    <w:rsid w:val="00A772AC"/>
    <w:rsid w:val="00A804C8"/>
    <w:rsid w:val="00A83264"/>
    <w:rsid w:val="00A84ADB"/>
    <w:rsid w:val="00A865E5"/>
    <w:rsid w:val="00A91B34"/>
    <w:rsid w:val="00A92DCB"/>
    <w:rsid w:val="00A939D5"/>
    <w:rsid w:val="00A96792"/>
    <w:rsid w:val="00A96BCE"/>
    <w:rsid w:val="00AA0FAD"/>
    <w:rsid w:val="00AA17A1"/>
    <w:rsid w:val="00AA19FB"/>
    <w:rsid w:val="00AA1D1F"/>
    <w:rsid w:val="00AA23DC"/>
    <w:rsid w:val="00AA4F96"/>
    <w:rsid w:val="00AB08EB"/>
    <w:rsid w:val="00AB3992"/>
    <w:rsid w:val="00AB433A"/>
    <w:rsid w:val="00AB4589"/>
    <w:rsid w:val="00AB4916"/>
    <w:rsid w:val="00AB5F7B"/>
    <w:rsid w:val="00AC0634"/>
    <w:rsid w:val="00AC3CEE"/>
    <w:rsid w:val="00AC3D19"/>
    <w:rsid w:val="00AC634F"/>
    <w:rsid w:val="00AC7DE5"/>
    <w:rsid w:val="00AD0805"/>
    <w:rsid w:val="00AD16B8"/>
    <w:rsid w:val="00AD23F6"/>
    <w:rsid w:val="00AD245A"/>
    <w:rsid w:val="00AE04DC"/>
    <w:rsid w:val="00AE15E0"/>
    <w:rsid w:val="00AE1650"/>
    <w:rsid w:val="00AE239A"/>
    <w:rsid w:val="00AE26B4"/>
    <w:rsid w:val="00AE2B03"/>
    <w:rsid w:val="00AE5AD3"/>
    <w:rsid w:val="00AF4363"/>
    <w:rsid w:val="00AF56BA"/>
    <w:rsid w:val="00B04912"/>
    <w:rsid w:val="00B1232C"/>
    <w:rsid w:val="00B145AB"/>
    <w:rsid w:val="00B147B0"/>
    <w:rsid w:val="00B14F00"/>
    <w:rsid w:val="00B15421"/>
    <w:rsid w:val="00B168AC"/>
    <w:rsid w:val="00B1719A"/>
    <w:rsid w:val="00B173C1"/>
    <w:rsid w:val="00B2036F"/>
    <w:rsid w:val="00B24D67"/>
    <w:rsid w:val="00B253DB"/>
    <w:rsid w:val="00B27EEF"/>
    <w:rsid w:val="00B3172F"/>
    <w:rsid w:val="00B32280"/>
    <w:rsid w:val="00B375A1"/>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DB0"/>
    <w:rsid w:val="00B90EAA"/>
    <w:rsid w:val="00B90F56"/>
    <w:rsid w:val="00B91142"/>
    <w:rsid w:val="00B9432E"/>
    <w:rsid w:val="00B95670"/>
    <w:rsid w:val="00B95A14"/>
    <w:rsid w:val="00BA1FEC"/>
    <w:rsid w:val="00BA224D"/>
    <w:rsid w:val="00BA261B"/>
    <w:rsid w:val="00BA5628"/>
    <w:rsid w:val="00BA6DC4"/>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5C2"/>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4692"/>
    <w:rsid w:val="00C85377"/>
    <w:rsid w:val="00C87160"/>
    <w:rsid w:val="00C92EE5"/>
    <w:rsid w:val="00C95730"/>
    <w:rsid w:val="00C965A2"/>
    <w:rsid w:val="00CA16BB"/>
    <w:rsid w:val="00CA19D0"/>
    <w:rsid w:val="00CB4E83"/>
    <w:rsid w:val="00CB560B"/>
    <w:rsid w:val="00CB62E0"/>
    <w:rsid w:val="00CB6B91"/>
    <w:rsid w:val="00CB6D56"/>
    <w:rsid w:val="00CB6EE2"/>
    <w:rsid w:val="00CC08F3"/>
    <w:rsid w:val="00CC22D4"/>
    <w:rsid w:val="00CC3931"/>
    <w:rsid w:val="00CC4D19"/>
    <w:rsid w:val="00CC5416"/>
    <w:rsid w:val="00CC5DBA"/>
    <w:rsid w:val="00CC62F6"/>
    <w:rsid w:val="00CD26F7"/>
    <w:rsid w:val="00CD4767"/>
    <w:rsid w:val="00CD48C0"/>
    <w:rsid w:val="00CD4CCD"/>
    <w:rsid w:val="00CD578F"/>
    <w:rsid w:val="00CE17D1"/>
    <w:rsid w:val="00CE5375"/>
    <w:rsid w:val="00CE5CE7"/>
    <w:rsid w:val="00CE60A7"/>
    <w:rsid w:val="00CE6262"/>
    <w:rsid w:val="00CE77F4"/>
    <w:rsid w:val="00CF2B1F"/>
    <w:rsid w:val="00CF39A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302E"/>
    <w:rsid w:val="00D538FD"/>
    <w:rsid w:val="00D567CB"/>
    <w:rsid w:val="00D5694D"/>
    <w:rsid w:val="00D56E32"/>
    <w:rsid w:val="00D57E12"/>
    <w:rsid w:val="00D6053D"/>
    <w:rsid w:val="00D611F5"/>
    <w:rsid w:val="00D62266"/>
    <w:rsid w:val="00D62D20"/>
    <w:rsid w:val="00D701E7"/>
    <w:rsid w:val="00D70BE1"/>
    <w:rsid w:val="00D72542"/>
    <w:rsid w:val="00D72CD4"/>
    <w:rsid w:val="00D75C5C"/>
    <w:rsid w:val="00D76FFE"/>
    <w:rsid w:val="00D77F6B"/>
    <w:rsid w:val="00D802DB"/>
    <w:rsid w:val="00D8359B"/>
    <w:rsid w:val="00DA0D46"/>
    <w:rsid w:val="00DA1E05"/>
    <w:rsid w:val="00DA3C1C"/>
    <w:rsid w:val="00DA3FA9"/>
    <w:rsid w:val="00DB0888"/>
    <w:rsid w:val="00DB0D7D"/>
    <w:rsid w:val="00DB6194"/>
    <w:rsid w:val="00DC0E3D"/>
    <w:rsid w:val="00DC29F4"/>
    <w:rsid w:val="00DC30EA"/>
    <w:rsid w:val="00DC379B"/>
    <w:rsid w:val="00DC471C"/>
    <w:rsid w:val="00DD0ACB"/>
    <w:rsid w:val="00DD407F"/>
    <w:rsid w:val="00DD412A"/>
    <w:rsid w:val="00DD4331"/>
    <w:rsid w:val="00DE2543"/>
    <w:rsid w:val="00DE2771"/>
    <w:rsid w:val="00DE3965"/>
    <w:rsid w:val="00DE78A2"/>
    <w:rsid w:val="00DF1CD7"/>
    <w:rsid w:val="00DF3665"/>
    <w:rsid w:val="00DF403F"/>
    <w:rsid w:val="00DF4B33"/>
    <w:rsid w:val="00DF5151"/>
    <w:rsid w:val="00E000EB"/>
    <w:rsid w:val="00E00A71"/>
    <w:rsid w:val="00E0175C"/>
    <w:rsid w:val="00E025C0"/>
    <w:rsid w:val="00E05C59"/>
    <w:rsid w:val="00E140E0"/>
    <w:rsid w:val="00E15ADE"/>
    <w:rsid w:val="00E21B0D"/>
    <w:rsid w:val="00E248BE"/>
    <w:rsid w:val="00E2507E"/>
    <w:rsid w:val="00E30AB8"/>
    <w:rsid w:val="00E32E4D"/>
    <w:rsid w:val="00E338CB"/>
    <w:rsid w:val="00E3424E"/>
    <w:rsid w:val="00E34EFE"/>
    <w:rsid w:val="00E414C2"/>
    <w:rsid w:val="00E4677E"/>
    <w:rsid w:val="00E47A7F"/>
    <w:rsid w:val="00E502C4"/>
    <w:rsid w:val="00E50387"/>
    <w:rsid w:val="00E542AA"/>
    <w:rsid w:val="00E565B1"/>
    <w:rsid w:val="00E57C0D"/>
    <w:rsid w:val="00E60595"/>
    <w:rsid w:val="00E60E82"/>
    <w:rsid w:val="00E63661"/>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3289"/>
    <w:rsid w:val="00EB55AC"/>
    <w:rsid w:val="00EB5682"/>
    <w:rsid w:val="00EC49FF"/>
    <w:rsid w:val="00EC531C"/>
    <w:rsid w:val="00EC5750"/>
    <w:rsid w:val="00ED24EF"/>
    <w:rsid w:val="00ED3D36"/>
    <w:rsid w:val="00ED5D28"/>
    <w:rsid w:val="00EE0923"/>
    <w:rsid w:val="00EE0A9E"/>
    <w:rsid w:val="00EE0FEB"/>
    <w:rsid w:val="00EE13CA"/>
    <w:rsid w:val="00EE1D36"/>
    <w:rsid w:val="00EE2B63"/>
    <w:rsid w:val="00EE4936"/>
    <w:rsid w:val="00EE594A"/>
    <w:rsid w:val="00EE6B02"/>
    <w:rsid w:val="00EF0645"/>
    <w:rsid w:val="00EF0C87"/>
    <w:rsid w:val="00EF4E49"/>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40AA2"/>
    <w:rsid w:val="00F45F2B"/>
    <w:rsid w:val="00F46F81"/>
    <w:rsid w:val="00F47DB1"/>
    <w:rsid w:val="00F51905"/>
    <w:rsid w:val="00F612D5"/>
    <w:rsid w:val="00F62BD2"/>
    <w:rsid w:val="00F63F10"/>
    <w:rsid w:val="00F66FD9"/>
    <w:rsid w:val="00F6755B"/>
    <w:rsid w:val="00F67D52"/>
    <w:rsid w:val="00F7028C"/>
    <w:rsid w:val="00F705EB"/>
    <w:rsid w:val="00F7194A"/>
    <w:rsid w:val="00F74908"/>
    <w:rsid w:val="00F74D0A"/>
    <w:rsid w:val="00F7512C"/>
    <w:rsid w:val="00F77A38"/>
    <w:rsid w:val="00F83925"/>
    <w:rsid w:val="00F84BB5"/>
    <w:rsid w:val="00F84FE9"/>
    <w:rsid w:val="00F85054"/>
    <w:rsid w:val="00F90958"/>
    <w:rsid w:val="00F912B9"/>
    <w:rsid w:val="00F913C8"/>
    <w:rsid w:val="00F91CF2"/>
    <w:rsid w:val="00F948BA"/>
    <w:rsid w:val="00F95B65"/>
    <w:rsid w:val="00F9616A"/>
    <w:rsid w:val="00F9618A"/>
    <w:rsid w:val="00F96323"/>
    <w:rsid w:val="00FA2A37"/>
    <w:rsid w:val="00FA58C0"/>
    <w:rsid w:val="00FA6A87"/>
    <w:rsid w:val="00FA71D3"/>
    <w:rsid w:val="00FB01B7"/>
    <w:rsid w:val="00FB2F8A"/>
    <w:rsid w:val="00FB3D77"/>
    <w:rsid w:val="00FB3D9B"/>
    <w:rsid w:val="00FB4AA2"/>
    <w:rsid w:val="00FB4B61"/>
    <w:rsid w:val="00FB5916"/>
    <w:rsid w:val="00FB5B20"/>
    <w:rsid w:val="00FC2CE3"/>
    <w:rsid w:val="00FC4560"/>
    <w:rsid w:val="00FC5598"/>
    <w:rsid w:val="00FC7E9E"/>
    <w:rsid w:val="00FD1B58"/>
    <w:rsid w:val="00FD2252"/>
    <w:rsid w:val="00FD4A4C"/>
    <w:rsid w:val="00FD6A40"/>
    <w:rsid w:val="00FD7AE7"/>
    <w:rsid w:val="00FD7BD3"/>
    <w:rsid w:val="00FE6234"/>
    <w:rsid w:val="00FF46BC"/>
    <w:rsid w:val="00FF4C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4E"/>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Pr>
      <w:rFonts w:ascii="Cambria" w:hAnsi="Cambria" w:cs="Cambria"/>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locked/>
    <w:rsid w:val="00F45F2B"/>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locked/>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locked/>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paragraph" w:customStyle="1" w:styleId="a">
    <w:name w:val="Знак Знак Знак Знак"/>
    <w:basedOn w:val="Normal"/>
    <w:uiPriority w:val="99"/>
    <w:rsid w:val="003E67A6"/>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39025760">
      <w:marLeft w:val="0"/>
      <w:marRight w:val="0"/>
      <w:marTop w:val="0"/>
      <w:marBottom w:val="0"/>
      <w:divBdr>
        <w:top w:val="none" w:sz="0" w:space="0" w:color="auto"/>
        <w:left w:val="none" w:sz="0" w:space="0" w:color="auto"/>
        <w:bottom w:val="none" w:sz="0" w:space="0" w:color="auto"/>
        <w:right w:val="none" w:sz="0" w:space="0" w:color="auto"/>
      </w:divBdr>
    </w:div>
    <w:div w:id="939025761">
      <w:marLeft w:val="0"/>
      <w:marRight w:val="0"/>
      <w:marTop w:val="0"/>
      <w:marBottom w:val="0"/>
      <w:divBdr>
        <w:top w:val="none" w:sz="0" w:space="0" w:color="auto"/>
        <w:left w:val="none" w:sz="0" w:space="0" w:color="auto"/>
        <w:bottom w:val="none" w:sz="0" w:space="0" w:color="auto"/>
        <w:right w:val="none" w:sz="0" w:space="0" w:color="auto"/>
      </w:divBdr>
    </w:div>
    <w:div w:id="939025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73972.0" TargetMode="External"/><Relationship Id="rId18" Type="http://schemas.openxmlformats.org/officeDocument/2006/relationships/hyperlink" Target="garantF1://12077515.1102"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garantF1://10005807.0" TargetMode="External"/><Relationship Id="rId17" Type="http://schemas.openxmlformats.org/officeDocument/2006/relationships/hyperlink" Target="garantF1://10064504.3"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garantF1://12077515.0" TargetMode="External"/><Relationship Id="rId20" Type="http://schemas.openxmlformats.org/officeDocument/2006/relationships/hyperlink" Target="garantF1://7016241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0"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garantF1://86367.0"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garantF1://10003000.0" TargetMode="External"/><Relationship Id="rId19" Type="http://schemas.openxmlformats.org/officeDocument/2006/relationships/hyperlink" Target="garantF1://70162414.48"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79146.0" TargetMode="External"/><Relationship Id="rId22" Type="http://schemas.openxmlformats.org/officeDocument/2006/relationships/footer" Target="footer1.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264</TotalTime>
  <Pages>33</Pages>
  <Words>10512</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42</cp:revision>
  <cp:lastPrinted>2016-01-22T11:52:00Z</cp:lastPrinted>
  <dcterms:created xsi:type="dcterms:W3CDTF">2016-02-10T06:31:00Z</dcterms:created>
  <dcterms:modified xsi:type="dcterms:W3CDTF">2017-01-17T08:32:00Z</dcterms:modified>
</cp:coreProperties>
</file>