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ED" w:rsidRDefault="00C95BED" w:rsidP="00A40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</w:p>
    <w:p w:rsidR="00C95BED" w:rsidRPr="00487204" w:rsidRDefault="00C95BED" w:rsidP="00C95BED">
      <w:pPr>
        <w:spacing w:after="0" w:line="240" w:lineRule="auto"/>
        <w:jc w:val="center"/>
        <w:rPr>
          <w:rFonts w:ascii="Constantia" w:hAnsi="Constantia"/>
          <w:b/>
          <w:color w:val="C00000"/>
          <w:sz w:val="72"/>
          <w:szCs w:val="72"/>
        </w:rPr>
      </w:pPr>
      <w:r w:rsidRPr="00487204">
        <w:rPr>
          <w:rFonts w:ascii="Constantia" w:hAnsi="Constantia"/>
          <w:b/>
          <w:color w:val="C00000"/>
          <w:sz w:val="72"/>
          <w:szCs w:val="72"/>
        </w:rPr>
        <w:t>ОСТОРО</w:t>
      </w:r>
      <w:r w:rsidRPr="00487204">
        <w:rPr>
          <w:rFonts w:ascii="Constantia" w:hAnsi="Constantia"/>
          <w:b/>
          <w:color w:val="C00000"/>
          <w:sz w:val="72"/>
          <w:szCs w:val="72"/>
        </w:rPr>
        <w:t>Ж</w:t>
      </w:r>
      <w:r w:rsidRPr="00487204">
        <w:rPr>
          <w:rFonts w:ascii="Constantia" w:hAnsi="Constantia"/>
          <w:b/>
          <w:color w:val="C00000"/>
          <w:sz w:val="72"/>
          <w:szCs w:val="72"/>
        </w:rPr>
        <w:t>НО! КЛЕЩИ!</w:t>
      </w:r>
    </w:p>
    <w:p w:rsidR="00A40F78" w:rsidRPr="00A40F78" w:rsidRDefault="00A40F78" w:rsidP="00A40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47474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74747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095500" cy="1390650"/>
            <wp:effectExtent l="19050" t="0" r="0" b="0"/>
            <wp:wrapTight wrapText="bothSides">
              <wp:wrapPolygon edited="0">
                <wp:start x="-196" y="0"/>
                <wp:lineTo x="-196" y="21304"/>
                <wp:lineTo x="21600" y="21304"/>
                <wp:lineTo x="21600" y="0"/>
                <wp:lineTo x="-196" y="0"/>
              </wp:wrapPolygon>
            </wp:wrapTight>
            <wp:docPr id="56" name="Рисунок 56" descr="Что делать после укуса клеща: порядок обращения за помощ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Что делать после укуса клеща: порядок обращения за помощь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F78" w:rsidRPr="00A40F78" w:rsidRDefault="00A40F78" w:rsidP="00A40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Жаркая пора приносит с собой не только радость, но и обилие нас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комых, подстерегающих человека в парковых зонах отдыха. Особе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 осторожным следует быть в местах обит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ния клещей: их укусы могут принести с собой не только дискомфорт, но и инфекции, заболевания, например, такие как кл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щевой энцефалит, </w:t>
      </w:r>
      <w:proofErr w:type="spellStart"/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боррелиоз</w:t>
      </w:r>
      <w:proofErr w:type="spellEnd"/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б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лезнь Лайма и др.</w:t>
      </w:r>
    </w:p>
    <w:p w:rsidR="00A40F78" w:rsidRPr="00A40F78" w:rsidRDefault="00A40F78" w:rsidP="00A40F78">
      <w:pPr>
        <w:pBdr>
          <w:top w:val="single" w:sz="12" w:space="11" w:color="CAEAF0"/>
          <w:left w:val="single" w:sz="12" w:space="11" w:color="CAEAF0"/>
          <w:bottom w:val="single" w:sz="12" w:space="11" w:color="CAEAF0"/>
          <w:right w:val="single" w:sz="12" w:space="11" w:color="CAEAF0"/>
        </w:pBdr>
        <w:shd w:val="clear" w:color="auto" w:fill="E6F5F8"/>
        <w:spacing w:after="0" w:line="240" w:lineRule="auto"/>
        <w:jc w:val="both"/>
        <w:rPr>
          <w:rFonts w:ascii="Arial" w:eastAsia="Times New Roman" w:hAnsi="Arial" w:cs="Arial"/>
          <w:color w:val="258599"/>
          <w:sz w:val="28"/>
          <w:szCs w:val="28"/>
          <w:lang w:eastAsia="ru-RU"/>
        </w:rPr>
      </w:pPr>
      <w:r w:rsidRPr="00A40F78">
        <w:rPr>
          <w:rFonts w:ascii="Arial" w:eastAsia="Times New Roman" w:hAnsi="Arial" w:cs="Arial"/>
          <w:color w:val="258599"/>
          <w:sz w:val="28"/>
          <w:szCs w:val="28"/>
          <w:lang w:eastAsia="ru-RU"/>
        </w:rPr>
        <w:t>Нельзя недооценивать значение профилактики укусов клещей. Для этого сп</w:t>
      </w:r>
      <w:r w:rsidRPr="00A40F78">
        <w:rPr>
          <w:rFonts w:ascii="Arial" w:eastAsia="Times New Roman" w:hAnsi="Arial" w:cs="Arial"/>
          <w:color w:val="258599"/>
          <w:sz w:val="28"/>
          <w:szCs w:val="28"/>
          <w:lang w:eastAsia="ru-RU"/>
        </w:rPr>
        <w:t>е</w:t>
      </w:r>
      <w:r w:rsidRPr="00A40F78">
        <w:rPr>
          <w:rFonts w:ascii="Arial" w:eastAsia="Times New Roman" w:hAnsi="Arial" w:cs="Arial"/>
          <w:color w:val="258599"/>
          <w:sz w:val="28"/>
          <w:szCs w:val="28"/>
          <w:lang w:eastAsia="ru-RU"/>
        </w:rPr>
        <w:t>циалисты, изучающие насекомых, рекомендуют, отправляясь в леса или па</w:t>
      </w:r>
      <w:r w:rsidRPr="00A40F78">
        <w:rPr>
          <w:rFonts w:ascii="Arial" w:eastAsia="Times New Roman" w:hAnsi="Arial" w:cs="Arial"/>
          <w:color w:val="258599"/>
          <w:sz w:val="28"/>
          <w:szCs w:val="28"/>
          <w:lang w:eastAsia="ru-RU"/>
        </w:rPr>
        <w:t>р</w:t>
      </w:r>
      <w:r w:rsidRPr="00A40F78">
        <w:rPr>
          <w:rFonts w:ascii="Arial" w:eastAsia="Times New Roman" w:hAnsi="Arial" w:cs="Arial"/>
          <w:color w:val="258599"/>
          <w:sz w:val="28"/>
          <w:szCs w:val="28"/>
          <w:lang w:eastAsia="ru-RU"/>
        </w:rPr>
        <w:t xml:space="preserve">ковые зоны, </w:t>
      </w:r>
      <w:proofErr w:type="gramStart"/>
      <w:r w:rsidRPr="00A40F78">
        <w:rPr>
          <w:rFonts w:ascii="Arial" w:eastAsia="Times New Roman" w:hAnsi="Arial" w:cs="Arial"/>
          <w:color w:val="258599"/>
          <w:sz w:val="28"/>
          <w:szCs w:val="28"/>
          <w:lang w:eastAsia="ru-RU"/>
        </w:rPr>
        <w:t>надевать</w:t>
      </w:r>
      <w:proofErr w:type="gramEnd"/>
      <w:r w:rsidRPr="00A40F78">
        <w:rPr>
          <w:rFonts w:ascii="Arial" w:eastAsia="Times New Roman" w:hAnsi="Arial" w:cs="Arial"/>
          <w:color w:val="258599"/>
          <w:sz w:val="28"/>
          <w:szCs w:val="28"/>
          <w:lang w:eastAsia="ru-RU"/>
        </w:rPr>
        <w:t xml:space="preserve"> светлую одежду, по возможности максимально закр</w:t>
      </w:r>
      <w:r w:rsidRPr="00A40F78">
        <w:rPr>
          <w:rFonts w:ascii="Arial" w:eastAsia="Times New Roman" w:hAnsi="Arial" w:cs="Arial"/>
          <w:color w:val="258599"/>
          <w:sz w:val="28"/>
          <w:szCs w:val="28"/>
          <w:lang w:eastAsia="ru-RU"/>
        </w:rPr>
        <w:t>ы</w:t>
      </w:r>
      <w:r w:rsidRPr="00A40F78">
        <w:rPr>
          <w:rFonts w:ascii="Arial" w:eastAsia="Times New Roman" w:hAnsi="Arial" w:cs="Arial"/>
          <w:color w:val="258599"/>
          <w:sz w:val="28"/>
          <w:szCs w:val="28"/>
          <w:lang w:eastAsia="ru-RU"/>
        </w:rPr>
        <w:t>тую. Не стоит пренебрегать и головными уб</w:t>
      </w:r>
      <w:r w:rsidRPr="00A40F78">
        <w:rPr>
          <w:rFonts w:ascii="Arial" w:eastAsia="Times New Roman" w:hAnsi="Arial" w:cs="Arial"/>
          <w:color w:val="258599"/>
          <w:sz w:val="28"/>
          <w:szCs w:val="28"/>
          <w:lang w:eastAsia="ru-RU"/>
        </w:rPr>
        <w:t>о</w:t>
      </w:r>
      <w:r w:rsidRPr="00A40F78">
        <w:rPr>
          <w:rFonts w:ascii="Arial" w:eastAsia="Times New Roman" w:hAnsi="Arial" w:cs="Arial"/>
          <w:color w:val="258599"/>
          <w:sz w:val="28"/>
          <w:szCs w:val="28"/>
          <w:lang w:eastAsia="ru-RU"/>
        </w:rPr>
        <w:t xml:space="preserve">рами, в идеале нужно заправить штаны в носки, чтобы клещ не мог проползти снизу под одеждой. </w:t>
      </w:r>
    </w:p>
    <w:p w:rsidR="00A40F78" w:rsidRPr="00A40F78" w:rsidRDefault="00A40F78" w:rsidP="00A40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Врачи советуют по возможности стараться предотвратить укусы клещей, а именно, избегать или быть максимально осторожным в тех местах, где об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тают эти насекомые. Чаще всего клещей можно встр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тить в лесах и местах с наиболее густой травой. Так же, большое скопление их можно встретить в х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рошо увлажненных и затененных местах: вблизи рек, озер и других водоемов. Клещи не очень подви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ны, поэтому они поджидают сво</w:t>
      </w:r>
      <w:proofErr w:type="gramStart"/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ю"</w:t>
      </w:r>
      <w:proofErr w:type="gramEnd"/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жертву" на кончиках травинок или низких ветках деревьев и кустов, цепляясь к человеку в тот м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мент, когда он проходит мимо или останавливается рядом с опасным м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стом. Вопреки распространенному мнению, клещ не прис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сывается сразу же, как только зацепится за человека или животное. Сначала он выбирает удо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ное место, и нередко это оказывается подмышечные впадины, голова или шея, и только потом </w:t>
      </w:r>
      <w:proofErr w:type="gramStart"/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</w:t>
      </w:r>
      <w:proofErr w:type="gramEnd"/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впивается </w:t>
      </w:r>
      <w:proofErr w:type="gramStart"/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кожу и начинает пить кровь, впрыскивая при этом в ранку слюну, содержащую в себе огромное количество разнообразных в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ществ. </w:t>
      </w:r>
      <w:r w:rsidRPr="00A40F7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Врачи рек</w:t>
      </w:r>
      <w:r w:rsidRPr="00A40F7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о</w:t>
      </w:r>
      <w:r w:rsidRPr="00A40F7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мендуют сразу же после укуса обратиться в больницу за медицинской помощью, там клеща уд</w:t>
      </w:r>
      <w:r w:rsidRPr="00A40F7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а</w:t>
      </w:r>
      <w:r w:rsidRPr="00A40F7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лят (если это не было сделано самим пострадавшим) и возьмут все необходимые анализы, которые дадут понять, было ли конкретное насекомое переносчиком инфекции и следует ли н</w:t>
      </w:r>
      <w:r w:rsidRPr="00A40F7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а</w:t>
      </w:r>
      <w:r w:rsidRPr="00A40F7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значать лечение. </w:t>
      </w:r>
    </w:p>
    <w:p w:rsidR="00A40F78" w:rsidRPr="00A40F78" w:rsidRDefault="00A40F78" w:rsidP="00A40F78">
      <w:pPr>
        <w:pBdr>
          <w:top w:val="single" w:sz="12" w:space="11" w:color="F1D9C9"/>
          <w:left w:val="single" w:sz="12" w:space="11" w:color="F1D9C9"/>
          <w:bottom w:val="single" w:sz="12" w:space="11" w:color="F1D9C9"/>
          <w:right w:val="single" w:sz="12" w:space="11" w:color="F1D9C9"/>
        </w:pBdr>
        <w:shd w:val="clear" w:color="auto" w:fill="F9E9E6"/>
        <w:spacing w:after="0" w:line="240" w:lineRule="auto"/>
        <w:jc w:val="both"/>
        <w:rPr>
          <w:rFonts w:ascii="Arial" w:eastAsia="Times New Roman" w:hAnsi="Arial" w:cs="Arial"/>
          <w:color w:val="CB4D59"/>
          <w:sz w:val="28"/>
          <w:szCs w:val="28"/>
          <w:lang w:eastAsia="ru-RU"/>
        </w:rPr>
      </w:pPr>
      <w:r w:rsidRPr="00A40F78">
        <w:rPr>
          <w:rFonts w:ascii="Arial" w:eastAsia="Times New Roman" w:hAnsi="Arial" w:cs="Arial"/>
          <w:color w:val="CB4D59"/>
          <w:sz w:val="28"/>
          <w:szCs w:val="28"/>
          <w:lang w:eastAsia="ru-RU"/>
        </w:rPr>
        <w:t>Клещи кусают человека не сразу, обычно с момента его попадания на тело или одежду до момента ук</w:t>
      </w:r>
      <w:r w:rsidRPr="00A40F78">
        <w:rPr>
          <w:rFonts w:ascii="Arial" w:eastAsia="Times New Roman" w:hAnsi="Arial" w:cs="Arial"/>
          <w:color w:val="CB4D59"/>
          <w:sz w:val="28"/>
          <w:szCs w:val="28"/>
          <w:lang w:eastAsia="ru-RU"/>
        </w:rPr>
        <w:t>у</w:t>
      </w:r>
      <w:r w:rsidRPr="00A40F78">
        <w:rPr>
          <w:rFonts w:ascii="Arial" w:eastAsia="Times New Roman" w:hAnsi="Arial" w:cs="Arial"/>
          <w:color w:val="CB4D59"/>
          <w:sz w:val="28"/>
          <w:szCs w:val="28"/>
          <w:lang w:eastAsia="ru-RU"/>
        </w:rPr>
        <w:t>са проходит около двух часов. Иногда они могут так и оставаться на одежде, либо в сумках, а это зн</w:t>
      </w:r>
      <w:r w:rsidRPr="00A40F78">
        <w:rPr>
          <w:rFonts w:ascii="Arial" w:eastAsia="Times New Roman" w:hAnsi="Arial" w:cs="Arial"/>
          <w:color w:val="CB4D59"/>
          <w:sz w:val="28"/>
          <w:szCs w:val="28"/>
          <w:lang w:eastAsia="ru-RU"/>
        </w:rPr>
        <w:t>а</w:t>
      </w:r>
      <w:r w:rsidRPr="00A40F78">
        <w:rPr>
          <w:rFonts w:ascii="Arial" w:eastAsia="Times New Roman" w:hAnsi="Arial" w:cs="Arial"/>
          <w:color w:val="CB4D59"/>
          <w:sz w:val="28"/>
          <w:szCs w:val="28"/>
          <w:lang w:eastAsia="ru-RU"/>
        </w:rPr>
        <w:t>чит, что таким образом могут легко попасть в дом, где укусят даже спустя несколько суток, поэтому п</w:t>
      </w:r>
      <w:r w:rsidRPr="00A40F78">
        <w:rPr>
          <w:rFonts w:ascii="Arial" w:eastAsia="Times New Roman" w:hAnsi="Arial" w:cs="Arial"/>
          <w:color w:val="CB4D59"/>
          <w:sz w:val="28"/>
          <w:szCs w:val="28"/>
          <w:lang w:eastAsia="ru-RU"/>
        </w:rPr>
        <w:t>о</w:t>
      </w:r>
      <w:r w:rsidRPr="00A40F78">
        <w:rPr>
          <w:rFonts w:ascii="Arial" w:eastAsia="Times New Roman" w:hAnsi="Arial" w:cs="Arial"/>
          <w:color w:val="CB4D59"/>
          <w:sz w:val="28"/>
          <w:szCs w:val="28"/>
          <w:lang w:eastAsia="ru-RU"/>
        </w:rPr>
        <w:t xml:space="preserve">сле прогулок на природе обязательно нужно внимательно осматривать все личные вещи. </w:t>
      </w:r>
    </w:p>
    <w:p w:rsidR="00487204" w:rsidRPr="00C95BED" w:rsidRDefault="00A40F78" w:rsidP="00C95B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Даже самый маленький клещ может представлять значительную опасность для здоровья человека, именно поэтому рекомендуется четко следовать п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рядку обращения за помощью после укуса. При своевременном обращении за медицинской помощью, риск получить инфекцию м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A40F7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нимален. </w:t>
      </w:r>
    </w:p>
    <w:p w:rsidR="00487204" w:rsidRPr="00487204" w:rsidRDefault="00487204" w:rsidP="00487204">
      <w:pPr>
        <w:spacing w:after="0" w:line="240" w:lineRule="auto"/>
        <w:jc w:val="center"/>
        <w:rPr>
          <w:rFonts w:ascii="Constantia" w:hAnsi="Constantia"/>
          <w:b/>
          <w:color w:val="C00000"/>
          <w:sz w:val="72"/>
          <w:szCs w:val="72"/>
        </w:rPr>
      </w:pPr>
      <w:r w:rsidRPr="00487204">
        <w:rPr>
          <w:rFonts w:ascii="Constantia" w:hAnsi="Constantia"/>
          <w:b/>
          <w:color w:val="C00000"/>
          <w:sz w:val="72"/>
          <w:szCs w:val="72"/>
        </w:rPr>
        <w:lastRenderedPageBreak/>
        <w:t>ОСТОРО</w:t>
      </w:r>
      <w:r w:rsidRPr="00487204">
        <w:rPr>
          <w:rFonts w:ascii="Constantia" w:hAnsi="Constantia"/>
          <w:b/>
          <w:color w:val="C00000"/>
          <w:sz w:val="72"/>
          <w:szCs w:val="72"/>
        </w:rPr>
        <w:t>Ж</w:t>
      </w:r>
      <w:r w:rsidRPr="00487204">
        <w:rPr>
          <w:rFonts w:ascii="Constantia" w:hAnsi="Constantia"/>
          <w:b/>
          <w:color w:val="C00000"/>
          <w:sz w:val="72"/>
          <w:szCs w:val="72"/>
        </w:rPr>
        <w:t>НО! КЛЕЩИ!</w:t>
      </w:r>
    </w:p>
    <w:p w:rsidR="00487204" w:rsidRDefault="00487204" w:rsidP="00487204">
      <w:pPr>
        <w:spacing w:after="0" w:line="240" w:lineRule="auto"/>
        <w:jc w:val="both"/>
        <w:rPr>
          <w:rStyle w:val="seemoretitle2"/>
          <w:rFonts w:ascii="Arial" w:hAnsi="Arial" w:cs="Arial"/>
          <w:b/>
          <w:bCs/>
          <w:color w:val="333333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175895</wp:posOffset>
            </wp:positionV>
            <wp:extent cx="3162300" cy="1619250"/>
            <wp:effectExtent l="19050" t="0" r="0" b="0"/>
            <wp:wrapTight wrapText="bothSides">
              <wp:wrapPolygon edited="0">
                <wp:start x="-130" y="0"/>
                <wp:lineTo x="-130" y="21346"/>
                <wp:lineTo x="21600" y="21346"/>
                <wp:lineTo x="21600" y="0"/>
                <wp:lineTo x="-130" y="0"/>
              </wp:wrapPolygon>
            </wp:wrapTight>
            <wp:docPr id="168" name="Рисунок 168" descr="C:\Users\Ирина\Desktop\Старый комп\КАНИКУЛЫ\ЛЕТО\ЛЕТО 2015\МАТЕРИАЛЫ ПО ПРОФИЛАКТИКЕ УКУСОВ КЛЕЩЕЙ\дд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C:\Users\Ирина\Desktop\Старый комп\КАНИКУЛЫ\ЛЕТО\ЛЕТО 2015\МАТЕРИАЛЫ ПО ПРОФИЛАКТИКЕ УКУСОВ КЛЕЩЕЙ\ддд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7204">
        <w:rPr>
          <w:rStyle w:val="seemoretitle2"/>
          <w:rFonts w:ascii="Arial" w:hAnsi="Arial" w:cs="Arial"/>
          <w:b/>
          <w:bCs/>
          <w:color w:val="333333"/>
          <w:sz w:val="18"/>
          <w:szCs w:val="18"/>
        </w:rPr>
        <w:t xml:space="preserve"> </w:t>
      </w:r>
    </w:p>
    <w:p w:rsidR="00487204" w:rsidRPr="00C95BED" w:rsidRDefault="00487204" w:rsidP="00487204">
      <w:pPr>
        <w:shd w:val="clear" w:color="auto" w:fill="FFFFFF"/>
        <w:spacing w:after="0" w:line="240" w:lineRule="auto"/>
        <w:jc w:val="both"/>
        <w:rPr>
          <w:rStyle w:val="seemoretitle2"/>
          <w:rFonts w:ascii="Constantia" w:eastAsia="Times New Roman" w:hAnsi="Constantia" w:cs="Arial"/>
          <w:sz w:val="30"/>
          <w:szCs w:val="30"/>
          <w:lang w:eastAsia="ru-RU"/>
        </w:rPr>
      </w:pPr>
      <w:r w:rsidRPr="00A40F78">
        <w:rPr>
          <w:rFonts w:ascii="Constantia" w:eastAsia="Times New Roman" w:hAnsi="Constantia" w:cs="Arial"/>
          <w:sz w:val="30"/>
          <w:szCs w:val="30"/>
          <w:lang w:eastAsia="ru-RU"/>
        </w:rPr>
        <w:t>Жаркая пора приносит с собой не только радость, но и обилие насек</w:t>
      </w:r>
      <w:r w:rsidRPr="00A40F78">
        <w:rPr>
          <w:rFonts w:ascii="Constantia" w:eastAsia="Times New Roman" w:hAnsi="Constantia" w:cs="Arial"/>
          <w:sz w:val="30"/>
          <w:szCs w:val="30"/>
          <w:lang w:eastAsia="ru-RU"/>
        </w:rPr>
        <w:t>о</w:t>
      </w:r>
      <w:r w:rsidRPr="00A40F78">
        <w:rPr>
          <w:rFonts w:ascii="Constantia" w:eastAsia="Times New Roman" w:hAnsi="Constantia" w:cs="Arial"/>
          <w:sz w:val="30"/>
          <w:szCs w:val="30"/>
          <w:lang w:eastAsia="ru-RU"/>
        </w:rPr>
        <w:t>мых, подстерегающих человека в парковых зонах отдыха. Особе</w:t>
      </w:r>
      <w:r w:rsidRPr="00A40F78">
        <w:rPr>
          <w:rFonts w:ascii="Constantia" w:eastAsia="Times New Roman" w:hAnsi="Constantia" w:cs="Arial"/>
          <w:sz w:val="30"/>
          <w:szCs w:val="30"/>
          <w:lang w:eastAsia="ru-RU"/>
        </w:rPr>
        <w:t>н</w:t>
      </w:r>
      <w:r w:rsidRPr="00A40F78">
        <w:rPr>
          <w:rFonts w:ascii="Constantia" w:eastAsia="Times New Roman" w:hAnsi="Constantia" w:cs="Arial"/>
          <w:sz w:val="30"/>
          <w:szCs w:val="30"/>
          <w:lang w:eastAsia="ru-RU"/>
        </w:rPr>
        <w:t>но осторожным следует быть в местах обитания клещей: их укусы могут принести с собой не только диско</w:t>
      </w:r>
      <w:r w:rsidRPr="00A40F78">
        <w:rPr>
          <w:rFonts w:ascii="Constantia" w:eastAsia="Times New Roman" w:hAnsi="Constantia" w:cs="Arial"/>
          <w:sz w:val="30"/>
          <w:szCs w:val="30"/>
          <w:lang w:eastAsia="ru-RU"/>
        </w:rPr>
        <w:t>м</w:t>
      </w:r>
      <w:r w:rsidRPr="00A40F78">
        <w:rPr>
          <w:rFonts w:ascii="Constantia" w:eastAsia="Times New Roman" w:hAnsi="Constantia" w:cs="Arial"/>
          <w:sz w:val="30"/>
          <w:szCs w:val="30"/>
          <w:lang w:eastAsia="ru-RU"/>
        </w:rPr>
        <w:t xml:space="preserve">форт, но и инфекции, заболевания, например, такие как клещевой энцефалит, </w:t>
      </w:r>
      <w:proofErr w:type="spellStart"/>
      <w:r w:rsidRPr="00A40F78">
        <w:rPr>
          <w:rFonts w:ascii="Constantia" w:eastAsia="Times New Roman" w:hAnsi="Constantia" w:cs="Arial"/>
          <w:sz w:val="30"/>
          <w:szCs w:val="30"/>
          <w:lang w:eastAsia="ru-RU"/>
        </w:rPr>
        <w:t>боррелиоз</w:t>
      </w:r>
      <w:proofErr w:type="spellEnd"/>
      <w:r w:rsidRPr="00A40F78">
        <w:rPr>
          <w:rFonts w:ascii="Constantia" w:eastAsia="Times New Roman" w:hAnsi="Constantia" w:cs="Arial"/>
          <w:sz w:val="30"/>
          <w:szCs w:val="30"/>
          <w:lang w:eastAsia="ru-RU"/>
        </w:rPr>
        <w:t>, болезнь Лайма и др.</w:t>
      </w:r>
    </w:p>
    <w:p w:rsidR="00487204" w:rsidRPr="00C95BED" w:rsidRDefault="00487204" w:rsidP="004872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Как показывает многолетняя практика, первые случаи укусов клещ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а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ми обычно появляются весной, с наступлением первых теплых дней, к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о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гда перезимовавшие клещи начинают вести активный образ жи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з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ни.</w:t>
      </w:r>
    </w:p>
    <w:p w:rsidR="00487204" w:rsidRPr="00487204" w:rsidRDefault="00487204" w:rsidP="004872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Клещи в больших количествах обнаруживаются на домашних живо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т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ных, крупном и мелком рогатом скоте, могут переползать на людей, ух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а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живающих за скотом, или нападают на тех, кто бродит по лесу в недост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а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точно защищающей тело одежде. Поп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а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дая на человека, клещ проникает под одежду и довольно долго ищет место присасывания, как правило, н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а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ходя его в области плеч, груди, шеи, головы. Он может сосать кровь в т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е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чение нескольких суток, причем это не вызывает у человека болезненных ощущений, так как слюна клеща содержит обезболивающее вещес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т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во.</w:t>
      </w:r>
    </w:p>
    <w:p w:rsidR="00487204" w:rsidRPr="00487204" w:rsidRDefault="00487204" w:rsidP="00487204">
      <w:pPr>
        <w:spacing w:after="0" w:line="240" w:lineRule="auto"/>
        <w:ind w:firstLine="708"/>
        <w:jc w:val="both"/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</w:pPr>
      <w:r w:rsidRPr="00C95BED">
        <w:rPr>
          <w:rFonts w:ascii="Constantia" w:eastAsia="Times New Roman" w:hAnsi="Constantia" w:cs="Arial"/>
          <w:b/>
          <w:bCs/>
          <w:color w:val="333333"/>
          <w:sz w:val="30"/>
          <w:szCs w:val="30"/>
          <w:lang w:eastAsia="ru-RU"/>
        </w:rPr>
        <w:t>При выходе на природу соблюдайте меры предосторожн</w:t>
      </w:r>
      <w:r w:rsidRPr="00C95BED">
        <w:rPr>
          <w:rFonts w:ascii="Constantia" w:eastAsia="Times New Roman" w:hAnsi="Constantia" w:cs="Arial"/>
          <w:b/>
          <w:bCs/>
          <w:color w:val="333333"/>
          <w:sz w:val="30"/>
          <w:szCs w:val="30"/>
          <w:lang w:eastAsia="ru-RU"/>
        </w:rPr>
        <w:t>о</w:t>
      </w:r>
      <w:r w:rsidRPr="00C95BED">
        <w:rPr>
          <w:rFonts w:ascii="Constantia" w:eastAsia="Times New Roman" w:hAnsi="Constantia" w:cs="Arial"/>
          <w:b/>
          <w:bCs/>
          <w:color w:val="333333"/>
          <w:sz w:val="30"/>
          <w:szCs w:val="30"/>
          <w:lang w:eastAsia="ru-RU"/>
        </w:rPr>
        <w:t>сти:</w:t>
      </w:r>
    </w:p>
    <w:p w:rsidR="00487204" w:rsidRPr="00487204" w:rsidRDefault="00487204" w:rsidP="00487204">
      <w:pPr>
        <w:spacing w:after="0" w:line="240" w:lineRule="auto"/>
        <w:jc w:val="both"/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</w:pP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- если позволяет погода, наденьте одежду с длинными рукавами, плотно прилегающими к запястью;</w:t>
      </w:r>
    </w:p>
    <w:p w:rsidR="00487204" w:rsidRPr="00487204" w:rsidRDefault="00487204" w:rsidP="00487204">
      <w:pPr>
        <w:spacing w:after="0" w:line="240" w:lineRule="auto"/>
        <w:jc w:val="both"/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</w:pP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- брюки заправьте в высокие сапоги;</w:t>
      </w:r>
    </w:p>
    <w:p w:rsidR="00487204" w:rsidRPr="00487204" w:rsidRDefault="00487204" w:rsidP="00487204">
      <w:pPr>
        <w:spacing w:after="0" w:line="240" w:lineRule="auto"/>
        <w:jc w:val="both"/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</w:pP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- обязательно наденьте головной убор;</w:t>
      </w:r>
    </w:p>
    <w:p w:rsidR="00487204" w:rsidRPr="00487204" w:rsidRDefault="00487204" w:rsidP="00487204">
      <w:pPr>
        <w:spacing w:after="0" w:line="240" w:lineRule="auto"/>
        <w:jc w:val="both"/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</w:pP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- одежду выбирайте светлую, чтобы легче было заметить напавшего кл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е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ща;</w:t>
      </w:r>
    </w:p>
    <w:p w:rsidR="00487204" w:rsidRPr="00487204" w:rsidRDefault="00487204" w:rsidP="00487204">
      <w:pPr>
        <w:spacing w:after="0" w:line="240" w:lineRule="auto"/>
        <w:jc w:val="both"/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</w:pP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- обработайте одежду репеллентом, отпугивающим клещей.</w:t>
      </w:r>
    </w:p>
    <w:p w:rsidR="00487204" w:rsidRPr="00487204" w:rsidRDefault="00487204" w:rsidP="00C95BED">
      <w:pPr>
        <w:spacing w:after="0" w:line="240" w:lineRule="auto"/>
        <w:ind w:firstLine="708"/>
        <w:jc w:val="both"/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</w:pPr>
      <w:r w:rsidRPr="00C95BED">
        <w:rPr>
          <w:rFonts w:ascii="Constantia" w:eastAsia="Times New Roman" w:hAnsi="Constantia" w:cs="Arial"/>
          <w:b/>
          <w:bCs/>
          <w:color w:val="C00000"/>
          <w:sz w:val="30"/>
          <w:szCs w:val="30"/>
          <w:lang w:eastAsia="ru-RU"/>
        </w:rPr>
        <w:t>ВАЖНО</w:t>
      </w:r>
      <w:r w:rsidRPr="00487204">
        <w:rPr>
          <w:rFonts w:ascii="Constantia" w:eastAsia="Times New Roman" w:hAnsi="Constantia" w:cs="Arial"/>
          <w:color w:val="C00000"/>
          <w:sz w:val="30"/>
          <w:szCs w:val="30"/>
          <w:lang w:eastAsia="ru-RU"/>
        </w:rPr>
        <w:t> 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 xml:space="preserve">– после возвращения проведите </w:t>
      </w:r>
      <w:proofErr w:type="spellStart"/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самоосмотр</w:t>
      </w:r>
      <w:proofErr w:type="spellEnd"/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 xml:space="preserve"> и </w:t>
      </w:r>
      <w:proofErr w:type="spellStart"/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взаимоо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с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мотр</w:t>
      </w:r>
      <w:proofErr w:type="spellEnd"/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 xml:space="preserve"> т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е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ла – клещ присасывается не сразу, выбирая наиболее подходящие места.</w:t>
      </w:r>
    </w:p>
    <w:p w:rsidR="00487204" w:rsidRPr="00487204" w:rsidRDefault="00487204" w:rsidP="00487204">
      <w:pPr>
        <w:spacing w:after="0" w:line="240" w:lineRule="auto"/>
        <w:ind w:firstLine="708"/>
        <w:jc w:val="both"/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</w:pP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Для удаления присосавшегося клеща, необходимо обратиться в л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е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чебно-профилактическое учреждение. Клеща ни в коем случае нельзя д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а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вить, оставшаяся в коже часть может вызвать воспаление и нагноение, п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>о</w:t>
      </w:r>
      <w:r w:rsidRPr="00487204">
        <w:rPr>
          <w:rFonts w:ascii="Constantia" w:eastAsia="Times New Roman" w:hAnsi="Constantia" w:cs="Arial"/>
          <w:color w:val="333333"/>
          <w:sz w:val="30"/>
          <w:szCs w:val="30"/>
          <w:lang w:eastAsia="ru-RU"/>
        </w:rPr>
        <w:t xml:space="preserve">сле удаления клеща </w:t>
      </w:r>
      <w:r w:rsidRPr="00C95BED">
        <w:rPr>
          <w:rFonts w:ascii="Constantia" w:eastAsia="Times New Roman" w:hAnsi="Constantia" w:cs="Arial"/>
          <w:b/>
          <w:bCs/>
          <w:i/>
          <w:iCs/>
          <w:color w:val="333333"/>
          <w:sz w:val="30"/>
          <w:szCs w:val="30"/>
          <w:lang w:eastAsia="ru-RU"/>
        </w:rPr>
        <w:t>необходимо обратиться в л</w:t>
      </w:r>
      <w:r w:rsidRPr="00C95BED">
        <w:rPr>
          <w:rFonts w:ascii="Constantia" w:eastAsia="Times New Roman" w:hAnsi="Constantia" w:cs="Arial"/>
          <w:b/>
          <w:bCs/>
          <w:i/>
          <w:iCs/>
          <w:color w:val="333333"/>
          <w:sz w:val="30"/>
          <w:szCs w:val="30"/>
          <w:lang w:eastAsia="ru-RU"/>
        </w:rPr>
        <w:t>е</w:t>
      </w:r>
      <w:r w:rsidRPr="00C95BED">
        <w:rPr>
          <w:rFonts w:ascii="Constantia" w:eastAsia="Times New Roman" w:hAnsi="Constantia" w:cs="Arial"/>
          <w:b/>
          <w:bCs/>
          <w:i/>
          <w:iCs/>
          <w:color w:val="333333"/>
          <w:sz w:val="30"/>
          <w:szCs w:val="30"/>
          <w:lang w:eastAsia="ru-RU"/>
        </w:rPr>
        <w:t>чебно-профилактическое учреждение для медицинского н</w:t>
      </w:r>
      <w:r w:rsidRPr="00C95BED">
        <w:rPr>
          <w:rFonts w:ascii="Constantia" w:eastAsia="Times New Roman" w:hAnsi="Constantia" w:cs="Arial"/>
          <w:b/>
          <w:bCs/>
          <w:i/>
          <w:iCs/>
          <w:color w:val="333333"/>
          <w:sz w:val="30"/>
          <w:szCs w:val="30"/>
          <w:lang w:eastAsia="ru-RU"/>
        </w:rPr>
        <w:t>а</w:t>
      </w:r>
      <w:r w:rsidRPr="00C95BED">
        <w:rPr>
          <w:rFonts w:ascii="Constantia" w:eastAsia="Times New Roman" w:hAnsi="Constantia" w:cs="Arial"/>
          <w:b/>
          <w:bCs/>
          <w:i/>
          <w:iCs/>
          <w:color w:val="333333"/>
          <w:sz w:val="30"/>
          <w:szCs w:val="30"/>
          <w:lang w:eastAsia="ru-RU"/>
        </w:rPr>
        <w:t>блюдения и в течение 14 дней наблюдать за состоянием здор</w:t>
      </w:r>
      <w:r w:rsidRPr="00C95BED">
        <w:rPr>
          <w:rFonts w:ascii="Constantia" w:eastAsia="Times New Roman" w:hAnsi="Constantia" w:cs="Arial"/>
          <w:b/>
          <w:bCs/>
          <w:i/>
          <w:iCs/>
          <w:color w:val="333333"/>
          <w:sz w:val="30"/>
          <w:szCs w:val="30"/>
          <w:lang w:eastAsia="ru-RU"/>
        </w:rPr>
        <w:t>о</w:t>
      </w:r>
      <w:r w:rsidRPr="00C95BED">
        <w:rPr>
          <w:rFonts w:ascii="Constantia" w:eastAsia="Times New Roman" w:hAnsi="Constantia" w:cs="Arial"/>
          <w:b/>
          <w:bCs/>
          <w:i/>
          <w:iCs/>
          <w:color w:val="333333"/>
          <w:sz w:val="30"/>
          <w:szCs w:val="30"/>
          <w:lang w:eastAsia="ru-RU"/>
        </w:rPr>
        <w:t>вья.</w:t>
      </w:r>
    </w:p>
    <w:p w:rsidR="00A40F78" w:rsidRPr="00C95BED" w:rsidRDefault="00A40F78" w:rsidP="00487204">
      <w:pPr>
        <w:spacing w:after="0" w:line="240" w:lineRule="auto"/>
        <w:jc w:val="both"/>
        <w:rPr>
          <w:rFonts w:ascii="Constantia" w:hAnsi="Constantia"/>
          <w:sz w:val="30"/>
          <w:szCs w:val="30"/>
        </w:rPr>
      </w:pPr>
    </w:p>
    <w:sectPr w:rsidR="00A40F78" w:rsidRPr="00C95BED" w:rsidSect="00487204">
      <w:pgSz w:w="11906" w:h="16838"/>
      <w:pgMar w:top="567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0F78"/>
    <w:rsid w:val="00487204"/>
    <w:rsid w:val="00A40F78"/>
    <w:rsid w:val="00C95BED"/>
    <w:rsid w:val="00FB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77"/>
  </w:style>
  <w:style w:type="paragraph" w:styleId="1">
    <w:name w:val="heading 1"/>
    <w:basedOn w:val="a"/>
    <w:link w:val="10"/>
    <w:uiPriority w:val="9"/>
    <w:qFormat/>
    <w:rsid w:val="00A40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eemoretitle2">
    <w:name w:val="see_more_title2"/>
    <w:basedOn w:val="a"/>
    <w:rsid w:val="00A40F78"/>
    <w:pPr>
      <w:spacing w:after="150" w:line="315" w:lineRule="atLeast"/>
    </w:pPr>
    <w:rPr>
      <w:rFonts w:ascii="Arial" w:eastAsia="Times New Roman" w:hAnsi="Arial" w:cs="Arial"/>
      <w:color w:val="489D4D"/>
      <w:sz w:val="21"/>
      <w:szCs w:val="21"/>
      <w:lang w:eastAsia="ru-RU"/>
    </w:rPr>
  </w:style>
  <w:style w:type="character" w:customStyle="1" w:styleId="vote">
    <w:name w:val="vote"/>
    <w:basedOn w:val="a0"/>
    <w:rsid w:val="00A40F78"/>
  </w:style>
  <w:style w:type="paragraph" w:customStyle="1" w:styleId="artnoteblue1">
    <w:name w:val="art_note_blue1"/>
    <w:basedOn w:val="a"/>
    <w:rsid w:val="00A40F78"/>
    <w:pPr>
      <w:pBdr>
        <w:top w:val="single" w:sz="12" w:space="11" w:color="CAEAF0"/>
        <w:left w:val="single" w:sz="12" w:space="11" w:color="CAEAF0"/>
        <w:bottom w:val="single" w:sz="12" w:space="11" w:color="CAEAF0"/>
        <w:right w:val="single" w:sz="12" w:space="11" w:color="CAEAF0"/>
      </w:pBdr>
      <w:shd w:val="clear" w:color="auto" w:fill="E6F5F8"/>
      <w:spacing w:before="100" w:beforeAutospacing="1" w:after="300" w:line="315" w:lineRule="atLeast"/>
    </w:pPr>
    <w:rPr>
      <w:rFonts w:ascii="Arial" w:eastAsia="Times New Roman" w:hAnsi="Arial" w:cs="Arial"/>
      <w:color w:val="258599"/>
      <w:sz w:val="21"/>
      <w:szCs w:val="21"/>
      <w:lang w:eastAsia="ru-RU"/>
    </w:rPr>
  </w:style>
  <w:style w:type="paragraph" w:customStyle="1" w:styleId="artnotepink1">
    <w:name w:val="art_note_pink1"/>
    <w:basedOn w:val="a"/>
    <w:rsid w:val="00A40F78"/>
    <w:pPr>
      <w:pBdr>
        <w:top w:val="single" w:sz="12" w:space="11" w:color="F1D9C9"/>
        <w:left w:val="single" w:sz="12" w:space="11" w:color="F1D9C9"/>
        <w:bottom w:val="single" w:sz="12" w:space="11" w:color="F1D9C9"/>
        <w:right w:val="single" w:sz="12" w:space="11" w:color="F1D9C9"/>
      </w:pBdr>
      <w:shd w:val="clear" w:color="auto" w:fill="F9E9E6"/>
      <w:spacing w:before="270" w:after="300" w:line="315" w:lineRule="atLeast"/>
    </w:pPr>
    <w:rPr>
      <w:rFonts w:ascii="Arial" w:eastAsia="Times New Roman" w:hAnsi="Arial" w:cs="Arial"/>
      <w:color w:val="CB4D59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F7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87204"/>
    <w:rPr>
      <w:b/>
      <w:bCs/>
    </w:rPr>
  </w:style>
  <w:style w:type="character" w:styleId="a6">
    <w:name w:val="Emphasis"/>
    <w:basedOn w:val="a0"/>
    <w:uiPriority w:val="20"/>
    <w:qFormat/>
    <w:rsid w:val="004872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2956">
              <w:marLeft w:val="150"/>
              <w:marRight w:val="0"/>
              <w:marTop w:val="0"/>
              <w:marBottom w:val="750"/>
              <w:divBdr>
                <w:top w:val="single" w:sz="6" w:space="17" w:color="989898"/>
                <w:left w:val="single" w:sz="6" w:space="8" w:color="989898"/>
                <w:bottom w:val="single" w:sz="6" w:space="11" w:color="989898"/>
                <w:right w:val="single" w:sz="6" w:space="0" w:color="989898"/>
              </w:divBdr>
              <w:divsChild>
                <w:div w:id="12666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3E3E3"/>
                  </w:divBdr>
                  <w:divsChild>
                    <w:div w:id="1514494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  <w:div w:id="125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2015-07-10T07:44:00Z</dcterms:created>
  <dcterms:modified xsi:type="dcterms:W3CDTF">2015-07-10T08:10:00Z</dcterms:modified>
</cp:coreProperties>
</file>