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B2" w:rsidRPr="00CF39DF" w:rsidRDefault="00A81AB2" w:rsidP="00CF39DF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F39DF">
        <w:rPr>
          <w:rFonts w:ascii="Times New Roman CYR" w:hAnsi="Times New Roman CYR" w:cs="Times New Roman CYR"/>
          <w:b/>
          <w:sz w:val="28"/>
          <w:szCs w:val="28"/>
        </w:rPr>
        <w:t>ПОЛОЖЕНИЕ</w:t>
      </w:r>
    </w:p>
    <w:p w:rsidR="00A81AB2" w:rsidRPr="00CF39DF" w:rsidRDefault="00A81AB2" w:rsidP="00CF39DF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F39DF">
        <w:rPr>
          <w:rFonts w:ascii="Times New Roman CYR" w:hAnsi="Times New Roman CYR" w:cs="Times New Roman CYR"/>
          <w:b/>
          <w:sz w:val="28"/>
          <w:szCs w:val="28"/>
        </w:rPr>
        <w:t xml:space="preserve">о первичной профсоюзной организации </w:t>
      </w:r>
    </w:p>
    <w:p w:rsidR="00A81AB2" w:rsidRPr="00CF39DF" w:rsidRDefault="00A81AB2" w:rsidP="00CF39DF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F39DF">
        <w:rPr>
          <w:rFonts w:ascii="Times New Roman CYR" w:hAnsi="Times New Roman CYR" w:cs="Times New Roman CYR"/>
          <w:b/>
          <w:sz w:val="28"/>
          <w:szCs w:val="28"/>
        </w:rPr>
        <w:t>М</w:t>
      </w:r>
      <w:r w:rsidR="00FF7D71">
        <w:rPr>
          <w:rFonts w:ascii="Times New Roman CYR" w:hAnsi="Times New Roman CYR" w:cs="Times New Roman CYR"/>
          <w:b/>
          <w:sz w:val="28"/>
          <w:szCs w:val="28"/>
        </w:rPr>
        <w:t>Б</w:t>
      </w:r>
      <w:r w:rsidRPr="00CF39DF">
        <w:rPr>
          <w:rFonts w:ascii="Times New Roman CYR" w:hAnsi="Times New Roman CYR" w:cs="Times New Roman CYR"/>
          <w:b/>
          <w:sz w:val="28"/>
          <w:szCs w:val="28"/>
        </w:rPr>
        <w:t xml:space="preserve">ОУ Мечетинской СОШ 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81A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ОБЩИЕ ПОЛОЖЕНИЯ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 CYR" w:hAnsi="Times New Roman CYR" w:cs="Times New Roman CYR"/>
          <w:sz w:val="24"/>
          <w:szCs w:val="24"/>
        </w:rPr>
        <w:t xml:space="preserve">Положение о первичной профсоюзной организации образовательного учреждения разработано в соответствии </w:t>
      </w:r>
      <w:r>
        <w:rPr>
          <w:rFonts w:ascii="Times New Roman" w:hAnsi="Times New Roman" w:cs="Times New Roman"/>
          <w:sz w:val="24"/>
          <w:szCs w:val="24"/>
          <w:lang w:val="en-US"/>
        </w:rPr>
        <w:t>  </w:t>
      </w:r>
      <w:r>
        <w:rPr>
          <w:rFonts w:ascii="Times New Roman CYR" w:hAnsi="Times New Roman CYR" w:cs="Times New Roman CYR"/>
          <w:sz w:val="24"/>
          <w:szCs w:val="24"/>
        </w:rPr>
        <w:t>со статьями 13.3; 16; 17; 18; 19; 20; 21 Устава Профсоюза работников народного образования и науки Российской Федерации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 CYR" w:hAnsi="Times New Roman CYR" w:cs="Times New Roman CYR"/>
          <w:sz w:val="24"/>
          <w:szCs w:val="24"/>
        </w:rPr>
        <w:t>Первичная профсоюзная организация М</w:t>
      </w:r>
      <w:r w:rsidR="00FF7D71">
        <w:rPr>
          <w:rFonts w:ascii="Times New Roman CYR" w:hAnsi="Times New Roman CYR" w:cs="Times New Roman CYR"/>
          <w:sz w:val="24"/>
          <w:szCs w:val="24"/>
        </w:rPr>
        <w:t xml:space="preserve">БОУ Мечетинской СОШ  </w:t>
      </w:r>
      <w:r>
        <w:rPr>
          <w:rFonts w:ascii="Times New Roman CYR" w:hAnsi="Times New Roman CYR" w:cs="Times New Roman CYR"/>
          <w:sz w:val="24"/>
          <w:szCs w:val="24"/>
        </w:rPr>
        <w:t xml:space="preserve">является структурным подразделением Профсоюза работников народного образования и науки Российской Федерации и структурным звеном Районной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Зерноградской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организации Профсоюза.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 CYR" w:hAnsi="Times New Roman CYR" w:cs="Times New Roman CYR"/>
          <w:sz w:val="24"/>
          <w:szCs w:val="24"/>
        </w:rPr>
        <w:t>Первичная профсоюзная организация школы объединяет учителей, воспитателей и других работников, являющихся членами Профсоюза и состоящих на профсоюзном учете в первичной профсоюзной организации школы 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 CYR" w:hAnsi="Times New Roman CYR" w:cs="Times New Roman CYR"/>
          <w:sz w:val="24"/>
          <w:szCs w:val="24"/>
        </w:rPr>
        <w:t xml:space="preserve">Первичная профсоюзная организация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 соответствующей территориальной (городской, районной) организации Профсоюза 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 CYR" w:hAnsi="Times New Roman CYR" w:cs="Times New Roman CYR"/>
          <w:sz w:val="24"/>
          <w:szCs w:val="24"/>
        </w:rPr>
        <w:t>Первичная профсоюзная организация создана для реализации уставных целей и задач Профсоюза по представительству и защите социально-трудовых, профессиональных прав и интересов членов Профсоюза на уровне учреждения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 CYR" w:hAnsi="Times New Roman CYR" w:cs="Times New Roman CYR"/>
          <w:sz w:val="24"/>
          <w:szCs w:val="24"/>
        </w:rPr>
        <w:t xml:space="preserve">Первичная профсоюзная организация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действует на основании Устава Профсоюза, Положения (устава) соответствующей территориальной организации Профсоюза, настоящего Положения и иных нормативных правовых актов Профсоюза, руководствуется в своей деятельности законодательством Российской Федерации (далее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законодательство РФ), субъектов Российской Федерации (далее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субъект РФ),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 и Профсоюза.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 CYR" w:hAnsi="Times New Roman CYR" w:cs="Times New Roman CYR"/>
          <w:sz w:val="24"/>
          <w:szCs w:val="24"/>
        </w:rPr>
        <w:t xml:space="preserve">Первичная профсоюзная организация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свободно распространяет информацию о своей деятельности, имеет право в соответствии с законодательством РФ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1.8. </w:t>
      </w:r>
      <w:r>
        <w:rPr>
          <w:rFonts w:ascii="Times New Roman CYR" w:hAnsi="Times New Roman CYR" w:cs="Times New Roman CYR"/>
          <w:sz w:val="24"/>
          <w:szCs w:val="24"/>
        </w:rPr>
        <w:t xml:space="preserve">Первичная профсоюзная организация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независима в своей организационной деятельности от органов исполнительной власти, органов местного самоуправления,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работодателей и их объединений, политических партий и движений, иных общественных объединений, им не подотчетна и не подконтрольна; строит взаимоотношения с ними на основе социального партнерства, диалога и сотрудничества.</w:t>
      </w:r>
    </w:p>
    <w:p w:rsidR="00A81AB2" w:rsidRP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A81A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ЦЕЛИ И ЗАДАЧИ ПЕРВИЧНОЙ ПРОФСОЮЗНОЙ ОРГАНИЗАЦИИ 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 CYR" w:hAnsi="Times New Roman CYR" w:cs="Times New Roman CYR"/>
          <w:sz w:val="24"/>
          <w:szCs w:val="24"/>
        </w:rPr>
        <w:t xml:space="preserve">Основной целью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является реализация уставных целей и задач Профсоюза по представительству и защите индивидуальных и коллективных 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 CYR" w:hAnsi="Times New Roman CYR" w:cs="Times New Roman CYR"/>
          <w:sz w:val="24"/>
          <w:szCs w:val="24"/>
        </w:rPr>
        <w:t xml:space="preserve">Задачами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являются: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 CYR" w:hAnsi="Times New Roman CYR" w:cs="Times New Roman CYR"/>
          <w:sz w:val="24"/>
          <w:szCs w:val="24"/>
        </w:rPr>
        <w:t>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учреждения.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 CYR" w:hAnsi="Times New Roman CYR" w:cs="Times New Roman CYR"/>
          <w:sz w:val="24"/>
          <w:szCs w:val="24"/>
        </w:rPr>
        <w:t>Содействие повышению уровня жизни членов Профсоюза, состоящих на учете в первичной профсоюзной организации 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2.2.3. </w:t>
      </w:r>
      <w:r>
        <w:rPr>
          <w:rFonts w:ascii="Times New Roman CYR" w:hAnsi="Times New Roman CYR" w:cs="Times New Roman CYR"/>
          <w:sz w:val="24"/>
          <w:szCs w:val="24"/>
        </w:rPr>
        <w:t>Представительство интересов членов Профсоюза в органах управления учреждения, органах местного самоуправления, общественных и иных организациях.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2.2.4. </w:t>
      </w:r>
      <w:r>
        <w:rPr>
          <w:rFonts w:ascii="Times New Roman CYR" w:hAnsi="Times New Roman CYR" w:cs="Times New Roman CYR"/>
          <w:sz w:val="24"/>
          <w:szCs w:val="24"/>
        </w:rPr>
        <w:t>Обеспечение членов Профсоюза правовой и социальной информацией.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2.2.5. </w:t>
      </w:r>
      <w:r>
        <w:rPr>
          <w:rFonts w:ascii="Times New Roman CYR" w:hAnsi="Times New Roman CYR" w:cs="Times New Roman CYR"/>
          <w:sz w:val="24"/>
          <w:szCs w:val="24"/>
        </w:rPr>
        <w:t>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образовательного учреждения, их выборных профсоюзных органов по реализации уставных задач.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 CYR" w:hAnsi="Times New Roman CYR" w:cs="Times New Roman CYR"/>
          <w:sz w:val="24"/>
          <w:szCs w:val="24"/>
        </w:rPr>
        <w:t>Для достижения уставных целей и задач профсоюзная организация через свои выборные органы: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2.3.1. </w:t>
      </w:r>
      <w:r>
        <w:rPr>
          <w:rFonts w:ascii="Times New Roman CYR" w:hAnsi="Times New Roman CYR" w:cs="Times New Roman CYR"/>
          <w:sz w:val="24"/>
          <w:szCs w:val="24"/>
        </w:rPr>
        <w:t>Ведет коллективные переговоры, заключает коллективный договор с работодателем на уровне образовательного учреждения, содействует его реализации.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2.3.2. </w:t>
      </w:r>
      <w:r>
        <w:rPr>
          <w:rFonts w:ascii="Times New Roman CYR" w:hAnsi="Times New Roman CYR" w:cs="Times New Roman CYR"/>
          <w:sz w:val="24"/>
          <w:szCs w:val="24"/>
        </w:rPr>
        <w:t>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политики, формирования социальных программ на уровне учреждения и другим вопросам в интересах членов Профсоюза.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2.3.3. </w:t>
      </w:r>
      <w:r>
        <w:rPr>
          <w:rFonts w:ascii="Times New Roman CYR" w:hAnsi="Times New Roman CYR" w:cs="Times New Roman CYR"/>
          <w:sz w:val="24"/>
          <w:szCs w:val="24"/>
        </w:rPr>
        <w:t>Принимает участие в разработке программ занятости, реализации мер по социальной защите работников 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2.3.4. </w:t>
      </w:r>
      <w:r>
        <w:rPr>
          <w:rFonts w:ascii="Times New Roman CYR" w:hAnsi="Times New Roman CYR" w:cs="Times New Roman CYR"/>
          <w:sz w:val="24"/>
          <w:szCs w:val="24"/>
        </w:rPr>
        <w:t>Осуществляет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учреждения, а также контроль за выполнением коллективного договора, отраслевого, регионального и иных соглашений.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2.3.5. </w:t>
      </w:r>
      <w:r>
        <w:rPr>
          <w:rFonts w:ascii="Times New Roman CYR" w:hAnsi="Times New Roman CYR" w:cs="Times New Roman CYR"/>
          <w:sz w:val="24"/>
          <w:szCs w:val="24"/>
        </w:rPr>
        <w:t>Участвует в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2.3.6. </w:t>
      </w:r>
      <w:r>
        <w:rPr>
          <w:rFonts w:ascii="Times New Roman CYR" w:hAnsi="Times New Roman CYR" w:cs="Times New Roman CYR"/>
          <w:sz w:val="24"/>
          <w:szCs w:val="24"/>
        </w:rPr>
        <w:t>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2.3.7. </w:t>
      </w:r>
      <w:r>
        <w:rPr>
          <w:rFonts w:ascii="Times New Roman CYR" w:hAnsi="Times New Roman CYR" w:cs="Times New Roman CYR"/>
          <w:sz w:val="24"/>
          <w:szCs w:val="24"/>
        </w:rPr>
        <w:t>Участвует с другими социальными партнерами на уровне учреждения, муниципального образования в управлении внебюджетными государственными фондами социального страхования, медицинского страхования, пенсионным фондом и другими фондами, формируемыми за счет страховых взносов.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2.3.8. </w:t>
      </w:r>
      <w:r>
        <w:rPr>
          <w:rFonts w:ascii="Times New Roman CYR" w:hAnsi="Times New Roman CYR" w:cs="Times New Roman CYR"/>
          <w:sz w:val="24"/>
          <w:szCs w:val="24"/>
        </w:rPr>
        <w:t>Изучает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союзы, фонды социальной помощи и защиты, забастовочные фонды; принимает участие в разработке предложений по определению критериев уровня жизни работников, по регулированию доходов членов Профсоюза (оплаты труда, пенсий, других социальных выплат), исходя из действующего законодательства об оплате труда в учреждении с учетом прожиточного минимума и роста цен и тарифов на товары и услуги.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2.3.9. </w:t>
      </w:r>
      <w:r>
        <w:rPr>
          <w:rFonts w:ascii="Times New Roman CYR" w:hAnsi="Times New Roman CYR" w:cs="Times New Roman CYR"/>
          <w:sz w:val="24"/>
          <w:szCs w:val="24"/>
        </w:rPr>
        <w:t>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учреждении.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2.3.10. </w:t>
      </w:r>
      <w:r>
        <w:rPr>
          <w:rFonts w:ascii="Times New Roman CYR" w:hAnsi="Times New Roman CYR" w:cs="Times New Roman CYR"/>
          <w:sz w:val="24"/>
          <w:szCs w:val="24"/>
        </w:rPr>
        <w:t>Организует оздоровительные и культурно-просветительные мероприятия для членов Профсоюза и их семей, взаимодействует с органами местного самоуправления, общественными объединениями по развитию санаторно-курортного лечения работников, организации туризма, массовой физической культуры.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2.3.11. </w:t>
      </w:r>
      <w:r>
        <w:rPr>
          <w:rFonts w:ascii="Times New Roman CYR" w:hAnsi="Times New Roman CYR" w:cs="Times New Roman CYR"/>
          <w:sz w:val="24"/>
          <w:szCs w:val="24"/>
        </w:rPr>
        <w:t>Оказывает методическую, консультационную, юридическую и материальную помощь членам Профсоюза.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2.3.12. </w:t>
      </w:r>
      <w:r>
        <w:rPr>
          <w:rFonts w:ascii="Times New Roman CYR" w:hAnsi="Times New Roman CYR" w:cs="Times New Roman CYR"/>
          <w:sz w:val="24"/>
          <w:szCs w:val="24"/>
        </w:rPr>
        <w:t>Осуществляет обучение профсоюзного актива, правовое обучение членов Профсоюза.</w:t>
      </w: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2.3.13. </w:t>
      </w:r>
      <w:r>
        <w:rPr>
          <w:rFonts w:ascii="Times New Roman CYR" w:hAnsi="Times New Roman CYR" w:cs="Times New Roman CYR"/>
          <w:sz w:val="24"/>
          <w:szCs w:val="24"/>
        </w:rPr>
        <w:t>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2.3.14. </w:t>
      </w:r>
      <w:r>
        <w:rPr>
          <w:rFonts w:ascii="Times New Roman CYR" w:hAnsi="Times New Roman CYR" w:cs="Times New Roman CYR"/>
          <w:sz w:val="24"/>
          <w:szCs w:val="24"/>
        </w:rPr>
        <w:t>Участвует в избирательных кампаниях в соответствии с федеральными законами и законами субъекта РФ.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2.3.15. </w:t>
      </w:r>
      <w:r>
        <w:rPr>
          <w:rFonts w:ascii="Times New Roman CYR" w:hAnsi="Times New Roman CYR" w:cs="Times New Roman CYR"/>
          <w:sz w:val="24"/>
          <w:szCs w:val="24"/>
        </w:rPr>
        <w:t>Осуществляет иные виды деятельности, вытекающие из норм Устава Профсоюза и не противоречащие законодательству РФ.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III</w:t>
      </w:r>
      <w:r w:rsidRPr="00A81A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СТРУКТУРА, ОРГАНИЗАЦИОННЫЕ ОСНОВЫ ДЕЯТЕЛЬНОСТИ ПЕРВИЧНОЙ ПРОФСОЮЗНОЙ ОРГАНИЗАЦИИ УЧРЕЖДЕНИЯ ОБРАЗОВАНИЯ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 CYR" w:hAnsi="Times New Roman CYR" w:cs="Times New Roman CYR"/>
          <w:sz w:val="24"/>
          <w:szCs w:val="24"/>
        </w:rPr>
        <w:t>В соответствии с Уставом Профсоюза первичная профсоюзная организация учреждения самостоятельно определяет свою структуру.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 CYR" w:hAnsi="Times New Roman CYR" w:cs="Times New Roman CYR"/>
          <w:sz w:val="24"/>
          <w:szCs w:val="24"/>
        </w:rPr>
        <w:t>В первичной профсоюзной организации учреждения образования реализуется единый уставной порядок приема в Профсоюз и выхода из Профсоюза: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 CYR" w:hAnsi="Times New Roman CYR" w:cs="Times New Roman CYR"/>
          <w:sz w:val="24"/>
          <w:szCs w:val="24"/>
        </w:rPr>
        <w:t>Прием в Профсоюз осуществляется по личному заявлению, поданному в профсоюзный комитет первичной профсоюзной организации учреждения. Дата приема в Профсоюз исчисляется со дня подачи заявления. Одновременно с заявлением о вступлении в Профсоюз вступающий подает заявление работодателю (администрации школы) о безналичной уплате членского профсоюзного взноса.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3.3.2. </w:t>
      </w:r>
      <w:r>
        <w:rPr>
          <w:rFonts w:ascii="Times New Roman CYR" w:hAnsi="Times New Roman CYR" w:cs="Times New Roman CYR"/>
          <w:sz w:val="24"/>
          <w:szCs w:val="24"/>
        </w:rPr>
        <w:t>Работнику, принятому в Профсоюз, выдается членский билет единого образца, который хранится у члена Профсоюза.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3.3.3. </w:t>
      </w:r>
      <w:r>
        <w:rPr>
          <w:rFonts w:ascii="Times New Roman CYR" w:hAnsi="Times New Roman CYR" w:cs="Times New Roman CYR"/>
          <w:sz w:val="24"/>
          <w:szCs w:val="24"/>
        </w:rPr>
        <w:t>Член Профсоюза не может одновременно состоять в других профсоюзах по основному месту работы.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3.3.4. </w:t>
      </w:r>
      <w:r>
        <w:rPr>
          <w:rFonts w:ascii="Times New Roman CYR" w:hAnsi="Times New Roman CYR" w:cs="Times New Roman CYR"/>
          <w:sz w:val="24"/>
          <w:szCs w:val="24"/>
        </w:rPr>
        <w:t>Член Профсоюза вправе выйти из Профсоюза, подав письменное заявление в профсоюзный комитет первичной профсоюзной организации. Заявление регистрируется в профсоюзном комитете в день его подачи, и дата подачи заявления считается датой прекращения членства в Профсоюзе. Выбывающий из Профсоюза подает письменное заявление работодателю (администрации школы) о прекращении взимания с него членского профсоюзного взноса.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 CYR" w:hAnsi="Times New Roman CYR" w:cs="Times New Roman CYR"/>
          <w:sz w:val="24"/>
          <w:szCs w:val="24"/>
        </w:rPr>
        <w:t>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 CYR" w:hAnsi="Times New Roman CYR" w:cs="Times New Roman CYR"/>
          <w:sz w:val="24"/>
          <w:szCs w:val="24"/>
        </w:rPr>
        <w:t>Члены Профсоюза приобретают права и несут обязанности в соответствии со статьями 7; 8 Устава Профсоюза.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3.6. </w:t>
      </w:r>
      <w:r>
        <w:rPr>
          <w:rFonts w:ascii="Times New Roman CYR" w:hAnsi="Times New Roman CYR" w:cs="Times New Roman CYR"/>
          <w:sz w:val="24"/>
          <w:szCs w:val="24"/>
        </w:rPr>
        <w:t>Отчеты и выборы профсоюзных органов в первичной профсоюзной организации школы проводятся в следующие сроки: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профсоюзного комитета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один раз в 2-3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года;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ревизионной комиссии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один раз в 2-3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года;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председателя первичной профсоюзной организации школы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один раз в 2-3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года.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3.8. </w:t>
      </w:r>
      <w:r>
        <w:rPr>
          <w:rFonts w:ascii="Times New Roman CYR" w:hAnsi="Times New Roman CYR" w:cs="Times New Roman CYR"/>
          <w:sz w:val="24"/>
          <w:szCs w:val="24"/>
        </w:rPr>
        <w:t xml:space="preserve">Выборы профсоюзного комитета, ревизионной комиссии, председателя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в единые сроки, определяемые профсоюзным комитетом.</w:t>
      </w:r>
    </w:p>
    <w:p w:rsidR="00CF39DF" w:rsidRPr="00A81AB2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A81A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РУКОВОДЯЩИЕ ОРГАНЫ ПЕРВИЧНОЙ ПРОФСОЮЗНОЙ ОРГАНИЗАЦИИ 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 CYR" w:hAnsi="Times New Roman CYR" w:cs="Times New Roman CYR"/>
          <w:sz w:val="24"/>
          <w:szCs w:val="24"/>
        </w:rPr>
        <w:t xml:space="preserve">Руководящими органами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являются: собрание, профсоюзный комитет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профсоюзный комитет), председатель первичной профсоюзной организации.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 CYR" w:hAnsi="Times New Roman CYR" w:cs="Times New Roman CYR"/>
          <w:sz w:val="24"/>
          <w:szCs w:val="24"/>
        </w:rPr>
        <w:t xml:space="preserve">Контрольно-ревизионным органом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является ревизионная комиссия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 CYR" w:hAnsi="Times New Roman CYR" w:cs="Times New Roman CYR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ревизионная комиссия).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4.3. </w:t>
      </w:r>
      <w:r>
        <w:rPr>
          <w:rFonts w:ascii="Times New Roman CYR" w:hAnsi="Times New Roman CYR" w:cs="Times New Roman CYR"/>
          <w:sz w:val="24"/>
          <w:szCs w:val="24"/>
        </w:rPr>
        <w:t xml:space="preserve">Высшим руководящим органом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является собрание, которое созывается по мере необходимости, но не реже одного раза в 2-3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года.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Собрание: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4.3.1. </w:t>
      </w:r>
      <w:r>
        <w:rPr>
          <w:rFonts w:ascii="Times New Roman CYR" w:hAnsi="Times New Roman CYR" w:cs="Times New Roman CYR"/>
          <w:sz w:val="24"/>
          <w:szCs w:val="24"/>
        </w:rPr>
        <w:t>Утверждает Положение о первичной профсоюзной организации , вносит в него изменения и дополнения.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4.3.2. </w:t>
      </w:r>
      <w:r>
        <w:rPr>
          <w:rFonts w:ascii="Times New Roman CYR" w:hAnsi="Times New Roman CYR" w:cs="Times New Roman CYR"/>
          <w:sz w:val="24"/>
          <w:szCs w:val="24"/>
        </w:rPr>
        <w:t xml:space="preserve">Вырабатывает приоритетные направления деятельности и определяет задачи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на предстоящий период, вытекающие из уставных целей и задач Профсоюза, решений выборных профсоюзных органов.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4.3.3. </w:t>
      </w:r>
      <w:r>
        <w:rPr>
          <w:rFonts w:ascii="Times New Roman CYR" w:hAnsi="Times New Roman CYR" w:cs="Times New Roman CYR"/>
          <w:sz w:val="24"/>
          <w:szCs w:val="24"/>
        </w:rPr>
        <w:t>Формирует предложения и требования к работодателю, соответствующим органам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4.3.4. </w:t>
      </w:r>
      <w:r>
        <w:rPr>
          <w:rFonts w:ascii="Times New Roman CYR" w:hAnsi="Times New Roman CYR" w:cs="Times New Roman CYR"/>
          <w:sz w:val="24"/>
          <w:szCs w:val="24"/>
        </w:rPr>
        <w:t>Принимает решения о выдвижении коллективных требований, проведении или участии в коллективных акциях Профсоюза по защите социально-трудовых прав и профессиональных интересов членов Профсоюза.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4.3.5. </w:t>
      </w:r>
      <w:r>
        <w:rPr>
          <w:rFonts w:ascii="Times New Roman CYR" w:hAnsi="Times New Roman CYR" w:cs="Times New Roman CYR"/>
          <w:sz w:val="24"/>
          <w:szCs w:val="24"/>
        </w:rPr>
        <w:t>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4.3.6. </w:t>
      </w:r>
      <w:r>
        <w:rPr>
          <w:rFonts w:ascii="Times New Roman CYR" w:hAnsi="Times New Roman CYR" w:cs="Times New Roman CYR"/>
          <w:sz w:val="24"/>
          <w:szCs w:val="24"/>
        </w:rPr>
        <w:t>Избирает председателя первичной профсоюзной организации 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4.3.7. </w:t>
      </w:r>
      <w:r>
        <w:rPr>
          <w:rFonts w:ascii="Times New Roman CYR" w:hAnsi="Times New Roman CYR" w:cs="Times New Roman CYR"/>
          <w:sz w:val="24"/>
          <w:szCs w:val="24"/>
        </w:rPr>
        <w:t>Утверждает количественный и избирает персональный состав профсоюзного комитета и ревизионной комиссии первичной профсоюзной организации 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4.3.8. </w:t>
      </w:r>
      <w:r>
        <w:rPr>
          <w:rFonts w:ascii="Times New Roman CYR" w:hAnsi="Times New Roman CYR" w:cs="Times New Roman CYR"/>
          <w:sz w:val="24"/>
          <w:szCs w:val="24"/>
        </w:rPr>
        <w:t>Заслушивает отчет и дает оценку деятельности профсоюзному комитету.</w:t>
      </w:r>
    </w:p>
    <w:p w:rsidR="00CF39DF" w:rsidRPr="00A81AB2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" w:hAnsi="Times New Roman" w:cs="Times New Roman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4.3.9. </w:t>
      </w:r>
      <w:r>
        <w:rPr>
          <w:rFonts w:ascii="Times New Roman CYR" w:hAnsi="Times New Roman CYR" w:cs="Times New Roman CYR"/>
          <w:sz w:val="24"/>
          <w:szCs w:val="24"/>
        </w:rPr>
        <w:t xml:space="preserve">Заслушивает и утверждает отчет ревизионной комиссии. </w:t>
      </w:r>
      <w:r>
        <w:rPr>
          <w:rFonts w:ascii="Times New Roman" w:hAnsi="Times New Roman" w:cs="Times New Roman"/>
          <w:sz w:val="24"/>
          <w:szCs w:val="24"/>
          <w:lang w:val="en-US"/>
        </w:rPr>
        <w:t>      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4.3.10. </w:t>
      </w:r>
      <w:r>
        <w:rPr>
          <w:rFonts w:ascii="Times New Roman CYR" w:hAnsi="Times New Roman CYR" w:cs="Times New Roman CYR"/>
          <w:sz w:val="24"/>
          <w:szCs w:val="24"/>
        </w:rPr>
        <w:t>Решает иные вопросы, вытекающие из уставных целей и задач Профсоюза, в пределах своих полномочий.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4.4. </w:t>
      </w:r>
      <w:r>
        <w:rPr>
          <w:rFonts w:ascii="Times New Roman CYR" w:hAnsi="Times New Roman CYR" w:cs="Times New Roman CYR"/>
          <w:sz w:val="24"/>
          <w:szCs w:val="24"/>
        </w:rPr>
        <w:t>Собрание может делегировать отдельные свои полномочия профсоюзному комитету.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4.5. </w:t>
      </w:r>
      <w:r>
        <w:rPr>
          <w:rFonts w:ascii="Times New Roman CYR" w:hAnsi="Times New Roman CYR" w:cs="Times New Roman CYR"/>
          <w:sz w:val="24"/>
          <w:szCs w:val="24"/>
        </w:rPr>
        <w:t>Дата созыва и повестка дня собрания сообщаются членам Профсоюза не позднее, чем за 15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дней до начала работы собрания.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4.6. </w:t>
      </w:r>
      <w:r>
        <w:rPr>
          <w:rFonts w:ascii="Times New Roman CYR" w:hAnsi="Times New Roman CYR" w:cs="Times New Roman CYR"/>
          <w:sz w:val="24"/>
          <w:szCs w:val="24"/>
        </w:rPr>
        <w:t>Собрание считается правомочным (имеет кворум) при участии в нем более половины членов Профсоюза, состоящих на профсоюзном учете.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4.7. </w:t>
      </w:r>
      <w:r>
        <w:rPr>
          <w:rFonts w:ascii="Times New Roman CYR" w:hAnsi="Times New Roman CYR" w:cs="Times New Roman CYR"/>
          <w:sz w:val="24"/>
          <w:szCs w:val="24"/>
        </w:rPr>
        <w:t xml:space="preserve">Регламент и форма голосования (открытое, тайное) определяются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Работа собрания протоколируется.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4.8. </w:t>
      </w:r>
      <w:r>
        <w:rPr>
          <w:rFonts w:ascii="Times New Roman CYR" w:hAnsi="Times New Roman CYR" w:cs="Times New Roman CYR"/>
          <w:sz w:val="24"/>
          <w:szCs w:val="24"/>
        </w:rPr>
        <w:t>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CF39DF" w:rsidRPr="00A81AB2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" w:hAnsi="Times New Roman" w:cs="Times New Roman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4.9. </w:t>
      </w:r>
      <w:r>
        <w:rPr>
          <w:rFonts w:ascii="Times New Roman CYR" w:hAnsi="Times New Roman CYR" w:cs="Times New Roman CYR"/>
          <w:sz w:val="24"/>
          <w:szCs w:val="24"/>
        </w:rPr>
        <w:t xml:space="preserve">В соответствии с п.п.5.4 статьи 14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Устава Профсоюза досрочные выборы, досрочное прекращение полномочий профсоюзного комитета, председателя первичной профсоюзной организации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могут быть осуществлены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на основании нарушения действующего законодательства и (или) Устава.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4.10. </w:t>
      </w:r>
      <w:r>
        <w:rPr>
          <w:rFonts w:ascii="Times New Roman CYR" w:hAnsi="Times New Roman CYR" w:cs="Times New Roman CYR"/>
          <w:sz w:val="24"/>
          <w:szCs w:val="24"/>
        </w:rPr>
        <w:t xml:space="preserve">В период между собраниями постоянно действующим выборным коллегиальным органом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является профсоюзный комитет. Срок полномочий профсоюзного комитета 2-3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года. 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4.11. Профсоюзный комитет: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4.11.1. </w:t>
      </w:r>
      <w:r>
        <w:rPr>
          <w:rFonts w:ascii="Times New Roman CYR" w:hAnsi="Times New Roman CYR" w:cs="Times New Roman CYR"/>
          <w:sz w:val="24"/>
          <w:szCs w:val="24"/>
        </w:rPr>
        <w:t>Осуществляет руководство и текущую деятельность первичной профсоюзной организации в период между собраниями, обеспечивает выполнение решений выборных профсоюзных органов соответствующих вышестоящих территориальных организаций Профсоюза.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4.11.2. </w:t>
      </w:r>
      <w:r>
        <w:rPr>
          <w:rFonts w:ascii="Times New Roman CYR" w:hAnsi="Times New Roman CYR" w:cs="Times New Roman CYR"/>
          <w:sz w:val="24"/>
          <w:szCs w:val="24"/>
        </w:rPr>
        <w:t>Созывает профсоюзное собрание.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4.11.3. </w:t>
      </w:r>
      <w:r>
        <w:rPr>
          <w:rFonts w:ascii="Times New Roman CYR" w:hAnsi="Times New Roman CYR" w:cs="Times New Roman CYR"/>
          <w:sz w:val="24"/>
          <w:szCs w:val="24"/>
        </w:rPr>
        <w:t xml:space="preserve">Представляет и защищает социально-трудовые права и профессиональные интересы членов Профсоюза в отношениях с работодателем (администрацией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учрежщдения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а также при необходимости в органах местного самоуправления.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4.11.4. </w:t>
      </w:r>
      <w:r>
        <w:rPr>
          <w:rFonts w:ascii="Times New Roman CYR" w:hAnsi="Times New Roman CYR" w:cs="Times New Roman CYR"/>
          <w:sz w:val="24"/>
          <w:szCs w:val="24"/>
        </w:rPr>
        <w:t>Принимает решение о вступлении в коллективные переговоры с работодателем по заключению коллективного договора.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4.11.5. </w:t>
      </w:r>
      <w:r>
        <w:rPr>
          <w:rFonts w:ascii="Times New Roman CYR" w:hAnsi="Times New Roman CYR" w:cs="Times New Roman CYR"/>
          <w:sz w:val="24"/>
          <w:szCs w:val="24"/>
        </w:rPr>
        <w:t>Является полномочным органом Профсоюза при ведении коллективных переговоров с работодателем (администрацией ) и заключении от имени трудового коллектива коллективного договора.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4.11.6. </w:t>
      </w:r>
      <w:r>
        <w:rPr>
          <w:rFonts w:ascii="Times New Roman CYR" w:hAnsi="Times New Roman CYR" w:cs="Times New Roman CYR"/>
          <w:sz w:val="24"/>
          <w:szCs w:val="24"/>
        </w:rPr>
        <w:t>Организует сбор предложений членов Профсоюза по проекту коллективного договора, доводит разработанный им проект до членов Профсоюза, организует его обсуждение.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4.11.7. </w:t>
      </w:r>
      <w:r>
        <w:rPr>
          <w:rFonts w:ascii="Times New Roman CYR" w:hAnsi="Times New Roman CYR" w:cs="Times New Roman CYR"/>
          <w:sz w:val="24"/>
          <w:szCs w:val="24"/>
        </w:rPr>
        <w:t>На равноправной основе с работодателем (администрацией ) образует комиссию для ведения коллективных переговоров, при необходимости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4.11.8. </w:t>
      </w:r>
      <w:r>
        <w:rPr>
          <w:rFonts w:ascii="Times New Roman CYR" w:hAnsi="Times New Roman CYR" w:cs="Times New Roman CYR"/>
          <w:sz w:val="24"/>
          <w:szCs w:val="24"/>
        </w:rPr>
        <w:t>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забастовок в установленном законодательством РФ порядке.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4.11.9. </w:t>
      </w:r>
      <w:r>
        <w:rPr>
          <w:rFonts w:ascii="Times New Roman CYR" w:hAnsi="Times New Roman CYR" w:cs="Times New Roman CYR"/>
          <w:sz w:val="24"/>
          <w:szCs w:val="24"/>
        </w:rPr>
        <w:t>Инициирует проведение общего собрания трудового коллектива учреждения образования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4.11.10. </w:t>
      </w:r>
      <w:r>
        <w:rPr>
          <w:rFonts w:ascii="Times New Roman CYR" w:hAnsi="Times New Roman CYR" w:cs="Times New Roman CYR"/>
          <w:sz w:val="24"/>
          <w:szCs w:val="24"/>
        </w:rPr>
        <w:t xml:space="preserve">Осуществляет контроль за соблюдением в учреждении трудового законодательства, иных нормативных правовых актов, содержащих нормы трудового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права, законодательства РФ о занятости, социальном обеспечении, об охране труда и здоровья работников.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4.11.11. </w:t>
      </w:r>
      <w:r>
        <w:rPr>
          <w:rFonts w:ascii="Times New Roman CYR" w:hAnsi="Times New Roman CYR" w:cs="Times New Roman CYR"/>
          <w:sz w:val="24"/>
          <w:szCs w:val="24"/>
        </w:rPr>
        <w:t>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4.11.12. </w:t>
      </w:r>
      <w:r>
        <w:rPr>
          <w:rFonts w:ascii="Times New Roman CYR" w:hAnsi="Times New Roman CYR" w:cs="Times New Roman CYR"/>
          <w:sz w:val="24"/>
          <w:szCs w:val="24"/>
        </w:rPr>
        <w:t>Осуществляет общественный контроль за соблюдением работодателем норм и правил охраны труда в 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4.11.13. </w:t>
      </w:r>
      <w:r>
        <w:rPr>
          <w:rFonts w:ascii="Times New Roman CYR" w:hAnsi="Times New Roman CYR" w:cs="Times New Roman CYR"/>
          <w:sz w:val="24"/>
          <w:szCs w:val="24"/>
        </w:rPr>
        <w:t>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4.11.14. </w:t>
      </w:r>
      <w:r>
        <w:rPr>
          <w:rFonts w:ascii="Times New Roman CYR" w:hAnsi="Times New Roman CYR" w:cs="Times New Roman CYR"/>
          <w:sz w:val="24"/>
          <w:szCs w:val="24"/>
        </w:rPr>
        <w:t>Обеспечивает профсоюзный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4.11.15. </w:t>
      </w:r>
      <w:r>
        <w:rPr>
          <w:rFonts w:ascii="Times New Roman CYR" w:hAnsi="Times New Roman CYR" w:cs="Times New Roman CYR"/>
          <w:sz w:val="24"/>
          <w:szCs w:val="24"/>
        </w:rPr>
        <w:t>Осуществляет контроль за предоставлением работодателем своевременной информации о возможных увольнениях работников, соблюдением установленных законодательством РФ социальных гарантий в случае сокращения численности или штатов, осуществляет контроль за выплатой компенсаций, пособий и их индексацией; принимает в установленном порядке меры по защите прав и интересов высвобождаемых работников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членов Профсоюза перед работодателем и в суде.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4.11.16. </w:t>
      </w:r>
      <w:r>
        <w:rPr>
          <w:rFonts w:ascii="Times New Roman CYR" w:hAnsi="Times New Roman CYR" w:cs="Times New Roman CYR"/>
          <w:sz w:val="24"/>
          <w:szCs w:val="24"/>
        </w:rPr>
        <w:t>Формирует комиссии, избирает уполномоченных по охране труда, руководит их работой.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4.11.17. </w:t>
      </w:r>
      <w:r>
        <w:rPr>
          <w:rFonts w:ascii="Times New Roman CYR" w:hAnsi="Times New Roman CYR" w:cs="Times New Roman CYR"/>
          <w:sz w:val="24"/>
          <w:szCs w:val="24"/>
        </w:rPr>
        <w:t>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4.11.18. </w:t>
      </w:r>
      <w:r>
        <w:rPr>
          <w:rFonts w:ascii="Times New Roman CYR" w:hAnsi="Times New Roman CYR" w:cs="Times New Roman CYR"/>
          <w:sz w:val="24"/>
          <w:szCs w:val="24"/>
        </w:rPr>
        <w:t>Обращается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4.11.19. </w:t>
      </w:r>
      <w:r>
        <w:rPr>
          <w:rFonts w:ascii="Times New Roman CYR" w:hAnsi="Times New Roman CYR" w:cs="Times New Roman CYR"/>
          <w:sz w:val="24"/>
          <w:szCs w:val="24"/>
        </w:rPr>
        <w:t>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4.11.20. </w:t>
      </w:r>
      <w:r>
        <w:rPr>
          <w:rFonts w:ascii="Times New Roman CYR" w:hAnsi="Times New Roman CYR" w:cs="Times New Roman CYR"/>
          <w:sz w:val="24"/>
          <w:szCs w:val="24"/>
        </w:rPr>
        <w:t>Информирует членов Профсоюза о своей работе, деятельности выборных профсоюзных органов вышестоящих организаций Профсоюза.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4.11.21. </w:t>
      </w:r>
      <w:r>
        <w:rPr>
          <w:rFonts w:ascii="Times New Roman CYR" w:hAnsi="Times New Roman CYR" w:cs="Times New Roman CYR"/>
          <w:sz w:val="24"/>
          <w:szCs w:val="24"/>
        </w:rPr>
        <w:t>Распоряжается финансовыми средствами первичной профсоюзной организации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соответствии с утвержденной сметой.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4.11.22. </w:t>
      </w:r>
      <w:r>
        <w:rPr>
          <w:rFonts w:ascii="Times New Roman CYR" w:hAnsi="Times New Roman CYR" w:cs="Times New Roman CYR"/>
          <w:sz w:val="24"/>
          <w:szCs w:val="24"/>
        </w:rPr>
        <w:t>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lastRenderedPageBreak/>
        <w:t xml:space="preserve">4.11.23. </w:t>
      </w:r>
      <w:r>
        <w:rPr>
          <w:rFonts w:ascii="Times New Roman CYR" w:hAnsi="Times New Roman CYR" w:cs="Times New Roman CYR"/>
          <w:sz w:val="24"/>
          <w:szCs w:val="24"/>
        </w:rPr>
        <w:t>По предложению председателя первичной профсоюзной организации избирает заместителя (заместителей) председателя первичной профсоюзной организации , если они не избраны на собрании.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4.12. </w:t>
      </w:r>
      <w:r>
        <w:rPr>
          <w:rFonts w:ascii="Times New Roman CYR" w:hAnsi="Times New Roman CYR" w:cs="Times New Roman CYR"/>
          <w:sz w:val="24"/>
          <w:szCs w:val="24"/>
        </w:rPr>
        <w:t>Заседания профсоюзного комитета проводятся по мере необходимости, но не реже одного раз в месяц.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 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4.13. </w:t>
      </w:r>
      <w:r>
        <w:rPr>
          <w:rFonts w:ascii="Times New Roman CYR" w:hAnsi="Times New Roman CYR" w:cs="Times New Roman CYR"/>
          <w:sz w:val="24"/>
          <w:szCs w:val="24"/>
        </w:rPr>
        <w:t xml:space="preserve">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организации. Председатель первичной профсоюзной организации избирается на срок полномочий профсоюзного комитета.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Председатель первичной профсоюзной организации: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4.13.1. </w:t>
      </w:r>
      <w:r>
        <w:rPr>
          <w:rFonts w:ascii="Times New Roman CYR" w:hAnsi="Times New Roman CYR" w:cs="Times New Roman CYR"/>
          <w:sz w:val="24"/>
          <w:szCs w:val="24"/>
        </w:rPr>
        <w:t xml:space="preserve">Осуществляет без доверенности действия от имени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и представляет интересы членов Профсоюза по вопросам, связанным с уставной деятельностью, перед работодателем, а также в органах управления учреждения образования и иных организациях.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4.13.2. </w:t>
      </w:r>
      <w:r>
        <w:rPr>
          <w:rFonts w:ascii="Times New Roman CYR" w:hAnsi="Times New Roman CYR" w:cs="Times New Roman CYR"/>
          <w:sz w:val="24"/>
          <w:szCs w:val="24"/>
        </w:rPr>
        <w:t>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4.13.3. </w:t>
      </w:r>
      <w:r>
        <w:rPr>
          <w:rFonts w:ascii="Times New Roman CYR" w:hAnsi="Times New Roman CYR" w:cs="Times New Roman CYR"/>
          <w:sz w:val="24"/>
          <w:szCs w:val="24"/>
        </w:rPr>
        <w:t>Организует выполнение решений профсоюзных собраний, профсоюзного комитета, выборных органов соответствующей территориальной организации Профсоюза.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4.13.4. </w:t>
      </w:r>
      <w:r>
        <w:rPr>
          <w:rFonts w:ascii="Times New Roman CYR" w:hAnsi="Times New Roman CYR" w:cs="Times New Roman CYR"/>
          <w:sz w:val="24"/>
          <w:szCs w:val="24"/>
        </w:rPr>
        <w:t>Председательствует на профсоюзном собрании, ведет заседание профсоюзного комитета.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4.13.5. </w:t>
      </w:r>
      <w:r>
        <w:rPr>
          <w:rFonts w:ascii="Times New Roman CYR" w:hAnsi="Times New Roman CYR" w:cs="Times New Roman CYR"/>
          <w:sz w:val="24"/>
          <w:szCs w:val="24"/>
        </w:rPr>
        <w:t>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4.13.6. </w:t>
      </w:r>
      <w:r>
        <w:rPr>
          <w:rFonts w:ascii="Times New Roman CYR" w:hAnsi="Times New Roman CYR" w:cs="Times New Roman CYR"/>
          <w:sz w:val="24"/>
          <w:szCs w:val="24"/>
        </w:rPr>
        <w:t>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4.13.7. </w:t>
      </w:r>
      <w:r>
        <w:rPr>
          <w:rFonts w:ascii="Times New Roman CYR" w:hAnsi="Times New Roman CYR" w:cs="Times New Roman CYR"/>
          <w:sz w:val="24"/>
          <w:szCs w:val="24"/>
        </w:rPr>
        <w:t>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4.13.8. </w:t>
      </w:r>
      <w:r>
        <w:rPr>
          <w:rFonts w:ascii="Times New Roman CYR" w:hAnsi="Times New Roman CYR" w:cs="Times New Roman CYR"/>
          <w:sz w:val="24"/>
          <w:szCs w:val="24"/>
        </w:rPr>
        <w:t>Делает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4.13.9. </w:t>
      </w:r>
      <w:r>
        <w:rPr>
          <w:rFonts w:ascii="Times New Roman CYR" w:hAnsi="Times New Roman CYR" w:cs="Times New Roman CYR"/>
          <w:sz w:val="24"/>
          <w:szCs w:val="24"/>
        </w:rPr>
        <w:t>Организует делопроизводство и текущее хранение документов первичной профсоюзной организации 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4.13.10. </w:t>
      </w:r>
      <w:r>
        <w:rPr>
          <w:rFonts w:ascii="Times New Roman CYR" w:hAnsi="Times New Roman CYR" w:cs="Times New Roman CYR"/>
          <w:sz w:val="24"/>
          <w:szCs w:val="24"/>
        </w:rPr>
        <w:t>Реализует иные полномочия, делегированные профсоюзным собранием, профсоюзным комитетом.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lastRenderedPageBreak/>
        <w:t xml:space="preserve">4.14. </w:t>
      </w:r>
      <w:r>
        <w:rPr>
          <w:rFonts w:ascii="Times New Roman CYR" w:hAnsi="Times New Roman CYR" w:cs="Times New Roman CYR"/>
          <w:sz w:val="24"/>
          <w:szCs w:val="24"/>
        </w:rPr>
        <w:t xml:space="preserve">Председатель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подотчетен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81A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РЕВИЗИОННАЯ КОМИССИЯ ПЕРВИЧНОЙ ПРОФСОЮЗНОЙ ОРГАНИЗАЦИИ 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 CYR" w:hAnsi="Times New Roman CYR" w:cs="Times New Roman CYR"/>
          <w:sz w:val="24"/>
          <w:szCs w:val="24"/>
        </w:rPr>
        <w:t xml:space="preserve">Ревизионная комиссия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является самостоятельным органом, избираемым на собрании одновременно с профсоюзным комитетом и на тот же срок полномочий.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 CYR" w:hAnsi="Times New Roman CYR" w:cs="Times New Roman CYR"/>
          <w:sz w:val="24"/>
          <w:szCs w:val="24"/>
        </w:rPr>
        <w:t>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 CYR" w:hAnsi="Times New Roman CYR" w:cs="Times New Roman CYR"/>
          <w:sz w:val="24"/>
          <w:szCs w:val="24"/>
        </w:rPr>
        <w:t>Член ревизионной комиссии не может одновременно являться членом профсоюзного комитета.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 CYR" w:hAnsi="Times New Roman CYR" w:cs="Times New Roman CYR"/>
          <w:sz w:val="24"/>
          <w:szCs w:val="24"/>
        </w:rPr>
        <w:t>Ревизионная комиссия избирает из своего состава председателя и заместителя (заместителей).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5.5. </w:t>
      </w:r>
      <w:r>
        <w:rPr>
          <w:rFonts w:ascii="Times New Roman CYR" w:hAnsi="Times New Roman CYR" w:cs="Times New Roman CYR"/>
          <w:sz w:val="24"/>
          <w:szCs w:val="24"/>
        </w:rPr>
        <w:t>Разногласия между ревизионной комиссией и профсоюзным комитетом рассматриваются и разрешаются собранием первичной профсоюзной организации или президиумом выборного органа соответствующей территориальной организации Профсоюза.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A81A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ИМУЩЕСТВО ПЕРВИЧНОЙ ПРОФСОЮЗНОЙ ОРГАНИЗАЦИИ 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 CYR" w:hAnsi="Times New Roman CYR" w:cs="Times New Roman CYR"/>
          <w:sz w:val="24"/>
          <w:szCs w:val="24"/>
        </w:rPr>
        <w:t xml:space="preserve">Права и обязанности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, Положением (уставом) территориальной организации Профсоюза и Уставом Профсоюза.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81AB2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 CYR" w:hAnsi="Times New Roman CYR" w:cs="Times New Roman CYR"/>
          <w:sz w:val="24"/>
          <w:szCs w:val="24"/>
        </w:rPr>
        <w:t xml:space="preserve">Имущество первичной профсоюзной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образуется из вступительных и ежемесячных членских профсоюзных взносов в соответствии со статьей 44 Устава Профсоюза.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6.3. </w:t>
      </w:r>
      <w:r>
        <w:rPr>
          <w:rFonts w:ascii="Times New Roman CYR" w:hAnsi="Times New Roman CYR" w:cs="Times New Roman CYR"/>
          <w:sz w:val="24"/>
          <w:szCs w:val="24"/>
        </w:rPr>
        <w:t>Имущество, в том числе финансовые средства первичной профсоюзной организации , являются единой и неделимой собственностью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A81A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ЗАКЛЮЧИТЕЛЬНЫЕ ПОЛОЖЕНИЯ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  <w:r w:rsidRPr="00A81AB2">
        <w:rPr>
          <w:rFonts w:ascii="Times New Roman" w:hAnsi="Times New Roman" w:cs="Times New Roman"/>
          <w:sz w:val="24"/>
          <w:szCs w:val="24"/>
        </w:rPr>
        <w:t xml:space="preserve">7.1. </w:t>
      </w:r>
      <w:r>
        <w:rPr>
          <w:rFonts w:ascii="Times New Roman CYR" w:hAnsi="Times New Roman CYR" w:cs="Times New Roman CYR"/>
          <w:sz w:val="24"/>
          <w:szCs w:val="24"/>
        </w:rPr>
        <w:t xml:space="preserve">Первичная профсоюзная организация 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обеспечивает учет и сохранность своих документов, а также передачу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профсоюзной организации.</w:t>
      </w: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CF39DF" w:rsidRDefault="00CF39DF" w:rsidP="00CF39DF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A81AB2" w:rsidRDefault="00A81AB2" w:rsidP="00A81AB2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A81AB2" w:rsidRPr="00A81AB2" w:rsidRDefault="00A81AB2" w:rsidP="00A81AB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A81AB2" w:rsidRPr="00A81AB2" w:rsidSect="006E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A81AB2"/>
    <w:rsid w:val="006E0ACD"/>
    <w:rsid w:val="00A81AB2"/>
    <w:rsid w:val="00CF39DF"/>
    <w:rsid w:val="00FF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4</cp:revision>
  <cp:lastPrinted>2011-11-10T08:27:00Z</cp:lastPrinted>
  <dcterms:created xsi:type="dcterms:W3CDTF">2011-11-10T08:12:00Z</dcterms:created>
  <dcterms:modified xsi:type="dcterms:W3CDTF">2017-06-15T05:53:00Z</dcterms:modified>
</cp:coreProperties>
</file>