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6F" w:rsidRPr="00711D6F" w:rsidRDefault="00711D6F" w:rsidP="00711D6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1D6F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ТЕХНОЛОГИЧЕСКАЯ КАРТА КОНСТРУИРОВАНИЯ УРОКА</w:t>
      </w:r>
    </w:p>
    <w:p w:rsidR="00711D6F" w:rsidRPr="00711D6F" w:rsidRDefault="00711D6F" w:rsidP="00711D6F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1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vertAnchor="text" w:horzAnchor="margin" w:tblpXSpec="center" w:tblpY="-775"/>
        <w:tblW w:w="102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809"/>
        <w:gridCol w:w="2621"/>
        <w:gridCol w:w="1589"/>
        <w:gridCol w:w="810"/>
        <w:gridCol w:w="2026"/>
      </w:tblGrid>
      <w:tr w:rsidR="00711D6F" w:rsidRPr="00711D6F" w:rsidTr="00711D6F">
        <w:tc>
          <w:tcPr>
            <w:tcW w:w="10236" w:type="dxa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ind w:left="-284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ОБЩАЯ ЧАСТЬ</w:t>
            </w:r>
          </w:p>
        </w:tc>
      </w:tr>
      <w:tr w:rsidR="00711D6F" w:rsidRPr="00711D6F" w:rsidTr="00711D6F">
        <w:tc>
          <w:tcPr>
            <w:tcW w:w="238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430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02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1D6F" w:rsidRPr="00711D6F" w:rsidTr="00711D6F">
        <w:tc>
          <w:tcPr>
            <w:tcW w:w="238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7855" w:type="dxa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1D6F" w:rsidRPr="00711D6F" w:rsidTr="00711D6F">
        <w:tc>
          <w:tcPr>
            <w:tcW w:w="10236" w:type="dxa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Планируемые образовательные результаты</w:t>
            </w:r>
          </w:p>
        </w:tc>
      </w:tr>
      <w:tr w:rsidR="00711D6F" w:rsidRPr="00711D6F" w:rsidTr="00711D6F">
        <w:tc>
          <w:tcPr>
            <w:tcW w:w="3190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4210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</w:tr>
      <w:tr w:rsidR="00711D6F" w:rsidRPr="00711D6F" w:rsidTr="00711D6F">
        <w:tc>
          <w:tcPr>
            <w:tcW w:w="3190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0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1D6F" w:rsidRPr="00711D6F" w:rsidTr="00711D6F">
        <w:tc>
          <w:tcPr>
            <w:tcW w:w="5811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Решаемые учебные проблемы</w:t>
            </w:r>
          </w:p>
        </w:tc>
        <w:tc>
          <w:tcPr>
            <w:tcW w:w="4425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1D6F" w:rsidRPr="00711D6F" w:rsidTr="00711D6F">
        <w:tc>
          <w:tcPr>
            <w:tcW w:w="5811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Основные понятия, изучаемые на уроке</w:t>
            </w:r>
          </w:p>
        </w:tc>
        <w:tc>
          <w:tcPr>
            <w:tcW w:w="4425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1D6F" w:rsidRPr="00711D6F" w:rsidTr="00711D6F">
        <w:tc>
          <w:tcPr>
            <w:tcW w:w="5811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Вид используемых на уроке средств ИКТ</w:t>
            </w:r>
          </w:p>
        </w:tc>
        <w:tc>
          <w:tcPr>
            <w:tcW w:w="4425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1D6F" w:rsidRPr="00711D6F" w:rsidTr="00711D6F">
        <w:tc>
          <w:tcPr>
            <w:tcW w:w="5811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Образовательные </w:t>
            </w:r>
            <w:proofErr w:type="spellStart"/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</w:tc>
        <w:tc>
          <w:tcPr>
            <w:tcW w:w="4425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1D6F" w:rsidRPr="00711D6F" w:rsidTr="00711D6F">
        <w:tc>
          <w:tcPr>
            <w:tcW w:w="10236" w:type="dxa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ОРГАНИЗАЦИОННАЯ СТРУКТУРА УРОКА</w:t>
            </w:r>
          </w:p>
        </w:tc>
      </w:tr>
      <w:tr w:rsidR="00711D6F" w:rsidRPr="00711D6F" w:rsidTr="00711D6F">
        <w:tc>
          <w:tcPr>
            <w:tcW w:w="10236" w:type="dxa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 ЭТАП 1 Актуализация знаний</w:t>
            </w:r>
          </w:p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задачи учителя.</w:t>
            </w: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Актуализация имеющихся знаний, способов действия в новых условиях; формирование умения задавать вопросы;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•  развитие произвольного внимания и памяти, познавательных интересов и инициативы учащихся;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•  формирование коммуникативных умений, культуры общения, сотрудничества.</w:t>
            </w:r>
          </w:p>
        </w:tc>
      </w:tr>
      <w:tr w:rsidR="00711D6F" w:rsidRPr="00711D6F" w:rsidTr="00711D6F">
        <w:tc>
          <w:tcPr>
            <w:tcW w:w="5811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Деятельность учителя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Предоставление материала, позволяющего осуществить переход к изучению нового материала.</w:t>
            </w:r>
          </w:p>
          <w:p w:rsidR="00711D6F" w:rsidRPr="00711D6F" w:rsidRDefault="00711D6F" w:rsidP="00711D6F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Здесь и везде используются:</w:t>
            </w:r>
          </w:p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Либо побуждающий диалог</w:t>
            </w: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– вопросы, на которые возможны разные правильные варианты ответа (развитие творчества).</w:t>
            </w:r>
          </w:p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Либо подводящий диалог</w:t>
            </w: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– цепочка, вытекающих один из другого вопросов, правильный ответ на каждый из которых запрограммирован в самом вопросе (развитие логики).</w:t>
            </w:r>
          </w:p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- </w:t>
            </w:r>
            <w:r w:rsidRPr="00711D6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Что нужно узнать </w:t>
            </w:r>
            <w:proofErr w:type="gramStart"/>
            <w:r w:rsidRPr="00711D6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711D6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 </w:t>
            </w:r>
            <w:proofErr w:type="gramStart"/>
            <w:r w:rsidRPr="00711D6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решение</w:t>
            </w:r>
            <w:proofErr w:type="gramEnd"/>
            <w:r w:rsidRPr="00711D6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проблемы?</w:t>
            </w:r>
          </w:p>
        </w:tc>
        <w:tc>
          <w:tcPr>
            <w:tcW w:w="4425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Деятельность учащихся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Вспоминают соответствующие учебные задачи, делают содержательные обобщения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- Вспоминают, изученный ранее материал (понятия, факты) которые связаны с формулировкой проблемы (в этот момент отрабатывается минимум)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- Определяют, каких знаний нам не хватает, где и как их добыть (открыть)</w:t>
            </w:r>
          </w:p>
        </w:tc>
      </w:tr>
      <w:tr w:rsidR="00711D6F" w:rsidRPr="00711D6F" w:rsidTr="00711D6F">
        <w:tc>
          <w:tcPr>
            <w:tcW w:w="10236" w:type="dxa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 ЭТАП  Создание проблемной ситуации</w:t>
            </w:r>
          </w:p>
        </w:tc>
      </w:tr>
      <w:tr w:rsidR="00711D6F" w:rsidRPr="00711D6F" w:rsidTr="00711D6F">
        <w:tc>
          <w:tcPr>
            <w:tcW w:w="5811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Деятельность учителя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Создает для учеников проблемную ситуацию – противоречия, порождающего удивление (приемы):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- Предъявляет ученикам (</w:t>
            </w:r>
            <w:proofErr w:type="spellStart"/>
            <w:proofErr w:type="gramStart"/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м.б</w:t>
            </w:r>
            <w:proofErr w:type="spellEnd"/>
            <w:proofErr w:type="gramEnd"/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. через задание) одновременно два противоречивых факта, мнения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- Задает вопрос (задание), которое выявляет разные мнения учеников класса, сталкивая их!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- Задает вопрос (задание), которое обнажает житейское, но ошибочное представление учеников, а потом предъявляет противоречащий ему научный факт (сообщением, экспериментом, </w:t>
            </w: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наглядно).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- Дает задание не выполнимое вообще или при имеющемся уровне знаний и умений</w:t>
            </w:r>
          </w:p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Какое вы заметили противоречие? Что удивило?//  Как думали сначала, а как на самом деле? // Почему не смогли выполнить задание?</w:t>
            </w:r>
          </w:p>
        </w:tc>
        <w:tc>
          <w:tcPr>
            <w:tcW w:w="4425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Деятельность учащихся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-  Вступая в диалог с учителем (выполняя задания) выявляют противоречие – проговаривают и осознают его</w:t>
            </w:r>
          </w:p>
        </w:tc>
      </w:tr>
      <w:tr w:rsidR="00711D6F" w:rsidRPr="00711D6F" w:rsidTr="00711D6F">
        <w:tc>
          <w:tcPr>
            <w:tcW w:w="10236" w:type="dxa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3. ЭТАП целеполагания </w:t>
            </w: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- постановка практической частной познавательной задачи или определение учебной задачи обобщенного типа.</w:t>
            </w:r>
          </w:p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задачи учителя.</w:t>
            </w: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Формирование рефлексивных умений определять границу между знанием и незнанием;</w:t>
            </w:r>
          </w:p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•   овладение обобщенными способами приобретения новых знаний: приемами постановки и определения проблемы, формулировки </w:t>
            </w:r>
            <w:r w:rsidRPr="00711D6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частной познавательной задачи, </w:t>
            </w: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выделения в задаче известных и новых компонентов;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•   формирование познавательных мотивов учебной деятельности: стремления открыть знания, приобрести умения;</w:t>
            </w:r>
          </w:p>
        </w:tc>
      </w:tr>
      <w:tr w:rsidR="00711D6F" w:rsidRPr="00711D6F" w:rsidTr="00711D6F">
        <w:tc>
          <w:tcPr>
            <w:tcW w:w="5811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Деятельность учителя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Предоставляет "конфликтный" материал, создает готовность к предстоящей деятельности.</w:t>
            </w:r>
          </w:p>
        </w:tc>
        <w:tc>
          <w:tcPr>
            <w:tcW w:w="4425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Деятельность учащихся</w:t>
            </w:r>
          </w:p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Проявляют познавательную инициативу. </w:t>
            </w:r>
            <w:r w:rsidRPr="00711D6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Главное - </w:t>
            </w: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осознание возникшего интеллектуального затруднения, противоречия, дефицита знаний, формулировка эвристических вопросов, заданий. Осознание цели предстоящей деятельности.</w:t>
            </w:r>
          </w:p>
        </w:tc>
      </w:tr>
      <w:tr w:rsidR="00711D6F" w:rsidRPr="00711D6F" w:rsidTr="00711D6F">
        <w:tc>
          <w:tcPr>
            <w:tcW w:w="10236" w:type="dxa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 ЭТАП планирования.</w:t>
            </w:r>
          </w:p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задачи учителя.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Формирование способности анализировать, сравнивать имеющийся учебный материал;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•   определять содержание и последовательность действий для решения поставленной задачи;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•   воспитание культуры делового общения, положительного отношения учеников к мнению одноклассников;</w:t>
            </w:r>
          </w:p>
          <w:p w:rsidR="00711D6F" w:rsidRPr="00711D6F" w:rsidRDefault="00711D6F" w:rsidP="00711D6F">
            <w:pPr>
              <w:numPr>
                <w:ilvl w:val="0"/>
                <w:numId w:val="14"/>
              </w:numPr>
              <w:spacing w:after="0" w:line="240" w:lineRule="auto"/>
              <w:ind w:left="390"/>
              <w:jc w:val="both"/>
              <w:textAlignment w:val="baseline"/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</w:pPr>
            <w:r w:rsidRPr="00711D6F"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  <w:t>формирование способности каждого ученика к участию в работе в малых группах;</w:t>
            </w:r>
          </w:p>
        </w:tc>
      </w:tr>
      <w:tr w:rsidR="00711D6F" w:rsidRPr="00711D6F" w:rsidTr="00711D6F">
        <w:tc>
          <w:tcPr>
            <w:tcW w:w="5811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Деятельность учителя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Предоставляет достаточное количество материала, побуждающего к высказыванию предложений о способах изучения данного I объекта, предложение учащимся самим составить план.</w:t>
            </w:r>
          </w:p>
        </w:tc>
        <w:tc>
          <w:tcPr>
            <w:tcW w:w="4425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Деятельность учащихся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Работа в группах.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Обобщение результатов наблюдения, составление плана предстоящей деятельности, выбор средств, необходимых для открытия "нового" знания.</w:t>
            </w:r>
          </w:p>
        </w:tc>
      </w:tr>
      <w:tr w:rsidR="00711D6F" w:rsidRPr="00711D6F" w:rsidTr="00711D6F">
        <w:tc>
          <w:tcPr>
            <w:tcW w:w="10236" w:type="dxa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5 </w:t>
            </w:r>
            <w:proofErr w:type="spellStart"/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ЭТА</w:t>
            </w:r>
            <w:proofErr w:type="gramStart"/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П"</w:t>
            </w:r>
            <w:proofErr w:type="gramEnd"/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Открытие</w:t>
            </w:r>
            <w:proofErr w:type="spellEnd"/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" нового знании.</w:t>
            </w:r>
          </w:p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задачи учителя:</w:t>
            </w: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Формирование основ теоретического мышления, развитие умений находить общее, закономерности, отличное; развитие способности к обобщению;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•     воспитание способности высказывать свою точку зрения о способах решения практической задачи;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•     формирование способности определять содержание и последовательность действий для решения поставленной задачи;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•     формирование способности сравнивать свое планирование с итоговым коллективно составленным алгоритмом;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•     овладение приемами самоконтроля правильности полученных результатов: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•     формирование способности каждого ученика к участию в работе в малых группах: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•     воспитание культуры делового общения, положительного отношения учеников к мнению одноклассников, умения оказывать и принимать помощь;</w:t>
            </w:r>
          </w:p>
        </w:tc>
      </w:tr>
      <w:tr w:rsidR="00711D6F" w:rsidRPr="00711D6F" w:rsidTr="00711D6F">
        <w:tc>
          <w:tcPr>
            <w:tcW w:w="5811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Деятельность учителя</w:t>
            </w:r>
          </w:p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Побуждает учащихся к теоретическому объяснению фактов, противоречий между </w:t>
            </w: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ними. </w:t>
            </w: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Стимулирует активное участие всех детей в поисковой деятельности.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Формулирует обобщенные вопросы: Что мы узнали нового? </w:t>
            </w: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Отличается ли наш вывод от правила в учебнике?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Выполнение, каких действий приведет нас к решению учебной задачи?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Демонстрирует коллективно составленный алгоритм.</w:t>
            </w:r>
          </w:p>
        </w:tc>
        <w:tc>
          <w:tcPr>
            <w:tcW w:w="4425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Деятельность учащихся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Обсуждают в группах варианты решения учебной задачи. Обосновывают выбор общего решения или несогласия с мнением других. Представители от групп сообщают о результатах коллективной поисковой работы, отвечают на вопросы учеников </w:t>
            </w: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из других групп. Фиксируют на бумаге, доске свое "открытие".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Оценивают правильность своих выводов, решений. Осуществляют самопроверку, самооценку полученных результатов.</w:t>
            </w:r>
          </w:p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Обнаруживают закономерности, обобщают результаты наблюдения, составляют план действий - </w:t>
            </w: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алгоритм. </w:t>
            </w: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Представляют составленный алгоритм от группы.</w:t>
            </w:r>
          </w:p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Выводы о полноте и правильности, сравнение с правилом в учебнике. Внесение изменений в индивидуальные </w:t>
            </w: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алгоритмы.</w:t>
            </w:r>
          </w:p>
        </w:tc>
      </w:tr>
      <w:tr w:rsidR="00711D6F" w:rsidRPr="00711D6F" w:rsidTr="00711D6F">
        <w:tc>
          <w:tcPr>
            <w:tcW w:w="10236" w:type="dxa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6  ЭТАП Учебные действия по реализации плана. Выражение решения. Применение нового знания</w:t>
            </w: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1D6F" w:rsidRPr="00711D6F" w:rsidTr="00711D6F">
        <w:tc>
          <w:tcPr>
            <w:tcW w:w="5811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Деятельность учителя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Предлагает задания на "новое" знание, побуждает учеников к определению и выбору видов работы по достижению целей урока, помогает комментировать учебные действия "ведущему" (сильному ученику), поддерживает интерес и познавательную активность учащихся. Создает условия для сотрудничества - работы в парах, группах. Создание ситуации успеха для каждого. Индивидуальная работа по устранению ошибок.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- Если на уроке одно новое знание (понятие, закономерность, правило) то открытие осуществляется в один шаг, но в разных формах: через побуждающий или подводящий диалог, через решение продуктивного задания и вывод:   </w:t>
            </w:r>
          </w:p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-  </w:t>
            </w:r>
            <w:r w:rsidRPr="00711D6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Исходя из того, что мы узнали, какой ответ на основной вопрос урока мы можем дать? (указывает на проблему, записанную на доске)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- Если новое знание состоит из нескольких информационных единиц, то открытие осуществляется в несколько шагов, каждый из которых завершается выводом по проблеме</w:t>
            </w:r>
          </w:p>
        </w:tc>
        <w:tc>
          <w:tcPr>
            <w:tcW w:w="4425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Деятельность учителя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Предлагает задания на "новое" знание, побуждает учеников к определению и выбору видов работы по достижению целей урока, помогает комментировать учебные действия "ведущему" (сильному ученику), поддерживает интерес и познавательную активность учащихся. Создает условия для сотрудничества - работы в парах, группах. Создание ситуации успеха для каждого. Индивидуальная работа по устранению ошибок.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- Вступают в диалог (пассивных можно вытаскивать фразами «объясни, как ты понял, что сказал Миша..»</w:t>
            </w:r>
            <w:proofErr w:type="gramEnd"/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- Выполняют задания на новый материал (всем классом)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- Предлагают свое обобщение и варианты ответов по учебной проблеме</w:t>
            </w:r>
          </w:p>
        </w:tc>
      </w:tr>
      <w:tr w:rsidR="00711D6F" w:rsidRPr="00711D6F" w:rsidTr="00711D6F">
        <w:tc>
          <w:tcPr>
            <w:tcW w:w="10236" w:type="dxa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Принципиально важно при этом</w:t>
            </w:r>
            <w:proofErr w:type="gramStart"/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:</w:t>
            </w:r>
            <w:proofErr w:type="gramEnd"/>
          </w:p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1) </w:t>
            </w: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Чередовать формы</w:t>
            </w: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работы: индивидуальную, парную, групповую с общей беседой;</w:t>
            </w:r>
          </w:p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2) Предлагать </w:t>
            </w: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ученикам рассказывать</w:t>
            </w: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 о результатах выполнения задания, чтобы развивалась и монологическая речь.</w:t>
            </w:r>
          </w:p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Алгоритм подготовки учеником ответа на продуктивный вопрос</w:t>
            </w: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1.Осмыслить задание. 2.Добыть информацию (из текста, схемы и т.д.). 3.Преобразовать информацию в соответствии с заданием (найти закономерность, вывести правило, понятие). 4.Мысленно сформулировать ответ. 5.Дать развернутый устный ответ: «Я считаю, что …, потому </w:t>
            </w:r>
            <w:proofErr w:type="gramStart"/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что</w:t>
            </w:r>
            <w:proofErr w:type="gramEnd"/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во-первых…, во вторых…».</w:t>
            </w:r>
          </w:p>
        </w:tc>
      </w:tr>
      <w:tr w:rsidR="00711D6F" w:rsidRPr="00711D6F" w:rsidTr="00711D6F">
        <w:tc>
          <w:tcPr>
            <w:tcW w:w="10236" w:type="dxa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 ЭТАП Рефлексия (итог урока).</w:t>
            </w:r>
          </w:p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задачи учителя: </w:t>
            </w: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Формирование способности объективно оценивать меру своего продвижения к цели урока. Вызывать сопереживания в связи с успехом или неудачей товарищей.</w:t>
            </w:r>
          </w:p>
        </w:tc>
      </w:tr>
      <w:tr w:rsidR="00711D6F" w:rsidRPr="00711D6F" w:rsidTr="00711D6F">
        <w:tc>
          <w:tcPr>
            <w:tcW w:w="5811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Деятельность учителя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Предлагает вспомнить тему и задачи урока, соотнести с планом работы, записанным на доске, и оценить меру своего личного продвижения к цели и успехи класса в целом</w:t>
            </w:r>
          </w:p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- </w:t>
            </w:r>
            <w:r w:rsidRPr="00711D6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Какой ответ на основной вопрос урока мы можем дать? Чьи версии подтвердились? Как оцените свою работу?</w:t>
            </w:r>
          </w:p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- </w:t>
            </w:r>
            <w:r w:rsidRPr="00711D6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Используя свои новые знания</w:t>
            </w: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… (дается задание на продуктивное применение – рассказ, рисунок, схема и т.п.)</w:t>
            </w:r>
          </w:p>
        </w:tc>
        <w:tc>
          <w:tcPr>
            <w:tcW w:w="4425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Деятельность учащихся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эпизоды урока, высказывают оценочные суждения. Определяют степень своего продвижения к цели.</w:t>
            </w:r>
          </w:p>
          <w:p w:rsidR="00711D6F" w:rsidRPr="00711D6F" w:rsidRDefault="00711D6F" w:rsidP="00711D6F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Отмечают успешные ответы, интересные вопросы одноклассников, участников группы. Могут отметить продуктивную работу группы.</w:t>
            </w:r>
          </w:p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Наличие учебных мотивов на уроках, ситуаций или проблем, которые приводят </w:t>
            </w:r>
            <w:r w:rsidRPr="00711D6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 </w:t>
            </w: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постановке учебных задач, активность учащихся, направленная на их решение, дают знания, которые помогают учащимся выстроить новые знания, в своем опыте и изменить прежний опыт, и они (знания) являются средством изменения самого ученика.</w:t>
            </w:r>
          </w:p>
        </w:tc>
      </w:tr>
      <w:tr w:rsidR="00711D6F" w:rsidRPr="00711D6F" w:rsidTr="00711D6F">
        <w:tc>
          <w:tcPr>
            <w:tcW w:w="10236" w:type="dxa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8 ЭТАП Домашнее задание</w:t>
            </w:r>
            <w:proofErr w:type="gramStart"/>
            <w:r w:rsidRPr="00711D6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ависит от предметной специфики. Главное, не переносить на дом то, что «не успели» на уроке. Минимум нужно успевать всегда, а максимум, если не успели, спокойно можно пропускать.</w:t>
            </w:r>
          </w:p>
        </w:tc>
      </w:tr>
      <w:tr w:rsidR="00711D6F" w:rsidRPr="00711D6F" w:rsidTr="00711D6F">
        <w:tc>
          <w:tcPr>
            <w:tcW w:w="238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D6F" w:rsidRPr="00711D6F" w:rsidRDefault="00711D6F" w:rsidP="00711D6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11D6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11D6F" w:rsidRPr="00711D6F" w:rsidRDefault="00711D6F" w:rsidP="00711D6F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1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11D6F" w:rsidRPr="00711D6F" w:rsidRDefault="00711D6F" w:rsidP="00711D6F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1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17A7C" w:rsidRDefault="00517A7C"/>
    <w:sectPr w:rsidR="0051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37A"/>
    <w:multiLevelType w:val="multilevel"/>
    <w:tmpl w:val="F1D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C194D"/>
    <w:multiLevelType w:val="multilevel"/>
    <w:tmpl w:val="8626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059E0"/>
    <w:multiLevelType w:val="multilevel"/>
    <w:tmpl w:val="7890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54975"/>
    <w:multiLevelType w:val="multilevel"/>
    <w:tmpl w:val="A09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4234A"/>
    <w:multiLevelType w:val="multilevel"/>
    <w:tmpl w:val="134E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04239"/>
    <w:multiLevelType w:val="multilevel"/>
    <w:tmpl w:val="808A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A7ECD"/>
    <w:multiLevelType w:val="multilevel"/>
    <w:tmpl w:val="A1BC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53985"/>
    <w:multiLevelType w:val="multilevel"/>
    <w:tmpl w:val="A200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24CD1"/>
    <w:multiLevelType w:val="multilevel"/>
    <w:tmpl w:val="8830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D6FEC"/>
    <w:multiLevelType w:val="multilevel"/>
    <w:tmpl w:val="DE94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E3B9C"/>
    <w:multiLevelType w:val="multilevel"/>
    <w:tmpl w:val="147A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E755E"/>
    <w:multiLevelType w:val="multilevel"/>
    <w:tmpl w:val="B214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96109"/>
    <w:multiLevelType w:val="multilevel"/>
    <w:tmpl w:val="D0D2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CB4175"/>
    <w:multiLevelType w:val="multilevel"/>
    <w:tmpl w:val="C9AC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F5"/>
    <w:rsid w:val="000267F5"/>
    <w:rsid w:val="00517A7C"/>
    <w:rsid w:val="005759DE"/>
    <w:rsid w:val="0071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9DE"/>
    <w:rPr>
      <w:b/>
      <w:bCs/>
    </w:rPr>
  </w:style>
  <w:style w:type="character" w:styleId="a5">
    <w:name w:val="Emphasis"/>
    <w:basedOn w:val="a0"/>
    <w:uiPriority w:val="20"/>
    <w:qFormat/>
    <w:rsid w:val="005759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9DE"/>
    <w:rPr>
      <w:b/>
      <w:bCs/>
    </w:rPr>
  </w:style>
  <w:style w:type="character" w:styleId="a5">
    <w:name w:val="Emphasis"/>
    <w:basedOn w:val="a0"/>
    <w:uiPriority w:val="20"/>
    <w:qFormat/>
    <w:rsid w:val="005759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1429</Words>
  <Characters>8146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Dogma</cp:lastModifiedBy>
  <cp:revision>5</cp:revision>
  <dcterms:created xsi:type="dcterms:W3CDTF">2017-10-30T11:33:00Z</dcterms:created>
  <dcterms:modified xsi:type="dcterms:W3CDTF">2017-10-31T10:58:00Z</dcterms:modified>
</cp:coreProperties>
</file>