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6F" w:rsidRPr="00711D6F" w:rsidRDefault="00711D6F" w:rsidP="00711D6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6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ТЕХНОЛОГИЧЕСКАЯ КАРТА КОНСТРУИРОВАНИЯ УРОКА</w:t>
      </w:r>
    </w:p>
    <w:p w:rsidR="00711D6F" w:rsidRPr="00711D6F" w:rsidRDefault="00711D6F" w:rsidP="00711D6F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 w:horzAnchor="margin" w:tblpXSpec="center" w:tblpY="-775"/>
        <w:tblW w:w="102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809"/>
        <w:gridCol w:w="2621"/>
        <w:gridCol w:w="1589"/>
        <w:gridCol w:w="810"/>
        <w:gridCol w:w="2026"/>
      </w:tblGrid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ind w:left="-284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ОБЩАЯ ЧАСТЬ</w:t>
            </w:r>
          </w:p>
        </w:tc>
      </w:tr>
      <w:tr w:rsidR="00711D6F" w:rsidRPr="00711D6F" w:rsidTr="00711D6F">
        <w:tc>
          <w:tcPr>
            <w:tcW w:w="238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430" w:type="dxa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9" w:type="dxa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02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1D6F" w:rsidRPr="00711D6F" w:rsidTr="00711D6F">
        <w:tc>
          <w:tcPr>
            <w:tcW w:w="238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7855" w:type="dxa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Планируемые образовательные результаты</w:t>
            </w:r>
          </w:p>
        </w:tc>
      </w:tr>
      <w:tr w:rsidR="00711D6F" w:rsidRPr="00711D6F" w:rsidTr="00711D6F">
        <w:tc>
          <w:tcPr>
            <w:tcW w:w="3190" w:type="dxa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4210" w:type="dxa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Личностные</w:t>
            </w:r>
          </w:p>
        </w:tc>
      </w:tr>
      <w:tr w:rsidR="00711D6F" w:rsidRPr="00711D6F" w:rsidTr="00711D6F">
        <w:tc>
          <w:tcPr>
            <w:tcW w:w="3190" w:type="dxa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0" w:type="dxa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Решаемые учебные проблемы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Основные понятия, изучаемые на уроке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Вид используемых на уроке средств ИКТ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Образовательные </w:t>
            </w:r>
            <w:proofErr w:type="spellStart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интернет-ресурсы</w:t>
            </w:r>
            <w:proofErr w:type="spellEnd"/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ОРГАНИЗАЦИОННАЯ СТРУКТУРА УРОКА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 ЭТАП 1 Актуализация знаний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Основные задачи учителя.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Актуализация имеющихся знаний, способов действия в новых условиях; формирование умения задавать вопросы;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 развитие произвольного внимания и памяти, познавательных интересов и инициативы учащихся;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 формирование коммуникативных умений, культуры общения, сотрудничества.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учителя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Предоставление материала, позволяющего осуществить переход к изучению нового материала.</w:t>
            </w:r>
          </w:p>
          <w:p w:rsidR="00711D6F" w:rsidRPr="00711D6F" w:rsidRDefault="00711D6F" w:rsidP="00711D6F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Здесь и везде используются: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Либо побуждающий диалог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– вопросы, на которые возможны разные правильные варианты ответа (развитие творчества).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Либо подводящий диалог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– цепочка, вытекающих один из другого вопросов, правильный ответ на каждый из которых запрограммирован в самом вопросе (развитие логики).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 </w:t>
            </w: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Что нужно узнать </w:t>
            </w:r>
            <w:proofErr w:type="gramStart"/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 </w:t>
            </w:r>
            <w:proofErr w:type="gramStart"/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решение</w:t>
            </w:r>
            <w:proofErr w:type="gramEnd"/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проблемы?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учащихся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Вспоминают соответствующие учебные задачи, делают содержательные обобщения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Вспоминают, изученный ранее материал (понятия, факты) которые связаны с формулировкой проблемы (в этот момент отрабатывается минимум)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Определяют, каких знаний нам не хватает, где и как их добыть (открыть)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2. ЭТАП  Создание проблемной ситуации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учителя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Создает для учеников проблемную ситуацию – противоречия, порождающего удивление (приемы):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Предъявляет ученикам (</w:t>
            </w:r>
            <w:proofErr w:type="spellStart"/>
            <w:proofErr w:type="gramStart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м.б</w:t>
            </w:r>
            <w:proofErr w:type="spellEnd"/>
            <w:proofErr w:type="gramEnd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. через задание) одновременно два противоречивых факта, мнения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Задает вопрос (задание), которое выявляет разные мнения учеников класса, сталкивая их!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- Задает вопрос (задание), которое обнажает житейское, но ошибочное представление учеников, а потом предъявляет противоречащий ему научный факт (сообщением, экспериментом, 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lastRenderedPageBreak/>
              <w:t>наглядно).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Дает задание не выполнимое вообще или при имеющемся уровне знаний и умений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Какое вы заметили противоречие? Что удивило?//  Как думали сначала, а как на самом деле? // Почему не смогли выполнить задание?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Деятельность учащихся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  Вступая в диалог с учителем (выполняя задания) выявляют противоречие – проговаривают и осознают его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3. ЭТАП целеполагания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постановка практической частной познавательной задачи или определение учебной задачи обобщенного типа.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Основные задачи учителя.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Формирование рефлексивных умений определять границу между знанием и незнанием;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 овладение обобщенными способами приобретения новых знаний: приемами постановки и определения проблемы, формулировки </w:t>
            </w: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частной познавательной задачи,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выделения в задаче известных и новых компонентов;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 формирование познавательных мотивов учебной деятельности: стремления открыть знания, приобрести умения;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учителя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Предоставляет "конфликтный" материал, создает готовность к предстоящей деятельности.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учащихся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Проявляют познавательную инициативу. </w:t>
            </w: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Главное -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осознание возникшего интеллектуального затруднения, противоречия, дефицита знаний, формулировка эвристических вопросов, заданий. Осознание цели предстоящей деятельности.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4. ЭТАП планирования.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Основные задачи учителя.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Формирование способности анализировать, сравнивать имеющийся учебный материал;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 определять содержание и последовательность действий для решения поставленной задачи;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 воспитание культуры делового общения, положительного отношения учеников к мнению одноклассников;</w:t>
            </w:r>
          </w:p>
          <w:p w:rsidR="00711D6F" w:rsidRPr="00711D6F" w:rsidRDefault="00711D6F" w:rsidP="00711D6F">
            <w:pPr>
              <w:numPr>
                <w:ilvl w:val="0"/>
                <w:numId w:val="14"/>
              </w:numPr>
              <w:spacing w:after="0" w:line="240" w:lineRule="auto"/>
              <w:ind w:left="390"/>
              <w:jc w:val="both"/>
              <w:textAlignment w:val="baseline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711D6F"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  <w:t>формирование способности каждого ученика к участию в работе в малых группах;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учителя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Предоставляет достаточное количество материала, побуждающего к высказыванию предложений о способах изучения данного I объекта, предложение учащимся самим составить план.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учащихся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Работа в группах.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Обобщение результатов наблюдения, составление плана предстоящей деятельности, выбор средств, необходимых для открытия "нового" знания.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5 </w:t>
            </w:r>
            <w:proofErr w:type="spellStart"/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ЭТА</w:t>
            </w:r>
            <w:proofErr w:type="gramStart"/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П"</w:t>
            </w:r>
            <w:proofErr w:type="gramEnd"/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Открытие</w:t>
            </w:r>
            <w:proofErr w:type="spellEnd"/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" нового знании.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Основные задачи учителя: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Формирование основ теоретического мышления, развитие умений находить общее, закономерности, отличное; развитие способности к обобщению;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   воспитание способности высказывать свою точку зрения о способах решения практической задачи;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   формирование способности определять содержание и последовательность действий для решения поставленной задачи;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   формирование способности сравнивать свое планирование с итоговым коллективно составленным алгоритмом;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   овладение приемами самоконтроля правильности полученных результатов: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   формирование способности каждого ученика к участию в работе в малых группах: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•     воспитание культуры делового общения, положительного отношения учеников к мнению одноклассников, умения оказывать и принимать помощь;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учителя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Побуждает учащихся к теоретическому объяснению фактов, противоречий между </w:t>
            </w: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ними.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Стимулирует активное участие всех детей в поисковой деятельности.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Формулирует обобщенные вопросы: Что мы узнали нового? 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lastRenderedPageBreak/>
              <w:t>Отличается ли наш вывод от правила в учебнике?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Выполнение, каких действий приведет нас к решению учебной задачи?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Демонстрирует коллективно составленный алгоритм.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Деятельность учащихся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Обсуждают в группах варианты решения учебной задачи. Обосновывают выбор общего решения или несогласия с мнением других. Представители от групп сообщают о результатах коллективной поисковой работы, отвечают на вопросы учеников 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lastRenderedPageBreak/>
              <w:t>из других групп. Фиксируют на бумаге, доске свое "открытие".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Оценивают правильность своих выводов, решений. Осуществляют самопроверку, самооценку полученных результатов.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Обнаруживают закономерности, обобщают результаты наблюдения, составляют план действий - </w:t>
            </w: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алгоритм.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Представляют составленный алгоритм от группы.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Выводы о полноте и правильности, сравнение с правилом в учебнике. Внесение изменений в индивидуальные </w:t>
            </w: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алгоритмы.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  ЭТАП Учебные действия по реализации плана. Выражение решения. Применение нового знания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учителя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Предлагает задания на "новое" знание, побуждает учеников к определению и выбору видов работы по достижению целей урока, помогает комментировать учебные действия "ведущему" (сильному ученику), поддерживает интерес и познавательную активность учащихся. Создает условия для сотрудничества - работы в парах, группах. Создание ситуации успеха для каждого. Индивидуальная работа по устранению ошибок.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Если на уроке одно новое знание (понятие, закономерность, правило) то открытие осуществляется в один шаг, но в разных формах: через побуждающий или подводящий диалог, через решение продуктивного задания и вывод:   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  </w:t>
            </w: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Исходя из того, что мы узнали, какой ответ на основной вопрос урока мы можем дать? (указывает на проблему, записанную на доске)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Если новое знание состоит из нескольких информационных единиц, то открытие осуществляется в несколько шагов, каждый из которых завершается выводом по проблеме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учителя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Предлагает задания на "новое" знание, побуждает учеников к определению и выбору видов работы по достижению целей урока, помогает комментировать учебные действия "ведущему" (сильному ученику), поддерживает интерес и познавательную активность учащихся. Создает условия для сотрудничества - работы в парах, группах. Создание ситуации успеха для каждого. Индивидуальная работа по устранению ошибок.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Вступают в диалог (пассивных можно вытаскивать фразами «объясни, как ты понял, что сказал Миша..»</w:t>
            </w:r>
            <w:proofErr w:type="gramEnd"/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Выполняют задания на новый материал (всем классом)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 Предлагают свое обобщение и варианты ответов по учебной проблеме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Принципиально важно при этом</w:t>
            </w:r>
            <w:proofErr w:type="gramStart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1)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Чередовать формы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работы: индивидуальную, парную, групповую с общей беседой;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2) Предлагать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ученикам рассказывать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 о результатах выполнения задания, чтобы развивалась и монологическая речь.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Алгоритм подготовки учеником ответа на продуктивный вопрос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1.Осмыслить задание. 2.Добыть информацию (из текста, схемы и т.д.). 3.Преобразовать информацию в соответствии с заданием (найти закономерность, вывести правило, понятие). 4.Мысленно сформулировать ответ. 5.Дать развернутый устный ответ: «Я считаю, что …, потому </w:t>
            </w:r>
            <w:proofErr w:type="gramStart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что</w:t>
            </w:r>
            <w:proofErr w:type="gramEnd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во-первых…, во вторых…».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 ЭТАП Рефлексия (итог урока).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Основные задачи учителя: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Формирование способности объективно оценивать меру своего продвижения к цели урока. Вызывать сопереживания в связи с успехом или неудачей товарищей.</w:t>
            </w:r>
          </w:p>
        </w:tc>
      </w:tr>
      <w:tr w:rsidR="00711D6F" w:rsidRPr="00711D6F" w:rsidTr="00711D6F">
        <w:tc>
          <w:tcPr>
            <w:tcW w:w="5811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учителя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Предлагает вспомнить тему и задачи урока, соотнести с планом работы, записанным на доске, и оценить меру своего личного продвижения к цели и успехи класса в целом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 </w:t>
            </w: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Какой ответ на основной вопрос урока мы можем дать? Чьи версии подтвердились? Как оцените свою работу?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 </w:t>
            </w: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Используя свои новые знания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… (дается задание на продуктивное применение – рассказ, рисунок, схема и т.п.)</w:t>
            </w:r>
          </w:p>
        </w:tc>
        <w:tc>
          <w:tcPr>
            <w:tcW w:w="442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Деятельность учащихся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Определяют степень соответствия поставленной цели и результатов деятельности: называют тему и задачи урока, отмечают наиболее трудные и наиболее понравившиеся эпизоды урока, высказывают оценочные суждения. Определяют степень своего продвижения к цели.</w:t>
            </w:r>
          </w:p>
          <w:p w:rsidR="00711D6F" w:rsidRPr="00711D6F" w:rsidRDefault="00711D6F" w:rsidP="00711D6F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Отмечают успешные ответы, интересные вопросы одноклассников, участников группы. Могут отметить продуктивную работу группы.</w:t>
            </w:r>
          </w:p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lastRenderedPageBreak/>
              <w:t>Наличие учебных мотивов на уроках, ситуаций или проблем, которые приводят </w:t>
            </w:r>
            <w:r w:rsidRPr="00711D6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постановке учебных задач, активность учащихся, направленная на их решение, дают знания, которые помогают учащимся выстроить новые знания, в своем опыте и изменить прежний опыт, и они (знания) являются средством изменения самого ученика.</w:t>
            </w:r>
          </w:p>
        </w:tc>
      </w:tr>
      <w:tr w:rsidR="00711D6F" w:rsidRPr="00711D6F" w:rsidTr="00711D6F">
        <w:tc>
          <w:tcPr>
            <w:tcW w:w="10236" w:type="dxa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8 ЭТАП Домашнее задание</w:t>
            </w:r>
            <w:proofErr w:type="gramStart"/>
            <w:r w:rsidRPr="00711D6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ависит от предметной специфики. Главное, не переносить на дом то, что «не успели» на уроке. Минимум нужно успевать всегда, а максимум, если не успели, спокойно можно пропускать.</w:t>
            </w:r>
          </w:p>
        </w:tc>
      </w:tr>
      <w:tr w:rsidR="00711D6F" w:rsidRPr="00711D6F" w:rsidTr="00711D6F">
        <w:tc>
          <w:tcPr>
            <w:tcW w:w="238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1D6F" w:rsidRPr="00711D6F" w:rsidRDefault="00711D6F" w:rsidP="00711D6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711D6F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11D6F" w:rsidRPr="00711D6F" w:rsidRDefault="00711D6F" w:rsidP="00711D6F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11D6F" w:rsidRPr="00711D6F" w:rsidRDefault="00711D6F" w:rsidP="00711D6F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17A7C" w:rsidRDefault="00517A7C"/>
    <w:sectPr w:rsidR="0051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37A"/>
    <w:multiLevelType w:val="multilevel"/>
    <w:tmpl w:val="F1D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C194D"/>
    <w:multiLevelType w:val="multilevel"/>
    <w:tmpl w:val="8626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059E0"/>
    <w:multiLevelType w:val="multilevel"/>
    <w:tmpl w:val="7890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54975"/>
    <w:multiLevelType w:val="multilevel"/>
    <w:tmpl w:val="A098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4234A"/>
    <w:multiLevelType w:val="multilevel"/>
    <w:tmpl w:val="134E1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E04239"/>
    <w:multiLevelType w:val="multilevel"/>
    <w:tmpl w:val="808A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A7ECD"/>
    <w:multiLevelType w:val="multilevel"/>
    <w:tmpl w:val="A1B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53985"/>
    <w:multiLevelType w:val="multilevel"/>
    <w:tmpl w:val="A200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24CD1"/>
    <w:multiLevelType w:val="multilevel"/>
    <w:tmpl w:val="883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D6FEC"/>
    <w:multiLevelType w:val="multilevel"/>
    <w:tmpl w:val="DE94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E3B9C"/>
    <w:multiLevelType w:val="multilevel"/>
    <w:tmpl w:val="147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E755E"/>
    <w:multiLevelType w:val="multilevel"/>
    <w:tmpl w:val="B21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96109"/>
    <w:multiLevelType w:val="multilevel"/>
    <w:tmpl w:val="D0D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B4175"/>
    <w:multiLevelType w:val="multilevel"/>
    <w:tmpl w:val="C9A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F5"/>
    <w:rsid w:val="000267F5"/>
    <w:rsid w:val="00517A7C"/>
    <w:rsid w:val="005759DE"/>
    <w:rsid w:val="007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9DE"/>
    <w:rPr>
      <w:b/>
      <w:bCs/>
    </w:rPr>
  </w:style>
  <w:style w:type="character" w:styleId="a5">
    <w:name w:val="Emphasis"/>
    <w:basedOn w:val="a0"/>
    <w:uiPriority w:val="20"/>
    <w:qFormat/>
    <w:rsid w:val="005759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9DE"/>
    <w:rPr>
      <w:b/>
      <w:bCs/>
    </w:rPr>
  </w:style>
  <w:style w:type="character" w:styleId="a5">
    <w:name w:val="Emphasis"/>
    <w:basedOn w:val="a0"/>
    <w:uiPriority w:val="20"/>
    <w:qFormat/>
    <w:rsid w:val="005759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1429</Words>
  <Characters>8146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Dogma</dc:creator>
  <cp:keywords/>
  <dc:description/>
  <cp:lastModifiedBy>Dogma</cp:lastModifiedBy>
  <cp:revision>5</cp:revision>
  <dcterms:created xsi:type="dcterms:W3CDTF">2017-10-30T11:33:00Z</dcterms:created>
  <dcterms:modified xsi:type="dcterms:W3CDTF">2017-10-31T10:58:00Z</dcterms:modified>
</cp:coreProperties>
</file>