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29C" w:rsidRPr="00E0429C" w:rsidRDefault="00E0429C" w:rsidP="00E0429C">
      <w:pPr>
        <w:spacing w:after="0" w:line="360" w:lineRule="auto"/>
        <w:jc w:val="center"/>
        <w:rPr>
          <w:rFonts w:ascii="Times New Roman" w:eastAsia="Times New Roman" w:hAnsi="Times New Roman" w:cs="Times New Roman"/>
          <w:b/>
          <w:sz w:val="24"/>
          <w:szCs w:val="24"/>
        </w:rPr>
      </w:pPr>
      <w:r w:rsidRPr="00E0429C">
        <w:rPr>
          <w:rFonts w:ascii="Times New Roman" w:eastAsia="Times New Roman" w:hAnsi="Times New Roman" w:cs="Times New Roman"/>
          <w:b/>
          <w:sz w:val="24"/>
          <w:szCs w:val="24"/>
        </w:rPr>
        <w:t>Практические советы о том, как Вы можете помочь своему ребенку в изучении предмета «Основы религиозных культур и светской этики»</w:t>
      </w:r>
    </w:p>
    <w:p w:rsidR="00E0429C" w:rsidRPr="00E0429C" w:rsidRDefault="00E0429C" w:rsidP="00E0429C">
      <w:pPr>
        <w:spacing w:after="0" w:line="360" w:lineRule="auto"/>
        <w:jc w:val="both"/>
        <w:rPr>
          <w:rFonts w:ascii="Times New Roman" w:eastAsia="Times New Roman" w:hAnsi="Times New Roman" w:cs="Times New Roman"/>
          <w:sz w:val="24"/>
          <w:szCs w:val="24"/>
        </w:rPr>
      </w:pP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Совет 1. </w:t>
      </w:r>
      <w:r w:rsidRPr="00E0429C">
        <w:rPr>
          <w:rFonts w:ascii="Times New Roman" w:eastAsia="Times New Roman" w:hAnsi="Times New Roman" w:cs="Times New Roman"/>
          <w:b/>
          <w:i/>
          <w:sz w:val="24"/>
          <w:szCs w:val="24"/>
        </w:rPr>
        <w:t>Настройтесь на воспитание; отнеситесь к новому школьному предмету как к дополнительному средству нравственного развития Вашего ребенка; Вы и есть главный для ребенка воспитатель.</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Новый предмет – хорошо продуманная педагогическая система. Ее задача – создание условий для духовно-нравственного развития школьника.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w:t>
      </w:r>
      <w:proofErr w:type="spellStart"/>
      <w:r w:rsidRPr="00E0429C">
        <w:rPr>
          <w:rFonts w:ascii="Times New Roman" w:eastAsia="Times New Roman" w:hAnsi="Times New Roman" w:cs="Times New Roman"/>
          <w:sz w:val="24"/>
          <w:szCs w:val="24"/>
        </w:rPr>
        <w:t>внеучебной</w:t>
      </w:r>
      <w:proofErr w:type="spellEnd"/>
      <w:r w:rsidRPr="00E0429C">
        <w:rPr>
          <w:rFonts w:ascii="Times New Roman" w:eastAsia="Times New Roman" w:hAnsi="Times New Roman" w:cs="Times New Roman"/>
          <w:sz w:val="24"/>
          <w:szCs w:val="24"/>
        </w:rPr>
        <w:t xml:space="preserve"> деятельности (проведение праздника накануне Дня народного единства). В воспитании ребенка, особенно в нравственном воспитании, обращенном непосредственно к ценностям, идеалам, духовным приоритетам исключительно важную роль играют родители. Самоустранение родителей из процесса нравственного воспитания учащихся, который сегодня впервые за много лет начинается в школе, сделает этот процесс малопродуктивным. На уроках педагоги будут беседовать с ребенком о нравственности, но если родители не проявляют интереса к духовности, моральным нормам общественно приемлемого поведения, не определяют для ребенка родительскую нравственную позицию, то все сказанное в школе не будет иметь для него особого значения.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Новый, нравственно-ориентированный предмет открывает перед родителями дополнительные возможности для укрепления и развития отношений с ребенком. В младшем подростковом возрасте, когда ребенок впервые по-взрослому начинает понимать окружающий мир и себя в нем, он особенно нуждается в духовной связи с взрослым, родным для него человеком.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Совет 2. </w:t>
      </w:r>
      <w:r w:rsidRPr="00E0429C">
        <w:rPr>
          <w:rFonts w:ascii="Times New Roman" w:eastAsia="Times New Roman" w:hAnsi="Times New Roman" w:cs="Times New Roman"/>
          <w:b/>
          <w:i/>
          <w:sz w:val="24"/>
          <w:szCs w:val="24"/>
        </w:rPr>
        <w:t>Разговаривайте с детьми о том, что они изучали на уроках</w:t>
      </w:r>
      <w:r w:rsidRPr="00E0429C">
        <w:rPr>
          <w:rFonts w:ascii="Times New Roman" w:eastAsia="Times New Roman" w:hAnsi="Times New Roman" w:cs="Times New Roman"/>
          <w:sz w:val="24"/>
          <w:szCs w:val="24"/>
        </w:rPr>
        <w:t>.</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Новый предмет позволяет заметно расширить содержание речевого общения родителей и детей, благодаря своему нравственно-ориентированному характеру. Родителям сложно общаться с детьми на темы решения математических задач или </w:t>
      </w:r>
      <w:r w:rsidRPr="00E0429C">
        <w:rPr>
          <w:rFonts w:ascii="Times New Roman" w:eastAsia="Times New Roman" w:hAnsi="Times New Roman" w:cs="Times New Roman"/>
          <w:sz w:val="24"/>
          <w:szCs w:val="24"/>
        </w:rPr>
        <w:lastRenderedPageBreak/>
        <w:t>правильного выполнения упражнений на уроках физкультуры. Но у каждого взрослого человека есть уникальный опыт жизни, собственная жизненная история, знание добра и зла. Нравственные уроки жизни человека, народа и человечества как раз и составляют основное содержание нового предмета.</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Уделите время ребенку. В выходные дни прочтите пройденные за неделю уроки, их всего два. Наверняка, у Вас </w:t>
      </w:r>
      <w:proofErr w:type="gramStart"/>
      <w:r w:rsidRPr="00E0429C">
        <w:rPr>
          <w:rFonts w:ascii="Times New Roman" w:eastAsia="Times New Roman" w:hAnsi="Times New Roman" w:cs="Times New Roman"/>
          <w:sz w:val="24"/>
          <w:szCs w:val="24"/>
        </w:rPr>
        <w:t>будет</w:t>
      </w:r>
      <w:proofErr w:type="gramEnd"/>
      <w:r w:rsidRPr="00E0429C">
        <w:rPr>
          <w:rFonts w:ascii="Times New Roman" w:eastAsia="Times New Roman" w:hAnsi="Times New Roman" w:cs="Times New Roman"/>
          <w:sz w:val="24"/>
          <w:szCs w:val="24"/>
        </w:rPr>
        <w:t xml:space="preserve"> что добавить к их содержанию. Задайте ребенку несколько вопросов. 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Совет 3. </w:t>
      </w:r>
      <w:r w:rsidRPr="00E0429C">
        <w:rPr>
          <w:rFonts w:ascii="Times New Roman" w:eastAsia="Times New Roman" w:hAnsi="Times New Roman" w:cs="Times New Roman"/>
          <w:b/>
          <w:i/>
          <w:sz w:val="24"/>
          <w:szCs w:val="24"/>
        </w:rPr>
        <w:t>Хорошее средство воспитания ребенка – диалог между родителями и детьми о духовности и нравственности.</w:t>
      </w:r>
      <w:r w:rsidRPr="00E0429C">
        <w:rPr>
          <w:rFonts w:ascii="Times New Roman" w:eastAsia="Times New Roman" w:hAnsi="Times New Roman" w:cs="Times New Roman"/>
          <w:sz w:val="24"/>
          <w:szCs w:val="24"/>
        </w:rPr>
        <w:t xml:space="preserve">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Диалог – это доброжелательное, содержательно-наполненное общение знающих людей, направленное на достижение важного для них результата. Чтобы диалог состоялся, собеседники должны занимать разные позиции и, вместе с тем, стремиться услышать и понять друг друга. Для диалога между родителями и детьми есть все необходимые условия: они внимательны друг к другу, один понимает другого с полуслова, их общение направлено на решение общих проблем. Изучение детьми предмета «Основы религиозных культур и светской этики» расширяет содержание диалогического общения в семье: ребенок владеет знаниями о духовности и нравственности, усвоенными в школе, родитель – собственным жизненным опытом и известным ему опытом других людей. Чтобы сделать диалог более продуктивным, воспользуйтесь следующими простыми педагогическими правилами.</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Намеренно обостряйте диалогическое общение, всегда сохраняя доброжелательность к каждому детскому слову. Задавайте ребенку дополнительные вопросы. Иногда не соглашайтесь с ним.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Если простая игра складывается, пробуйте ее усложнить. Содержание разных модулей отчасти согласовано по ценностям: Отечество, культура, семья, человек, общество и др. Приобретите дополнительно или ксерокопируйте в школьной библиотеке для себя еще один учебник по новому предмету. Познакомьтесь с его содержанием. И Вы сможете вступить в диалог с ребенком уже не только как родитель, за плечами которого большой жизненный опыт, но и как представитель другого мировоззрения. Например, </w:t>
      </w:r>
      <w:r w:rsidRPr="00E0429C">
        <w:rPr>
          <w:rFonts w:ascii="Times New Roman" w:eastAsia="Times New Roman" w:hAnsi="Times New Roman" w:cs="Times New Roman"/>
          <w:sz w:val="24"/>
          <w:szCs w:val="24"/>
        </w:rPr>
        <w:lastRenderedPageBreak/>
        <w:t xml:space="preserve">Ваш ребенок изучает модуль «Основы светской этики», а Вы знакомы с содержанием учебника по модулю «Основы буддийской культуры». Это даст Вам возможность вместе с ребенком обсуждать мировоззренческие вопросы с разных точек зрения. Такой диалог очень продуктивен, но он требует от родителя подготовки. Не жалейте сил и времени для Вашего ребенка, учитесь вместе с ним.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Совет 4. </w:t>
      </w:r>
      <w:r w:rsidRPr="00E0429C">
        <w:rPr>
          <w:rFonts w:ascii="Times New Roman" w:eastAsia="Times New Roman" w:hAnsi="Times New Roman" w:cs="Times New Roman"/>
          <w:b/>
          <w:i/>
          <w:sz w:val="24"/>
          <w:szCs w:val="24"/>
        </w:rPr>
        <w:t>Внимательно следите за моральным равновесием Вашего ребенка; воспитывайте у него благожелательное отношение к людям другого мировоззрения</w:t>
      </w:r>
      <w:r w:rsidRPr="00E0429C">
        <w:rPr>
          <w:rFonts w:ascii="Times New Roman" w:eastAsia="Times New Roman" w:hAnsi="Times New Roman" w:cs="Times New Roman"/>
          <w:sz w:val="24"/>
          <w:szCs w:val="24"/>
        </w:rPr>
        <w:t>.</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предмета сделали все,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w:t>
      </w:r>
      <w:proofErr w:type="gramStart"/>
      <w:r w:rsidRPr="00E0429C">
        <w:rPr>
          <w:rFonts w:ascii="Times New Roman" w:eastAsia="Times New Roman" w:hAnsi="Times New Roman" w:cs="Times New Roman"/>
          <w:sz w:val="24"/>
          <w:szCs w:val="24"/>
        </w:rPr>
        <w:t>от</w:t>
      </w:r>
      <w:proofErr w:type="gramEnd"/>
      <w:r w:rsidRPr="00E0429C">
        <w:rPr>
          <w:rFonts w:ascii="Times New Roman" w:eastAsia="Times New Roman" w:hAnsi="Times New Roman" w:cs="Times New Roman"/>
          <w:sz w:val="24"/>
          <w:szCs w:val="24"/>
        </w:rPr>
        <w:t xml:space="preserve"> </w:t>
      </w:r>
      <w:proofErr w:type="gramStart"/>
      <w:r w:rsidRPr="00E0429C">
        <w:rPr>
          <w:rFonts w:ascii="Times New Roman" w:eastAsia="Times New Roman" w:hAnsi="Times New Roman" w:cs="Times New Roman"/>
          <w:sz w:val="24"/>
          <w:szCs w:val="24"/>
        </w:rPr>
        <w:t>их</w:t>
      </w:r>
      <w:proofErr w:type="gramEnd"/>
      <w:r w:rsidRPr="00E0429C">
        <w:rPr>
          <w:rFonts w:ascii="Times New Roman" w:eastAsia="Times New Roman" w:hAnsi="Times New Roman" w:cs="Times New Roman"/>
          <w:sz w:val="24"/>
          <w:szCs w:val="24"/>
        </w:rPr>
        <w:t xml:space="preserve"> собственных. Но многое зависит и от родителей.</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Не допускайте резких оценок, категоричных высказываний в адрес представителей различных </w:t>
      </w:r>
      <w:proofErr w:type="spellStart"/>
      <w:r w:rsidRPr="00E0429C">
        <w:rPr>
          <w:rFonts w:ascii="Times New Roman" w:eastAsia="Times New Roman" w:hAnsi="Times New Roman" w:cs="Times New Roman"/>
          <w:sz w:val="24"/>
          <w:szCs w:val="24"/>
        </w:rPr>
        <w:t>конфессий</w:t>
      </w:r>
      <w:proofErr w:type="spellEnd"/>
      <w:r w:rsidRPr="00E0429C">
        <w:rPr>
          <w:rFonts w:ascii="Times New Roman" w:eastAsia="Times New Roman" w:hAnsi="Times New Roman" w:cs="Times New Roman"/>
          <w:sz w:val="24"/>
          <w:szCs w:val="24"/>
        </w:rPr>
        <w:t xml:space="preserve"> или людей, не ориентированных ни на какую религию. Насторожитесь, если это делает ребенок.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нем самом. Человек начинает терять моральное равновесие, склоняется к злу.</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Если это происходит с Вашим ребенком, поговорите с ним. Обсудите эту проблему с классным руководителем. Проведение эксперимента предусматривает, что в школе будет проходить психологическая диагностика процессов нравственного развития учащихся. Обратитесь за консультацией к школьному психологу. Вместе выясните причину и устраните ее.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Совет 5. </w:t>
      </w:r>
      <w:r w:rsidRPr="00E0429C">
        <w:rPr>
          <w:rFonts w:ascii="Times New Roman" w:eastAsia="Times New Roman" w:hAnsi="Times New Roman" w:cs="Times New Roman"/>
          <w:b/>
          <w:i/>
          <w:sz w:val="24"/>
          <w:szCs w:val="24"/>
        </w:rPr>
        <w:t>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Зачем нужны моральные нормы? С этого вопроса начинается новый предмет, им же и завершается. Если этот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часто не хватает целой жизни. </w:t>
      </w:r>
      <w:r w:rsidRPr="00E0429C">
        <w:rPr>
          <w:rFonts w:ascii="Times New Roman" w:eastAsia="Times New Roman" w:hAnsi="Times New Roman" w:cs="Times New Roman"/>
          <w:sz w:val="24"/>
          <w:szCs w:val="24"/>
        </w:rPr>
        <w:lastRenderedPageBreak/>
        <w:t xml:space="preserve">Но если человек спрашивает о нравственности, значит, она уже имеет для него значение, присутствует в его жизни, влияет на его поведение. Ребенок, спрашивающий о нравственности, есть личность, приобретающая нравственность.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И, все же, для чего нужны моральные нормы?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Своего ребенка, особенно, если он еще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т.д. Почему нельзя? Потому что такие действия приведут к ожогам, болезням, будут иметь плохие для физического здоровья последствия. Здесь все понятно, и мы знаем, как уберечь ребенка от поступков, которые могут причинить ему вред.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 xml:space="preserve">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злое - убивать. Личность человека живет в пространстве языка и общественных отношений. Отношения с другими людьми, которые складываются у ребенка в школе, у взрослого в семье и трудовом коллективе, определяют состояние его социального здоровья. </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О том, как сохранить физическое здоровье ребенка,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rsidR="00E0429C" w:rsidRPr="00E0429C" w:rsidRDefault="00E0429C" w:rsidP="00E0429C">
      <w:pPr>
        <w:spacing w:after="0" w:line="360" w:lineRule="auto"/>
        <w:ind w:firstLine="720"/>
        <w:jc w:val="both"/>
        <w:rPr>
          <w:rFonts w:ascii="Times New Roman" w:eastAsia="Times New Roman" w:hAnsi="Times New Roman" w:cs="Times New Roman"/>
          <w:sz w:val="24"/>
          <w:szCs w:val="24"/>
        </w:rPr>
      </w:pPr>
      <w:r w:rsidRPr="00E0429C">
        <w:rPr>
          <w:rFonts w:ascii="Times New Roman" w:eastAsia="Times New Roman" w:hAnsi="Times New Roman" w:cs="Times New Roman"/>
          <w:sz w:val="24"/>
          <w:szCs w:val="24"/>
        </w:rPr>
        <w:t>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Нравственный человек не знает смерти: его душа обретает вечную жизнь (таков религиозный взгляд), а его личность живет в сознании тех, кого он любил, и кто продолжает любить его. Нравственный человек по-настоящему счастлив, потому что он здоров, любит и любим, питается от честных трудов своих и живет долго.</w:t>
      </w:r>
    </w:p>
    <w:p w:rsidR="00E0429C" w:rsidRPr="00E0429C" w:rsidRDefault="00E0429C" w:rsidP="00E0429C">
      <w:pPr>
        <w:spacing w:after="0" w:line="360" w:lineRule="auto"/>
        <w:ind w:firstLine="720"/>
        <w:jc w:val="both"/>
        <w:rPr>
          <w:rFonts w:ascii="Times New Roman" w:eastAsia="Times New Roman" w:hAnsi="Times New Roman" w:cs="Times New Roman"/>
          <w:sz w:val="28"/>
          <w:szCs w:val="28"/>
        </w:rPr>
      </w:pPr>
      <w:r w:rsidRPr="00E0429C">
        <w:rPr>
          <w:rFonts w:ascii="Times New Roman" w:eastAsia="Times New Roman" w:hAnsi="Times New Roman" w:cs="Times New Roman"/>
          <w:sz w:val="24"/>
          <w:szCs w:val="24"/>
        </w:rPr>
        <w:t xml:space="preserve">Будьте счастливы, и пусть будут счастливыми Ваши дети! </w:t>
      </w:r>
    </w:p>
    <w:p w:rsidR="00FD13D5" w:rsidRDefault="00E0429C" w:rsidP="00E0429C">
      <w:r w:rsidRPr="00E0429C">
        <w:rPr>
          <w:rFonts w:ascii="Times New Roman" w:eastAsia="Times New Roman" w:hAnsi="Times New Roman" w:cs="Times New Roman"/>
          <w:sz w:val="28"/>
          <w:szCs w:val="28"/>
        </w:rPr>
        <w:br w:type="page"/>
      </w:r>
    </w:p>
    <w:sectPr w:rsidR="00FD13D5" w:rsidSect="00FD13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29C"/>
    <w:rsid w:val="00782ACA"/>
    <w:rsid w:val="00E0429C"/>
    <w:rsid w:val="00FD1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ЕА</dc:creator>
  <cp:lastModifiedBy>Маркова ЕА</cp:lastModifiedBy>
  <cp:revision>2</cp:revision>
  <cp:lastPrinted>2012-03-20T04:50:00Z</cp:lastPrinted>
  <dcterms:created xsi:type="dcterms:W3CDTF">2012-03-20T04:48:00Z</dcterms:created>
  <dcterms:modified xsi:type="dcterms:W3CDTF">2012-03-20T05:01:00Z</dcterms:modified>
</cp:coreProperties>
</file>