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3FE" w:rsidRPr="00881C45" w:rsidRDefault="008A63FE" w:rsidP="008A63FE">
      <w:pPr>
        <w:spacing w:line="240" w:lineRule="auto"/>
        <w:jc w:val="right"/>
        <w:rPr>
          <w:rFonts w:ascii="Times New Roman" w:hAnsi="Times New Roman"/>
          <w:sz w:val="28"/>
          <w:szCs w:val="26"/>
        </w:rPr>
      </w:pPr>
      <w:r w:rsidRPr="00881C45">
        <w:rPr>
          <w:rFonts w:ascii="Times New Roman" w:hAnsi="Times New Roman"/>
          <w:sz w:val="28"/>
          <w:szCs w:val="26"/>
        </w:rPr>
        <w:t>У Т В Е Р Ж Д А Ю</w:t>
      </w:r>
    </w:p>
    <w:p w:rsidR="008A63FE" w:rsidRPr="00E77B51" w:rsidRDefault="00B96C67" w:rsidP="00C342C8">
      <w:pPr>
        <w:spacing w:line="240" w:lineRule="auto"/>
        <w:ind w:left="4956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         </w:t>
      </w:r>
      <w:r w:rsidR="006138CC">
        <w:rPr>
          <w:rFonts w:ascii="Times New Roman" w:hAnsi="Times New Roman"/>
          <w:sz w:val="28"/>
          <w:szCs w:val="26"/>
        </w:rPr>
        <w:t xml:space="preserve">        </w:t>
      </w:r>
      <w:r>
        <w:rPr>
          <w:rFonts w:ascii="Times New Roman" w:hAnsi="Times New Roman"/>
          <w:sz w:val="28"/>
          <w:szCs w:val="26"/>
        </w:rPr>
        <w:t xml:space="preserve"> Прокурор</w:t>
      </w:r>
      <w:r w:rsidR="00C342C8">
        <w:rPr>
          <w:rFonts w:ascii="Times New Roman" w:hAnsi="Times New Roman"/>
          <w:sz w:val="28"/>
          <w:szCs w:val="26"/>
        </w:rPr>
        <w:t xml:space="preserve"> </w:t>
      </w:r>
      <w:r w:rsidR="00E77B51">
        <w:rPr>
          <w:rFonts w:ascii="Times New Roman" w:hAnsi="Times New Roman"/>
          <w:sz w:val="28"/>
          <w:szCs w:val="26"/>
        </w:rPr>
        <w:t>Павловского района</w:t>
      </w:r>
    </w:p>
    <w:p w:rsidR="008A63FE" w:rsidRPr="00881C45" w:rsidRDefault="008A63FE" w:rsidP="008A63FE">
      <w:pPr>
        <w:spacing w:line="240" w:lineRule="auto"/>
        <w:jc w:val="right"/>
        <w:rPr>
          <w:rFonts w:ascii="Times New Roman" w:hAnsi="Times New Roman"/>
          <w:sz w:val="28"/>
          <w:szCs w:val="26"/>
        </w:rPr>
      </w:pPr>
      <w:r w:rsidRPr="00881C45">
        <w:rPr>
          <w:rFonts w:ascii="Times New Roman" w:hAnsi="Times New Roman"/>
          <w:sz w:val="28"/>
          <w:szCs w:val="26"/>
        </w:rPr>
        <w:t xml:space="preserve">                                                                   </w:t>
      </w:r>
      <w:r w:rsidR="00B96C67">
        <w:rPr>
          <w:rFonts w:ascii="Times New Roman" w:hAnsi="Times New Roman"/>
          <w:sz w:val="28"/>
          <w:szCs w:val="26"/>
        </w:rPr>
        <w:t xml:space="preserve">старший </w:t>
      </w:r>
      <w:r w:rsidRPr="00881C45">
        <w:rPr>
          <w:rFonts w:ascii="Times New Roman" w:hAnsi="Times New Roman"/>
          <w:sz w:val="28"/>
          <w:szCs w:val="26"/>
        </w:rPr>
        <w:t>советник юстиции</w:t>
      </w:r>
    </w:p>
    <w:p w:rsidR="008A63FE" w:rsidRPr="00881C45" w:rsidRDefault="00B96C67" w:rsidP="008A63FE">
      <w:pPr>
        <w:spacing w:line="240" w:lineRule="auto"/>
        <w:ind w:left="4956"/>
        <w:jc w:val="right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      ______________ Е</w:t>
      </w:r>
      <w:r w:rsidR="00E77B51">
        <w:rPr>
          <w:rFonts w:ascii="Times New Roman" w:hAnsi="Times New Roman"/>
          <w:sz w:val="28"/>
          <w:szCs w:val="26"/>
        </w:rPr>
        <w:t>.А</w:t>
      </w:r>
      <w:r w:rsidR="008A63FE" w:rsidRPr="00881C45">
        <w:rPr>
          <w:rFonts w:ascii="Times New Roman" w:hAnsi="Times New Roman"/>
          <w:sz w:val="28"/>
          <w:szCs w:val="26"/>
        </w:rPr>
        <w:t xml:space="preserve">. </w:t>
      </w:r>
      <w:r>
        <w:rPr>
          <w:rFonts w:ascii="Times New Roman" w:hAnsi="Times New Roman"/>
          <w:sz w:val="28"/>
          <w:szCs w:val="26"/>
        </w:rPr>
        <w:t>Каушан</w:t>
      </w:r>
    </w:p>
    <w:p w:rsidR="008A63FE" w:rsidRDefault="008A63FE" w:rsidP="006225AC">
      <w:pPr>
        <w:spacing w:line="240" w:lineRule="auto"/>
        <w:jc w:val="right"/>
        <w:rPr>
          <w:rFonts w:ascii="Times New Roman" w:hAnsi="Times New Roman"/>
          <w:sz w:val="28"/>
          <w:szCs w:val="26"/>
        </w:rPr>
      </w:pPr>
      <w:r w:rsidRPr="00881C45">
        <w:rPr>
          <w:rFonts w:ascii="Times New Roman" w:hAnsi="Times New Roman"/>
          <w:sz w:val="28"/>
          <w:szCs w:val="26"/>
        </w:rPr>
        <w:t xml:space="preserve"> </w:t>
      </w:r>
      <w:r w:rsidRPr="00881C45">
        <w:rPr>
          <w:rFonts w:ascii="Times New Roman" w:hAnsi="Times New Roman"/>
          <w:sz w:val="28"/>
          <w:szCs w:val="26"/>
        </w:rPr>
        <w:tab/>
      </w:r>
      <w:r w:rsidRPr="00881C45">
        <w:rPr>
          <w:rFonts w:ascii="Times New Roman" w:hAnsi="Times New Roman"/>
          <w:sz w:val="28"/>
          <w:szCs w:val="26"/>
        </w:rPr>
        <w:tab/>
      </w:r>
      <w:r w:rsidRPr="00881C45"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  <w:t xml:space="preserve">      «___» ___________ 201</w:t>
      </w:r>
      <w:r w:rsidR="006138CC">
        <w:rPr>
          <w:rFonts w:ascii="Times New Roman" w:hAnsi="Times New Roman"/>
          <w:sz w:val="28"/>
          <w:szCs w:val="26"/>
        </w:rPr>
        <w:t>7</w:t>
      </w:r>
      <w:r w:rsidRPr="00881C45">
        <w:rPr>
          <w:rFonts w:ascii="Times New Roman" w:hAnsi="Times New Roman"/>
          <w:sz w:val="28"/>
          <w:szCs w:val="26"/>
        </w:rPr>
        <w:t xml:space="preserve"> года</w:t>
      </w:r>
    </w:p>
    <w:p w:rsidR="006225AC" w:rsidRPr="006225AC" w:rsidRDefault="006225AC" w:rsidP="006225AC">
      <w:pPr>
        <w:spacing w:line="240" w:lineRule="auto"/>
        <w:contextualSpacing/>
        <w:jc w:val="right"/>
        <w:rPr>
          <w:rFonts w:ascii="Times New Roman" w:hAnsi="Times New Roman"/>
          <w:sz w:val="28"/>
          <w:szCs w:val="26"/>
        </w:rPr>
      </w:pPr>
    </w:p>
    <w:p w:rsidR="00C14CDC" w:rsidRDefault="00D03FD6" w:rsidP="00D52774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  <w:t>Информация-разъяснение</w:t>
      </w:r>
      <w:r w:rsidR="007361B2"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  <w:t xml:space="preserve"> "</w:t>
      </w:r>
      <w:r w:rsidR="00F05EA9" w:rsidRPr="00F05EA9"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  <w:t>Правительством Российской Федерации установлены дополнительные гарантии прав для детей отдельных категорий военнослужащих и сотрудников некоторых федеральных органов исполнительной власти</w:t>
      </w:r>
      <w:r w:rsidR="007361B2"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  <w:t>"</w:t>
      </w:r>
    </w:p>
    <w:p w:rsidR="00953DB0" w:rsidRDefault="00953DB0" w:rsidP="00953DB0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</w:pPr>
    </w:p>
    <w:p w:rsidR="00F05EA9" w:rsidRDefault="00F05EA9" w:rsidP="00F05EA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14.02.2017 </w:t>
      </w:r>
      <w:r w:rsidRPr="00F05E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Официальном интернет-портале правовой информации опубликовано постановление Правительства Российской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Федерации от 11.02.2017 № 175 "</w:t>
      </w:r>
      <w:r w:rsidRPr="00F05E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внесении изменения в Правила осуществления выплаты на проведение оздоровительного отдыха детей военнослужащих и сотрудников некоторых федеральных органов исполнительной власти, ставших инвалидами вследствие военной травмы, погибших (умерших), пропавших без вести при исполнении обязанностей военной службы (служебных обязанностей) по контракту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"</w:t>
      </w:r>
      <w:r w:rsidRPr="00F05E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F05EA9" w:rsidRDefault="00F05EA9" w:rsidP="00F05EA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5E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Согласно Правилам осуществления выплаты на проведение оздоровительного отдыха детей, утвержденным постановлением Правительства Российской Федерации от 31.12.2004 №911, выплата денежных средств производится один раз в год на проведение оздоровительного отдыха детей школьного возраста военнослужащих, сотрудников органов внутренних дел, Государственной противопожарной службы, уголовно-исполнительной системы, таможенных органов, органов по контролю за оборотом наркотических средств и психотропных веществ, а также лиц, уволенных со службы в федеральных органах налоговой полиции, ставших инвалидами вследствие военной травмы, погибших (умерших), пропавших без вести при исполнении обязанностей военной службы (служебных обязанностей) по кон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тракту.</w:t>
      </w:r>
    </w:p>
    <w:p w:rsidR="00F05EA9" w:rsidRDefault="00F05EA9" w:rsidP="00F05EA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5E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Выплата производится одному из родителей или иных законных представителей по месту получения пенсии, независимо от предоставления путевки в организации отдыха и оздоровления детей, открытые в установленном порядке на территории Российской Федерации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F05EA9" w:rsidRDefault="00F05EA9" w:rsidP="00F05EA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5E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Опубликованным постановлением Правительства определен размер выплаты на 20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16 год – 22361 рубль 40 копеек. </w:t>
      </w:r>
    </w:p>
    <w:p w:rsidR="00F05EA9" w:rsidRDefault="00F05EA9" w:rsidP="00F05EA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5E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целью дополнительной защиты прав граждан действие постановления Правительства Российской Федерации от 11.02.2017 № 175 распространено на правоотношения,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возникшие с 1 января 2016 года.</w:t>
      </w:r>
    </w:p>
    <w:p w:rsidR="00F05EA9" w:rsidRPr="00F05EA9" w:rsidRDefault="00F05EA9" w:rsidP="00F05EA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5E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его текстом можно ознакомиться по ссылке http://publication.pravo.gov.ru/Document/View/0001201702140014.</w:t>
      </w:r>
    </w:p>
    <w:p w:rsidR="00F616F1" w:rsidRDefault="00F05EA9" w:rsidP="00F05EA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Следует отметить, что</w:t>
      </w:r>
      <w:r w:rsidRPr="00F05E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Постановление Правительства Российской Федерации от 31.12.2004 №911 «О порядке оказания медицинской помощи, санаторно-</w:t>
      </w:r>
      <w:r w:rsidRPr="00F05E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курортного обеспечения и осуществления отдельных выплат некоторым категориям военнослужащих, сотрудников правоохранительных органов и членам их семей» в отношении сотрудников органов внутренних дел Российской Федерации, членов их</w:t>
      </w:r>
      <w:bookmarkStart w:id="0" w:name="_GoBack"/>
      <w:bookmarkEnd w:id="0"/>
      <w:r w:rsidRPr="00F05E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семей, граждан Российской Федерации, уволенных со службы в органах внутренних дел с правом на пенсию и имеющих стаж службы в органах внутренних дел 20 лет и более (в том числе в льготном исчислении), на которых распространяется действие постановления Правительства Российской Федерации от 30.12.2011 №1232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"</w:t>
      </w:r>
      <w:r w:rsidRPr="00F05E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порядке оказания сотрудникам органов внутренних дел Российской Федерации, отдельным категориям граждан Российской Федерации, уволенных со службы в органах внутренних дел, и членам их семей медицинской помощи и их санаторно-курортного обеспечения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"</w:t>
      </w:r>
      <w:r w:rsidRPr="00F05E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не применяется.</w:t>
      </w:r>
    </w:p>
    <w:p w:rsidR="00291282" w:rsidRDefault="00291282" w:rsidP="0093730C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14CDC" w:rsidRDefault="00F616F1" w:rsidP="00953DB0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Помощник </w:t>
      </w:r>
      <w:r w:rsidR="00C14C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прокурора района</w:t>
      </w:r>
    </w:p>
    <w:p w:rsidR="00C14CDC" w:rsidRPr="00283760" w:rsidRDefault="00F509E3" w:rsidP="00D03FD6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юри</w:t>
      </w:r>
      <w:r w:rsidR="009373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ст 3 </w:t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класса</w:t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 </w:t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F616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Д.Р. Щербаков</w:t>
      </w:r>
    </w:p>
    <w:sectPr w:rsidR="00C14CDC" w:rsidRPr="00283760" w:rsidSect="006138CC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4C0"/>
    <w:rsid w:val="00002D34"/>
    <w:rsid w:val="000E1852"/>
    <w:rsid w:val="00162EE1"/>
    <w:rsid w:val="001C4EDF"/>
    <w:rsid w:val="002662AD"/>
    <w:rsid w:val="002701E2"/>
    <w:rsid w:val="00276C75"/>
    <w:rsid w:val="00283760"/>
    <w:rsid w:val="00291282"/>
    <w:rsid w:val="003512B4"/>
    <w:rsid w:val="00437ACA"/>
    <w:rsid w:val="00474CB7"/>
    <w:rsid w:val="00483659"/>
    <w:rsid w:val="00487804"/>
    <w:rsid w:val="00515A62"/>
    <w:rsid w:val="005934D8"/>
    <w:rsid w:val="005B048E"/>
    <w:rsid w:val="006138CC"/>
    <w:rsid w:val="006225AC"/>
    <w:rsid w:val="00693F14"/>
    <w:rsid w:val="006D5E9F"/>
    <w:rsid w:val="006D7DDA"/>
    <w:rsid w:val="007361B2"/>
    <w:rsid w:val="00776A45"/>
    <w:rsid w:val="00797DF6"/>
    <w:rsid w:val="00831238"/>
    <w:rsid w:val="008424C0"/>
    <w:rsid w:val="008A63FE"/>
    <w:rsid w:val="008B1C7A"/>
    <w:rsid w:val="008E12F7"/>
    <w:rsid w:val="0093730C"/>
    <w:rsid w:val="00953DB0"/>
    <w:rsid w:val="009D5142"/>
    <w:rsid w:val="00A07798"/>
    <w:rsid w:val="00A873A9"/>
    <w:rsid w:val="00B83060"/>
    <w:rsid w:val="00B96C67"/>
    <w:rsid w:val="00BD002F"/>
    <w:rsid w:val="00BE6697"/>
    <w:rsid w:val="00C14CDC"/>
    <w:rsid w:val="00C342C8"/>
    <w:rsid w:val="00C6550B"/>
    <w:rsid w:val="00C707CB"/>
    <w:rsid w:val="00C730DB"/>
    <w:rsid w:val="00CD4360"/>
    <w:rsid w:val="00D03FD6"/>
    <w:rsid w:val="00D44989"/>
    <w:rsid w:val="00D52774"/>
    <w:rsid w:val="00D92187"/>
    <w:rsid w:val="00DA1F97"/>
    <w:rsid w:val="00E77B51"/>
    <w:rsid w:val="00E822C1"/>
    <w:rsid w:val="00EC1BA3"/>
    <w:rsid w:val="00F05EA9"/>
    <w:rsid w:val="00F509E3"/>
    <w:rsid w:val="00F52B54"/>
    <w:rsid w:val="00F616F1"/>
    <w:rsid w:val="00FE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6F825"/>
  <w15:chartTrackingRefBased/>
  <w15:docId w15:val="{1FF1B4D7-D885-4266-BB2F-C39FBF978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CB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921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24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4C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8424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42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22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22C1"/>
    <w:rPr>
      <w:rFonts w:ascii="Segoe UI" w:hAnsi="Segoe UI" w:cs="Segoe UI"/>
      <w:sz w:val="18"/>
      <w:szCs w:val="1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D9218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C14CD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2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38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81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13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36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49436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74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22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5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91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93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0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5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1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1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9009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6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148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133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2729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5039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1692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5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9456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7301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</dc:creator>
  <cp:keywords/>
  <cp:lastModifiedBy>Den</cp:lastModifiedBy>
  <cp:revision>2</cp:revision>
  <cp:lastPrinted>2017-02-15T05:05:00Z</cp:lastPrinted>
  <dcterms:created xsi:type="dcterms:W3CDTF">2017-02-15T05:06:00Z</dcterms:created>
  <dcterms:modified xsi:type="dcterms:W3CDTF">2017-02-15T05:06:00Z</dcterms:modified>
</cp:coreProperties>
</file>