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DA" w:rsidRPr="00505D11" w:rsidRDefault="000C30DA" w:rsidP="000C30DA">
      <w:pPr>
        <w:spacing w:before="100" w:beforeAutospacing="1" w:after="100" w:afterAutospacing="1" w:line="240" w:lineRule="auto"/>
        <w:jc w:val="center"/>
        <w:outlineLvl w:val="1"/>
        <w:rPr>
          <w:rFonts w:ascii="Times New Roman" w:eastAsia="Times New Roman" w:hAnsi="Times New Roman" w:cs="Times New Roman"/>
          <w:b/>
          <w:bCs/>
          <w:sz w:val="20"/>
          <w:szCs w:val="20"/>
        </w:rPr>
      </w:pPr>
      <w:r w:rsidRPr="00505D11">
        <w:rPr>
          <w:rFonts w:ascii="Times New Roman" w:eastAsia="Times New Roman" w:hAnsi="Times New Roman" w:cs="Times New Roman"/>
          <w:b/>
          <w:bCs/>
          <w:sz w:val="20"/>
          <w:szCs w:val="20"/>
        </w:rPr>
        <w:t>ДОГОВОР</w:t>
      </w:r>
      <w:r w:rsidRPr="00505D11">
        <w:rPr>
          <w:rFonts w:ascii="Times New Roman" w:eastAsia="Times New Roman" w:hAnsi="Times New Roman" w:cs="Times New Roman"/>
          <w:b/>
          <w:bCs/>
          <w:sz w:val="20"/>
          <w:szCs w:val="20"/>
        </w:rPr>
        <w:br/>
        <w:t>об образовании по дополнительным образовательным программам</w:t>
      </w:r>
      <w:r w:rsidRPr="00505D11">
        <w:rPr>
          <w:rFonts w:ascii="Times New Roman" w:eastAsia="Times New Roman" w:hAnsi="Times New Roman" w:cs="Times New Roman"/>
          <w:b/>
          <w:bCs/>
          <w:sz w:val="20"/>
          <w:szCs w:val="20"/>
        </w:rPr>
        <w:br/>
        <w:t>дошкольного образования</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г. Волжский</w:t>
      </w:r>
      <w:r w:rsidRPr="00505D11">
        <w:rPr>
          <w:rFonts w:ascii="Times New Roman" w:eastAsia="Times New Roman" w:hAnsi="Times New Roman" w:cs="Times New Roman"/>
          <w:sz w:val="16"/>
          <w:szCs w:val="16"/>
        </w:rPr>
        <w:tab/>
      </w:r>
      <w:r w:rsidRPr="00505D11">
        <w:rPr>
          <w:rFonts w:ascii="Times New Roman" w:eastAsia="Times New Roman" w:hAnsi="Times New Roman" w:cs="Times New Roman"/>
          <w:sz w:val="16"/>
          <w:szCs w:val="16"/>
        </w:rPr>
        <w:tab/>
      </w:r>
      <w:r w:rsidRPr="00505D11">
        <w:rPr>
          <w:rFonts w:ascii="Times New Roman" w:eastAsia="Times New Roman" w:hAnsi="Times New Roman" w:cs="Times New Roman"/>
          <w:sz w:val="16"/>
          <w:szCs w:val="16"/>
        </w:rPr>
        <w:tab/>
      </w:r>
      <w:r w:rsidRPr="00505D11">
        <w:rPr>
          <w:rFonts w:ascii="Times New Roman" w:eastAsia="Times New Roman" w:hAnsi="Times New Roman" w:cs="Times New Roman"/>
          <w:sz w:val="16"/>
          <w:szCs w:val="16"/>
        </w:rPr>
        <w:tab/>
      </w:r>
      <w:r w:rsidR="004D5673" w:rsidRPr="00505D11">
        <w:rPr>
          <w:rFonts w:ascii="Times New Roman" w:eastAsia="Times New Roman" w:hAnsi="Times New Roman" w:cs="Times New Roman"/>
          <w:sz w:val="16"/>
          <w:szCs w:val="16"/>
        </w:rPr>
        <w:t xml:space="preserve">                           </w:t>
      </w:r>
      <w:r w:rsidR="00600E0E" w:rsidRPr="00505D11">
        <w:rPr>
          <w:rFonts w:ascii="Times New Roman" w:eastAsia="Times New Roman" w:hAnsi="Times New Roman" w:cs="Times New Roman"/>
          <w:sz w:val="16"/>
          <w:szCs w:val="16"/>
        </w:rPr>
        <w:t xml:space="preserve">                                               </w:t>
      </w:r>
      <w:r w:rsidR="0085127C">
        <w:rPr>
          <w:rFonts w:ascii="Times New Roman" w:eastAsia="Times New Roman" w:hAnsi="Times New Roman" w:cs="Times New Roman"/>
          <w:sz w:val="16"/>
          <w:szCs w:val="16"/>
        </w:rPr>
        <w:t xml:space="preserve">                                    </w:t>
      </w:r>
      <w:r w:rsidR="004D5673"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 xml:space="preserve"> "__" ______________ ____ г.</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0C30DA" w:rsidRPr="00505D11" w:rsidRDefault="00A76C84"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ab/>
      </w:r>
      <w:r w:rsidR="000C30DA" w:rsidRPr="00505D11">
        <w:rPr>
          <w:rFonts w:ascii="Times New Roman" w:eastAsia="Times New Roman" w:hAnsi="Times New Roman" w:cs="Times New Roman"/>
          <w:sz w:val="16"/>
          <w:szCs w:val="16"/>
        </w:rPr>
        <w:t>Муниципальное дошкольное образователь</w:t>
      </w:r>
      <w:r w:rsidRPr="00505D11">
        <w:rPr>
          <w:rFonts w:ascii="Times New Roman" w:eastAsia="Times New Roman" w:hAnsi="Times New Roman" w:cs="Times New Roman"/>
          <w:sz w:val="16"/>
          <w:szCs w:val="16"/>
        </w:rPr>
        <w:t>ное учреждение "Детский сад № 5 "Улыбка</w:t>
      </w:r>
      <w:r w:rsidR="000C30DA" w:rsidRPr="00505D11">
        <w:rPr>
          <w:rFonts w:ascii="Times New Roman" w:eastAsia="Times New Roman" w:hAnsi="Times New Roman" w:cs="Times New Roman"/>
          <w:sz w:val="16"/>
          <w:szCs w:val="16"/>
        </w:rPr>
        <w:t>" г.</w:t>
      </w: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 xml:space="preserve">Волжского Волгоградской области" </w:t>
      </w:r>
      <w:r w:rsidRPr="00505D11">
        <w:rPr>
          <w:rFonts w:ascii="Times New Roman" w:eastAsia="Times New Roman" w:hAnsi="Times New Roman" w:cs="Times New Roman"/>
          <w:sz w:val="16"/>
          <w:szCs w:val="16"/>
        </w:rPr>
        <w:t>(МДОУ д/с № 5</w:t>
      </w:r>
      <w:r w:rsidR="000C30DA" w:rsidRPr="00505D11">
        <w:rPr>
          <w:rFonts w:ascii="Times New Roman" w:eastAsia="Times New Roman" w:hAnsi="Times New Roman" w:cs="Times New Roman"/>
          <w:sz w:val="16"/>
          <w:szCs w:val="16"/>
        </w:rPr>
        <w:t>)</w:t>
      </w:r>
      <w:r w:rsidR="000C30DA" w:rsidRPr="00505D11">
        <w:rPr>
          <w:rFonts w:ascii="Times New Roman" w:eastAsia="Times New Roman" w:hAnsi="Times New Roman" w:cs="Times New Roman"/>
          <w:b/>
          <w:sz w:val="16"/>
          <w:szCs w:val="16"/>
        </w:rPr>
        <w:t>,</w:t>
      </w:r>
      <w:r w:rsidR="000C30DA" w:rsidRPr="00505D11">
        <w:rPr>
          <w:rFonts w:ascii="Times New Roman" w:eastAsia="Times New Roman" w:hAnsi="Times New Roman" w:cs="Times New Roman"/>
          <w:sz w:val="16"/>
          <w:szCs w:val="16"/>
        </w:rPr>
        <w:t xml:space="preserve"> осуществляющий образовательную деятельность по дополнительным образовательным программам дошкольного образования на основании лицензии № </w:t>
      </w:r>
      <w:r w:rsidR="003E4588" w:rsidRPr="00505D11">
        <w:rPr>
          <w:rFonts w:ascii="Times New Roman" w:eastAsia="Times New Roman" w:hAnsi="Times New Roman" w:cs="Times New Roman"/>
          <w:sz w:val="16"/>
          <w:szCs w:val="16"/>
        </w:rPr>
        <w:t>535 от "19" июля</w:t>
      </w:r>
      <w:r w:rsidR="000C30DA" w:rsidRPr="00505D11">
        <w:rPr>
          <w:rFonts w:ascii="Times New Roman" w:eastAsia="Times New Roman" w:hAnsi="Times New Roman" w:cs="Times New Roman"/>
          <w:sz w:val="16"/>
          <w:szCs w:val="16"/>
        </w:rPr>
        <w:t xml:space="preserve"> 2016 г., срок действия лицензии (бессрочно), выданной Комитетом образования и науки Волгоградской области,</w:t>
      </w: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именуемый в дальнейшем "</w:t>
      </w:r>
      <w:r w:rsidR="000C30DA" w:rsidRPr="00505D11">
        <w:rPr>
          <w:rFonts w:ascii="Times New Roman" w:eastAsia="Times New Roman" w:hAnsi="Times New Roman" w:cs="Times New Roman"/>
          <w:b/>
          <w:sz w:val="16"/>
          <w:szCs w:val="16"/>
        </w:rPr>
        <w:t>Исполнитель</w:t>
      </w:r>
      <w:r w:rsidR="000C30DA" w:rsidRPr="00505D11">
        <w:rPr>
          <w:rFonts w:ascii="Times New Roman" w:eastAsia="Times New Roman" w:hAnsi="Times New Roman" w:cs="Times New Roman"/>
          <w:sz w:val="16"/>
          <w:szCs w:val="16"/>
        </w:rPr>
        <w:t>", в лице заведующего</w:t>
      </w:r>
      <w:r w:rsidR="00913C67">
        <w:rPr>
          <w:rFonts w:ascii="Times New Roman" w:eastAsia="Times New Roman" w:hAnsi="Times New Roman" w:cs="Times New Roman"/>
          <w:sz w:val="16"/>
          <w:szCs w:val="16"/>
        </w:rPr>
        <w:t>,</w:t>
      </w:r>
      <w:r w:rsidR="000C30DA"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Авдошкиной Светланы Леонидовны</w:t>
      </w:r>
      <w:r w:rsidR="000C30DA" w:rsidRPr="00505D11">
        <w:rPr>
          <w:rFonts w:ascii="Times New Roman" w:eastAsia="Times New Roman" w:hAnsi="Times New Roman" w:cs="Times New Roman"/>
          <w:sz w:val="16"/>
          <w:szCs w:val="16"/>
        </w:rPr>
        <w:t>, действующего на основании Устава,</w:t>
      </w: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и Родителя (законного представителя)</w:t>
      </w:r>
      <w:r w:rsidR="003E4588"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_____________________________________________________________________________________</w:t>
      </w:r>
      <w:r w:rsidRPr="00505D11">
        <w:rPr>
          <w:rFonts w:ascii="Times New Roman" w:eastAsia="Times New Roman" w:hAnsi="Times New Roman" w:cs="Times New Roman"/>
          <w:sz w:val="16"/>
          <w:szCs w:val="16"/>
        </w:rPr>
        <w:t>_______</w:t>
      </w:r>
      <w:r w:rsidR="003E4588" w:rsidRPr="00505D11">
        <w:rPr>
          <w:rFonts w:ascii="Times New Roman" w:eastAsia="Times New Roman" w:hAnsi="Times New Roman" w:cs="Times New Roman"/>
          <w:sz w:val="16"/>
          <w:szCs w:val="16"/>
        </w:rPr>
        <w:t>__________________</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фамилия имя отчества родителя (законного представителя)</w:t>
      </w:r>
    </w:p>
    <w:p w:rsidR="003E4588" w:rsidRPr="00505D11" w:rsidRDefault="000C30DA" w:rsidP="003E4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именуемого в дальнейшем "</w:t>
      </w:r>
      <w:r w:rsidRPr="00505D11">
        <w:rPr>
          <w:rFonts w:ascii="Times New Roman" w:eastAsia="Times New Roman" w:hAnsi="Times New Roman" w:cs="Times New Roman"/>
          <w:b/>
          <w:sz w:val="16"/>
          <w:szCs w:val="16"/>
        </w:rPr>
        <w:t>Заказчик</w:t>
      </w:r>
      <w:r w:rsidR="003E4588" w:rsidRPr="00505D11">
        <w:rPr>
          <w:rFonts w:ascii="Times New Roman" w:eastAsia="Times New Roman" w:hAnsi="Times New Roman" w:cs="Times New Roman"/>
          <w:b/>
          <w:sz w:val="16"/>
          <w:szCs w:val="16"/>
        </w:rPr>
        <w:t>»</w:t>
      </w:r>
      <w:r w:rsidRPr="00505D11">
        <w:rPr>
          <w:rFonts w:ascii="Times New Roman" w:eastAsia="Times New Roman" w:hAnsi="Times New Roman" w:cs="Times New Roman"/>
          <w:sz w:val="16"/>
          <w:szCs w:val="16"/>
        </w:rPr>
        <w:t>,</w:t>
      </w:r>
      <w:r w:rsidR="003E4588"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действующего на основании</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_____________________________________________________________________________________</w:t>
      </w:r>
      <w:r w:rsidR="00A76C84" w:rsidRPr="00505D11">
        <w:rPr>
          <w:rFonts w:ascii="Times New Roman" w:eastAsia="Times New Roman" w:hAnsi="Times New Roman" w:cs="Times New Roman"/>
          <w:sz w:val="16"/>
          <w:szCs w:val="16"/>
        </w:rPr>
        <w:t>________________________</w:t>
      </w:r>
      <w:r w:rsidR="003E4588" w:rsidRPr="00505D11">
        <w:rPr>
          <w:rFonts w:ascii="Times New Roman" w:eastAsia="Times New Roman" w:hAnsi="Times New Roman" w:cs="Times New Roman"/>
          <w:sz w:val="16"/>
          <w:szCs w:val="16"/>
        </w:rPr>
        <w:t>_</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(наименование документа  удостоверяющего полномочия представителя</w:t>
      </w:r>
      <w:r w:rsidR="00A76C84"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Заказчика)</w:t>
      </w:r>
    </w:p>
    <w:p w:rsidR="000C30DA" w:rsidRPr="00505D11" w:rsidRDefault="000C30DA" w:rsidP="00A7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в интересах несовершеннолетнего _______________________________________________________</w:t>
      </w:r>
      <w:r w:rsidR="00A76C84" w:rsidRPr="00505D11">
        <w:rPr>
          <w:rFonts w:ascii="Times New Roman" w:eastAsia="Times New Roman" w:hAnsi="Times New Roman" w:cs="Times New Roman"/>
          <w:sz w:val="16"/>
          <w:szCs w:val="16"/>
        </w:rPr>
        <w:t>_______________________</w:t>
      </w:r>
      <w:r w:rsidRPr="00505D11">
        <w:rPr>
          <w:rFonts w:ascii="Times New Roman" w:eastAsia="Times New Roman" w:hAnsi="Times New Roman" w:cs="Times New Roman"/>
          <w:sz w:val="16"/>
          <w:szCs w:val="16"/>
        </w:rPr>
        <w:t>,</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(фамилия, имя, отчество,</w:t>
      </w:r>
      <w:r w:rsidR="00A76C84"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дата рождения)</w:t>
      </w:r>
    </w:p>
    <w:p w:rsidR="000C30DA" w:rsidRPr="00505D11" w:rsidRDefault="000C30DA" w:rsidP="00A7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проживающего по адресу: ______________________________________________________________</w:t>
      </w:r>
      <w:r w:rsidR="00A76C84" w:rsidRPr="00505D11">
        <w:rPr>
          <w:rFonts w:ascii="Times New Roman" w:eastAsia="Times New Roman" w:hAnsi="Times New Roman" w:cs="Times New Roman"/>
          <w:sz w:val="16"/>
          <w:szCs w:val="16"/>
        </w:rPr>
        <w:t>________________</w:t>
      </w:r>
      <w:r w:rsidR="003E4588" w:rsidRPr="00505D11">
        <w:rPr>
          <w:rFonts w:ascii="Times New Roman" w:eastAsia="Times New Roman" w:hAnsi="Times New Roman" w:cs="Times New Roman"/>
          <w:sz w:val="16"/>
          <w:szCs w:val="16"/>
        </w:rPr>
        <w:t>_______</w:t>
      </w:r>
    </w:p>
    <w:p w:rsidR="000C30DA" w:rsidRPr="00505D11" w:rsidRDefault="003E4588"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(адрес места жительства ребенка с указанием  индекса)</w:t>
      </w:r>
    </w:p>
    <w:p w:rsidR="000C30DA" w:rsidRPr="00505D11" w:rsidRDefault="000C30DA" w:rsidP="000C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именуемый  в  дальнейшем  "</w:t>
      </w:r>
      <w:r w:rsidRPr="00505D11">
        <w:rPr>
          <w:rFonts w:ascii="Times New Roman" w:eastAsia="Times New Roman" w:hAnsi="Times New Roman" w:cs="Times New Roman"/>
          <w:b/>
          <w:sz w:val="16"/>
          <w:szCs w:val="16"/>
        </w:rPr>
        <w:t>Воспитанник</w:t>
      </w:r>
      <w:r w:rsidRPr="00505D11">
        <w:rPr>
          <w:rFonts w:ascii="Times New Roman" w:eastAsia="Times New Roman" w:hAnsi="Times New Roman" w:cs="Times New Roman"/>
          <w:sz w:val="16"/>
          <w:szCs w:val="16"/>
        </w:rPr>
        <w:t>",   совместно   именуемые   Стороны,</w:t>
      </w:r>
      <w:r w:rsidR="00A76C84"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заключили настоящий Договор о нижеследующем:</w:t>
      </w:r>
    </w:p>
    <w:p w:rsidR="000C30DA" w:rsidRPr="00505D11" w:rsidRDefault="000C30DA" w:rsidP="000C30DA">
      <w:pPr>
        <w:spacing w:after="0" w:line="240" w:lineRule="auto"/>
        <w:ind w:left="-57" w:right="-57"/>
        <w:jc w:val="center"/>
        <w:rPr>
          <w:rFonts w:ascii="Times New Roman" w:eastAsia="Times New Roman" w:hAnsi="Times New Roman" w:cs="Times New Roman"/>
          <w:b/>
          <w:sz w:val="16"/>
          <w:szCs w:val="16"/>
        </w:rPr>
      </w:pPr>
      <w:r w:rsidRPr="00505D11">
        <w:rPr>
          <w:rFonts w:ascii="Times New Roman" w:eastAsia="Times New Roman" w:hAnsi="Times New Roman" w:cs="Times New Roman"/>
          <w:b/>
          <w:sz w:val="16"/>
          <w:szCs w:val="16"/>
        </w:rPr>
        <w:t>1. Предмет договора</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1.1. Предметом договора являются оказание Исполнителем Воспитаннику</w:t>
      </w:r>
      <w:r w:rsidR="00DC14BD"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дополнительных  образовательных услуг, выходящие  за рамки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(далее - ФГОС дошкольного образования),  в соответствии с Гражданским кодексом РФ, Федеральным законом от 29.12.2012 г. № 273-ФЗ «Об образовании в Российской Федерации», постановлением Правительства  Российской Федерации от 15.08.2013 г. № 706 «Об утверждении Правил оказания</w:t>
      </w:r>
      <w:r w:rsidR="00DC14BD"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платных дополнительных услуг».</w:t>
      </w:r>
    </w:p>
    <w:p w:rsidR="000C30DA" w:rsidRPr="00505D11" w:rsidRDefault="000C30DA" w:rsidP="000C30DA">
      <w:pPr>
        <w:pBdr>
          <w:bottom w:val="single" w:sz="12" w:space="1" w:color="auto"/>
        </w:pBd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ab/>
        <w:t>Исполнитель предоставляет, а За</w:t>
      </w:r>
      <w:r w:rsidR="004D5673" w:rsidRPr="00505D11">
        <w:rPr>
          <w:rFonts w:ascii="Times New Roman" w:eastAsia="Times New Roman" w:hAnsi="Times New Roman" w:cs="Times New Roman"/>
          <w:sz w:val="16"/>
          <w:szCs w:val="16"/>
        </w:rPr>
        <w:t xml:space="preserve">казчик оплачивает дополнительную(ые) </w:t>
      </w:r>
      <w:r w:rsidRPr="00505D11">
        <w:rPr>
          <w:rFonts w:ascii="Times New Roman" w:eastAsia="Times New Roman" w:hAnsi="Times New Roman" w:cs="Times New Roman"/>
          <w:sz w:val="16"/>
          <w:szCs w:val="16"/>
        </w:rPr>
        <w:t>образовательную</w:t>
      </w:r>
      <w:r w:rsidR="004D5673" w:rsidRPr="00505D11">
        <w:rPr>
          <w:rFonts w:ascii="Times New Roman" w:eastAsia="Times New Roman" w:hAnsi="Times New Roman" w:cs="Times New Roman"/>
          <w:sz w:val="16"/>
          <w:szCs w:val="16"/>
        </w:rPr>
        <w:t>(ые)</w:t>
      </w:r>
      <w:r w:rsidRPr="00505D11">
        <w:rPr>
          <w:rFonts w:ascii="Times New Roman" w:eastAsia="Times New Roman" w:hAnsi="Times New Roman" w:cs="Times New Roman"/>
          <w:sz w:val="16"/>
          <w:szCs w:val="16"/>
        </w:rPr>
        <w:t xml:space="preserve"> услугу</w:t>
      </w:r>
      <w:r w:rsidR="004D5673" w:rsidRPr="00505D11">
        <w:rPr>
          <w:rFonts w:ascii="Times New Roman" w:eastAsia="Times New Roman" w:hAnsi="Times New Roman" w:cs="Times New Roman"/>
          <w:sz w:val="16"/>
          <w:szCs w:val="16"/>
        </w:rPr>
        <w:t>(и)</w:t>
      </w:r>
      <w:r w:rsidRPr="00505D11">
        <w:rPr>
          <w:rFonts w:ascii="Times New Roman" w:eastAsia="Times New Roman" w:hAnsi="Times New Roman" w:cs="Times New Roman"/>
          <w:sz w:val="16"/>
          <w:szCs w:val="16"/>
        </w:rPr>
        <w:t>,</w:t>
      </w:r>
    </w:p>
    <w:p w:rsidR="004D5673" w:rsidRPr="00505D11" w:rsidRDefault="004D5673" w:rsidP="000C30DA">
      <w:pPr>
        <w:pBdr>
          <w:bottom w:val="single" w:sz="12" w:space="1" w:color="auto"/>
        </w:pBdr>
        <w:spacing w:after="0" w:line="240" w:lineRule="auto"/>
        <w:ind w:left="-57" w:right="-57"/>
        <w:jc w:val="both"/>
        <w:rPr>
          <w:rFonts w:ascii="Times New Roman" w:eastAsia="Times New Roman" w:hAnsi="Times New Roman" w:cs="Times New Roman"/>
          <w:sz w:val="16"/>
          <w:szCs w:val="16"/>
        </w:rPr>
      </w:pPr>
    </w:p>
    <w:p w:rsidR="000C30DA" w:rsidRPr="00505D11" w:rsidRDefault="00600E0E" w:rsidP="000C30DA">
      <w:pPr>
        <w:jc w:val="center"/>
        <w:rPr>
          <w:rFonts w:ascii="Times New Roman" w:eastAsia="Times New Roman" w:hAnsi="Times New Roman" w:cs="Times New Roman"/>
          <w:sz w:val="16"/>
          <w:szCs w:val="16"/>
        </w:rPr>
      </w:pPr>
      <w:r w:rsidRPr="00505D11">
        <w:rPr>
          <w:rFonts w:ascii="Arial" w:eastAsia="Times New Roman" w:hAnsi="Arial" w:cs="Arial"/>
          <w:sz w:val="16"/>
          <w:szCs w:val="16"/>
        </w:rPr>
        <w:t xml:space="preserve"> </w:t>
      </w:r>
      <w:r w:rsidR="004D5673" w:rsidRPr="00505D11">
        <w:rPr>
          <w:rFonts w:ascii="Arial" w:eastAsia="Times New Roman" w:hAnsi="Arial" w:cs="Arial"/>
          <w:sz w:val="16"/>
          <w:szCs w:val="16"/>
        </w:rPr>
        <w:t>(</w:t>
      </w:r>
      <w:r w:rsidR="000C30DA" w:rsidRPr="00505D11">
        <w:rPr>
          <w:rFonts w:ascii="Times New Roman" w:eastAsia="Times New Roman" w:hAnsi="Times New Roman" w:cs="Times New Roman"/>
          <w:sz w:val="16"/>
          <w:szCs w:val="16"/>
        </w:rPr>
        <w:t>наименование дополнительной образовательной услуги)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b/>
          <w:sz w:val="16"/>
          <w:szCs w:val="16"/>
        </w:rPr>
        <w:t>в размере __</w:t>
      </w:r>
      <w:r w:rsidR="00DC14BD" w:rsidRPr="00505D11">
        <w:rPr>
          <w:rFonts w:ascii="Times New Roman" w:eastAsia="Times New Roman" w:hAnsi="Times New Roman" w:cs="Times New Roman"/>
          <w:b/>
          <w:sz w:val="16"/>
          <w:szCs w:val="16"/>
        </w:rPr>
        <w:t>70</w:t>
      </w:r>
      <w:r w:rsidRPr="00505D11">
        <w:rPr>
          <w:rFonts w:ascii="Times New Roman" w:eastAsia="Times New Roman" w:hAnsi="Times New Roman" w:cs="Times New Roman"/>
          <w:b/>
          <w:sz w:val="16"/>
          <w:szCs w:val="16"/>
        </w:rPr>
        <w:t>____ рублей за одно занятие</w:t>
      </w:r>
      <w:r w:rsidRPr="00505D11">
        <w:rPr>
          <w:rFonts w:ascii="Times New Roman" w:eastAsia="Times New Roman" w:hAnsi="Times New Roman" w:cs="Times New Roman"/>
          <w:sz w:val="16"/>
          <w:szCs w:val="16"/>
        </w:rPr>
        <w:t xml:space="preserve">,   наименование программ, наименование  и количество услуг  определено в приложении № 1, являющемся неотъемлемой частью настоящего договора. </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Срок обучения</w:t>
      </w:r>
      <w:r w:rsidR="00AB2911" w:rsidRPr="00505D11">
        <w:rPr>
          <w:rFonts w:ascii="Times New Roman" w:eastAsia="Times New Roman" w:hAnsi="Times New Roman" w:cs="Times New Roman"/>
          <w:sz w:val="16"/>
          <w:szCs w:val="16"/>
        </w:rPr>
        <w:t xml:space="preserve"> </w:t>
      </w:r>
      <w:r w:rsidR="00AB2911" w:rsidRPr="00505D11">
        <w:rPr>
          <w:rFonts w:ascii="Times New Roman" w:eastAsia="Times New Roman" w:hAnsi="Times New Roman" w:cs="Times New Roman"/>
          <w:b/>
          <w:sz w:val="16"/>
          <w:szCs w:val="16"/>
          <w:u w:val="single"/>
        </w:rPr>
        <w:t>с 03.10.2017г. по 31.05.2018</w:t>
      </w:r>
      <w:r w:rsidRPr="00505D11">
        <w:rPr>
          <w:rFonts w:ascii="Times New Roman" w:eastAsia="Times New Roman" w:hAnsi="Times New Roman" w:cs="Times New Roman"/>
          <w:b/>
          <w:sz w:val="16"/>
          <w:szCs w:val="16"/>
          <w:u w:val="single"/>
        </w:rPr>
        <w:t xml:space="preserve"> г</w:t>
      </w:r>
      <w:r w:rsidRPr="00505D11">
        <w:rPr>
          <w:rFonts w:ascii="Times New Roman" w:eastAsia="Times New Roman" w:hAnsi="Times New Roman" w:cs="Times New Roman"/>
          <w:sz w:val="16"/>
          <w:szCs w:val="16"/>
        </w:rPr>
        <w:t>., в соответствии с учебным планом, форма проведения  (подгрупповая).</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2. Обязанности Исполнителя</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b/>
          <w:bCs/>
          <w:sz w:val="16"/>
          <w:szCs w:val="16"/>
        </w:rPr>
        <w:t>Исполнитель обязан:</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2.1.</w:t>
      </w:r>
      <w:r w:rsidR="00600E0E"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505D11">
          <w:rPr>
            <w:rStyle w:val="a3"/>
            <w:rFonts w:ascii="Times New Roman" w:eastAsia="Times New Roman" w:hAnsi="Times New Roman" w:cs="Times New Roman"/>
            <w:color w:val="auto"/>
            <w:sz w:val="16"/>
            <w:szCs w:val="16"/>
            <w:u w:val="none"/>
          </w:rPr>
          <w:t>Законом</w:t>
        </w:r>
      </w:hyperlink>
      <w:r w:rsidRPr="00505D11">
        <w:rPr>
          <w:rFonts w:ascii="Times New Roman" w:eastAsia="Times New Roman" w:hAnsi="Times New Roman" w:cs="Times New Roman"/>
          <w:sz w:val="16"/>
          <w:szCs w:val="16"/>
        </w:rPr>
        <w:t xml:space="preserve"> Российской Федерации от  7 февраля 1992 г. N 2300-1 "О защите прав потребителей» и </w:t>
      </w:r>
      <w:hyperlink r:id="rId5" w:history="1">
        <w:r w:rsidRPr="00505D11">
          <w:rPr>
            <w:rStyle w:val="a3"/>
            <w:rFonts w:ascii="Times New Roman" w:eastAsia="Times New Roman" w:hAnsi="Times New Roman" w:cs="Times New Roman"/>
            <w:color w:val="000000" w:themeColor="text1"/>
            <w:sz w:val="16"/>
            <w:szCs w:val="16"/>
            <w:u w:val="none"/>
          </w:rPr>
          <w:t>Федеральным законом</w:t>
        </w:r>
      </w:hyperlink>
      <w:r w:rsidRPr="00505D11">
        <w:rPr>
          <w:rFonts w:ascii="Times New Roman" w:eastAsia="Times New Roman" w:hAnsi="Times New Roman" w:cs="Times New Roman"/>
          <w:sz w:val="16"/>
          <w:szCs w:val="16"/>
        </w:rPr>
        <w:t>  от  29   декабря 2012 г. N 273-ФЗ "Об образовании в Российской Федерации"</w:t>
      </w:r>
      <w:r w:rsidR="003E4588" w:rsidRPr="00505D11">
        <w:rPr>
          <w:rFonts w:ascii="Times New Roman" w:eastAsia="Times New Roman" w:hAnsi="Times New Roman" w:cs="Times New Roman"/>
          <w:sz w:val="16"/>
          <w:szCs w:val="16"/>
        </w:rPr>
        <w:t>.</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2.2</w:t>
      </w:r>
      <w:r w:rsidR="00600E0E"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сеткой занятий, утвержденной Исполнителем.</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2.3.</w:t>
      </w:r>
      <w:r w:rsidR="00600E0E"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2.4.</w:t>
      </w:r>
      <w:r w:rsidR="00600E0E"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Во время оказания дополнительных образовательных услуг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2.5.</w:t>
      </w:r>
      <w:r w:rsidR="00600E0E"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Сохранить место за Воспитанником (в системе оказываемых образовательным учреждением дополнительных услуг) в случае его болезни, лечения, карантина, отпуска Заказчика, каникул и в других случаях пропуска занятий по уважительным причинам.</w:t>
      </w:r>
    </w:p>
    <w:p w:rsidR="000C30DA" w:rsidRPr="00505D11" w:rsidRDefault="000C30DA" w:rsidP="00600E0E">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2.6.Уведомить Заказчика о нецелесообразности оказания Воспитаннику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З. Обязанности Заказчика</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3.1. Своевременно, и в соответствии с пп.5.1., 5.2., вносить плату за предоставленные услуги, указанные в разделе 1 настоящего договора по квитанциям в указанном отделении банка строго в срок до 20 числа текущего месяца.</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3.2.При поступлении Воспитанника в образовательное учреждение и в процессе его обучения своевременно предоставлять все необходимые документы, предусмотренные Уставом образовательного учреждения.</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3.3. Незамедлительно сообщать и св</w:t>
      </w:r>
      <w:r w:rsidR="00E629A7" w:rsidRPr="00505D11">
        <w:rPr>
          <w:rFonts w:ascii="Times New Roman" w:eastAsia="Times New Roman" w:hAnsi="Times New Roman" w:cs="Times New Roman"/>
          <w:sz w:val="16"/>
          <w:szCs w:val="16"/>
        </w:rPr>
        <w:t>оевременно извещать  Исполнителя</w:t>
      </w:r>
      <w:r w:rsidRPr="00505D11">
        <w:rPr>
          <w:rFonts w:ascii="Times New Roman" w:eastAsia="Times New Roman" w:hAnsi="Times New Roman" w:cs="Times New Roman"/>
          <w:sz w:val="16"/>
          <w:szCs w:val="16"/>
        </w:rPr>
        <w:t xml:space="preserve"> об уважительных причинах отсутствия Воспитанника на занятиях.</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3.4. По просьбе Исполнителя приходить для беседы по поводу  Воспитанника ,его достижений, трудностей по отношению к получению дополнительных образовательных услуг.</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3.5.Проявлять уважение к педагогам, администрации и техническому персоналу Исполнителя.</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3.6.Возмещать ущерб, причиненный Воспитанником имуществу Исполнителя в соответствии с законодательством РФ.</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3.8.В случае выявления заболевания Воспитанника (по заключению учреждений здравоохранения или медперсонала Исполнителя) освободить Воспитанника от занятий и принять меры по его выздоровлению.</w:t>
      </w:r>
    </w:p>
    <w:p w:rsidR="000C30DA" w:rsidRPr="00505D11" w:rsidRDefault="000C30DA" w:rsidP="000C30DA">
      <w:pPr>
        <w:spacing w:after="0" w:line="240" w:lineRule="auto"/>
        <w:ind w:left="-57" w:right="-57"/>
        <w:jc w:val="both"/>
        <w:rPr>
          <w:rFonts w:ascii="Times New Roman" w:eastAsia="Times New Roman" w:hAnsi="Times New Roman" w:cs="Times New Roman"/>
          <w:b/>
          <w:bCs/>
          <w:sz w:val="16"/>
          <w:szCs w:val="16"/>
        </w:rPr>
      </w:pPr>
      <w:r w:rsidRPr="00505D11">
        <w:rPr>
          <w:rFonts w:ascii="Times New Roman" w:eastAsia="Times New Roman" w:hAnsi="Times New Roman" w:cs="Times New Roman"/>
          <w:sz w:val="16"/>
          <w:szCs w:val="16"/>
        </w:rPr>
        <w:t>3.9.О</w:t>
      </w:r>
      <w:r w:rsidR="00E629A7" w:rsidRPr="00505D11">
        <w:rPr>
          <w:rFonts w:ascii="Times New Roman" w:eastAsia="Times New Roman" w:hAnsi="Times New Roman" w:cs="Times New Roman"/>
          <w:sz w:val="16"/>
          <w:szCs w:val="16"/>
        </w:rPr>
        <w:t>беспечить посещение Воспитанником</w:t>
      </w:r>
      <w:r w:rsidRPr="00505D11">
        <w:rPr>
          <w:rFonts w:ascii="Times New Roman" w:eastAsia="Times New Roman" w:hAnsi="Times New Roman" w:cs="Times New Roman"/>
          <w:sz w:val="16"/>
          <w:szCs w:val="16"/>
        </w:rPr>
        <w:t xml:space="preserve"> занятий согласно учебному плану.</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4. Права Исполнителя, Заказчика, Воспитанника</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4.1.1. В случае отсутствия Воспитанника на занятиях по уважительной причине, Исполнитель вправе организовать предоставление платной образовательной услуги по индивидуальному графику в целях реализации программы, указанной в приложении 1 к настоящему договору, в полном объеме.</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4.1.2. Оплата за дополнительные образовательные услуги взимается с Заказчика за фактически проведённые занятия с Воспитанником. Перерасчёт производится в следующем месяце при отсутствии Воспитанника на занятиях по уважительным причинам (болезнь, отпуск и пр.), при предоставлении подтверждающих документов или Исполнителем организуются занятия по индивидуальному графику в целях реализации программы в полном объёме по согласованию с Заказчиком.</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4.2. Исполнитель вправе отказать Заказчику и Воспитаннику в заключении договора на  новый срок по истечении действия настоящего договора, если Заказчик, Воспитанник в  период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4.3. Заказчик вправе требовать от Исполнителя предоставления информации: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об эмо</w:t>
      </w:r>
      <w:r w:rsidR="00E629A7" w:rsidRPr="00505D11">
        <w:rPr>
          <w:rFonts w:ascii="Times New Roman" w:eastAsia="Times New Roman" w:hAnsi="Times New Roman" w:cs="Times New Roman"/>
          <w:sz w:val="16"/>
          <w:szCs w:val="16"/>
        </w:rPr>
        <w:t>циональном, физическом состоянии</w:t>
      </w:r>
      <w:r w:rsidRPr="00505D11">
        <w:rPr>
          <w:rFonts w:ascii="Times New Roman" w:eastAsia="Times New Roman" w:hAnsi="Times New Roman" w:cs="Times New Roman"/>
          <w:sz w:val="16"/>
          <w:szCs w:val="16"/>
        </w:rPr>
        <w:t xml:space="preserve"> ребенка</w:t>
      </w:r>
      <w:r w:rsidR="00E629A7" w:rsidRPr="00505D11">
        <w:rPr>
          <w:rFonts w:ascii="Times New Roman" w:eastAsia="Times New Roman" w:hAnsi="Times New Roman" w:cs="Times New Roman"/>
          <w:sz w:val="16"/>
          <w:szCs w:val="16"/>
        </w:rPr>
        <w:t>, его отношении</w:t>
      </w:r>
      <w:r w:rsidRPr="00505D11">
        <w:rPr>
          <w:rFonts w:ascii="Times New Roman" w:eastAsia="Times New Roman" w:hAnsi="Times New Roman" w:cs="Times New Roman"/>
          <w:sz w:val="16"/>
          <w:szCs w:val="16"/>
        </w:rPr>
        <w:t xml:space="preserve">  к предоставляемым услугам.</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4.4. Заказчик и Воспитанник,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0C30DA" w:rsidRPr="00505D11" w:rsidRDefault="000C30DA" w:rsidP="000C30DA">
      <w:pPr>
        <w:spacing w:after="0" w:line="240" w:lineRule="auto"/>
        <w:ind w:left="-57" w:right="-57"/>
        <w:jc w:val="both"/>
        <w:rPr>
          <w:rFonts w:ascii="Times New Roman" w:eastAsia="Times New Roman" w:hAnsi="Times New Roman" w:cs="Times New Roman"/>
          <w:b/>
          <w:bCs/>
          <w:sz w:val="16"/>
          <w:szCs w:val="16"/>
        </w:rPr>
      </w:pPr>
      <w:r w:rsidRPr="00505D11">
        <w:rPr>
          <w:rFonts w:ascii="Times New Roman" w:eastAsia="Times New Roman" w:hAnsi="Times New Roman" w:cs="Times New Roman"/>
          <w:sz w:val="16"/>
          <w:szCs w:val="16"/>
        </w:rPr>
        <w:t>4.5. Воспитанник 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5. Ответственность за неисполнение или ненадлежащее исполнение обязательств по</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договору, порядок разрешения споров</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5.1. За неисполнение либо ненадлежащее исполнение обязательств по настоящему Договору Исполнитель и Заказчик несут ответственность, предусмотренную</w:t>
      </w:r>
      <w:r w:rsidR="00AB2911" w:rsidRPr="00505D11">
        <w:rPr>
          <w:rFonts w:ascii="Times New Roman" w:eastAsia="Times New Roman" w:hAnsi="Times New Roman" w:cs="Times New Roman"/>
          <w:sz w:val="16"/>
          <w:szCs w:val="16"/>
        </w:rPr>
        <w:t xml:space="preserve"> </w:t>
      </w:r>
      <w:hyperlink r:id="rId6" w:history="1">
        <w:r w:rsidRPr="00505D11">
          <w:rPr>
            <w:rStyle w:val="a3"/>
            <w:rFonts w:ascii="Times New Roman" w:eastAsia="Times New Roman" w:hAnsi="Times New Roman" w:cs="Times New Roman"/>
            <w:color w:val="auto"/>
            <w:sz w:val="16"/>
            <w:szCs w:val="16"/>
            <w:u w:val="none"/>
          </w:rPr>
          <w:t>законодательством</w:t>
        </w:r>
      </w:hyperlink>
      <w:r w:rsidR="00AB2911" w:rsidRPr="00505D11">
        <w:rPr>
          <w:sz w:val="16"/>
          <w:szCs w:val="16"/>
        </w:rPr>
        <w:t xml:space="preserve"> </w:t>
      </w:r>
      <w:r w:rsidRPr="00505D11">
        <w:rPr>
          <w:rFonts w:ascii="Times New Roman" w:eastAsia="Times New Roman" w:hAnsi="Times New Roman" w:cs="Times New Roman"/>
          <w:sz w:val="16"/>
          <w:szCs w:val="16"/>
        </w:rPr>
        <w:t>Российской Федерации и настоящим Договором.</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lastRenderedPageBreak/>
        <w:t>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а) безвозмездного оказания образовательной услуги;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б) соразмерного уменьшения стоимости оказанной платной образовательной услуги;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б) потребовать уменьшения стоимости платной образовательной </w:t>
      </w:r>
      <w:r w:rsidR="007B70B6">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услуги;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в) расторгнуть настоящий Договор.</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w:t>
      </w:r>
      <w:r w:rsidR="00AB2911" w:rsidRPr="00505D11">
        <w:rPr>
          <w:rFonts w:ascii="Times New Roman" w:eastAsia="Times New Roman" w:hAnsi="Times New Roman" w:cs="Times New Roman"/>
          <w:sz w:val="16"/>
          <w:szCs w:val="16"/>
        </w:rPr>
        <w:t xml:space="preserve"> </w:t>
      </w:r>
      <w:hyperlink r:id="rId7" w:history="1">
        <w:r w:rsidRPr="00505D11">
          <w:rPr>
            <w:rStyle w:val="a3"/>
            <w:rFonts w:ascii="Times New Roman" w:eastAsia="Times New Roman" w:hAnsi="Times New Roman" w:cs="Times New Roman"/>
            <w:color w:val="auto"/>
            <w:sz w:val="16"/>
            <w:szCs w:val="16"/>
            <w:u w:val="none"/>
          </w:rPr>
          <w:t>законодательством</w:t>
        </w:r>
      </w:hyperlink>
      <w:r w:rsidRPr="00505D11">
        <w:rPr>
          <w:rFonts w:ascii="Times New Roman" w:eastAsia="Times New Roman" w:hAnsi="Times New Roman" w:cs="Times New Roman"/>
          <w:sz w:val="16"/>
          <w:szCs w:val="16"/>
        </w:rPr>
        <w:t xml:space="preserve"> Российской Федерации.</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6. Основания изменения и расторжения договора</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6.1. Условия, на которых заключен настоящий Договор, могут быть изменены по соглашению сторон.</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w:t>
      </w:r>
      <w:r w:rsidR="00AB2911" w:rsidRPr="00505D11">
        <w:rPr>
          <w:rFonts w:ascii="Times New Roman" w:eastAsia="Times New Roman" w:hAnsi="Times New Roman" w:cs="Times New Roman"/>
          <w:sz w:val="16"/>
          <w:szCs w:val="16"/>
        </w:rPr>
        <w:t xml:space="preserve"> </w:t>
      </w:r>
      <w:hyperlink r:id="rId8" w:history="1">
        <w:r w:rsidRPr="00505D11">
          <w:rPr>
            <w:rStyle w:val="a3"/>
            <w:rFonts w:ascii="Times New Roman" w:eastAsia="Times New Roman" w:hAnsi="Times New Roman" w:cs="Times New Roman"/>
            <w:color w:val="auto"/>
            <w:sz w:val="16"/>
            <w:szCs w:val="16"/>
            <w:u w:val="none"/>
          </w:rPr>
          <w:t>законодательством</w:t>
        </w:r>
      </w:hyperlink>
      <w:r w:rsidRPr="00505D11">
        <w:rPr>
          <w:rFonts w:ascii="Times New Roman" w:eastAsia="Times New Roman" w:hAnsi="Times New Roman" w:cs="Times New Roman"/>
          <w:sz w:val="16"/>
          <w:szCs w:val="16"/>
        </w:rPr>
        <w:t xml:space="preserve"> Российской Федерации.</w:t>
      </w: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7. Заключительные положения</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7.1. Настоящий договор вступает в силу со дня его подписания Сторонами и действует до </w:t>
      </w:r>
      <w:r w:rsidR="00AB2911" w:rsidRPr="00505D11">
        <w:rPr>
          <w:rFonts w:ascii="Times New Roman" w:eastAsia="Times New Roman" w:hAnsi="Times New Roman" w:cs="Times New Roman"/>
          <w:sz w:val="16"/>
          <w:szCs w:val="16"/>
          <w:u w:val="single"/>
        </w:rPr>
        <w:t xml:space="preserve">"31" мая  2018 </w:t>
      </w:r>
      <w:r w:rsidRPr="00505D11">
        <w:rPr>
          <w:rFonts w:ascii="Times New Roman" w:eastAsia="Times New Roman" w:hAnsi="Times New Roman" w:cs="Times New Roman"/>
          <w:sz w:val="16"/>
          <w:szCs w:val="16"/>
          <w:u w:val="single"/>
        </w:rPr>
        <w:t>г.</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7.2. Настоящий Договор составлен в двух экземплярах, имеющих равную юридическую силу, по одному для каждой из Сторон.</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7.3. Стороны обязуются письменно извещать друг друга о смене реквизитов, адресов и иных существенных изменениях.</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7.5. Споры, не урегулированные путем переговоров, разрешаются в судебном порядке, установленном законодательством Российской Федерации.</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C30DA" w:rsidRPr="00505D11" w:rsidRDefault="000C30DA" w:rsidP="000C30DA">
      <w:pPr>
        <w:spacing w:after="0" w:line="240" w:lineRule="auto"/>
        <w:ind w:left="-57" w:right="-57"/>
        <w:jc w:val="both"/>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7.7.При выполнении условий настоящего Договора, Стороны руководствуются законодательством Российской Федерации.</w:t>
      </w:r>
    </w:p>
    <w:p w:rsidR="000C30DA" w:rsidRPr="00505D11" w:rsidRDefault="000C30DA" w:rsidP="000C30DA">
      <w:pPr>
        <w:spacing w:after="0" w:line="240" w:lineRule="auto"/>
        <w:ind w:left="-57" w:right="-57"/>
        <w:jc w:val="center"/>
        <w:rPr>
          <w:rFonts w:ascii="Times New Roman" w:eastAsia="Times New Roman" w:hAnsi="Times New Roman" w:cs="Times New Roman"/>
          <w:sz w:val="16"/>
          <w:szCs w:val="16"/>
        </w:rPr>
      </w:pPr>
    </w:p>
    <w:p w:rsidR="000C30DA" w:rsidRPr="00505D11" w:rsidRDefault="000C30DA" w:rsidP="000C30DA">
      <w:pPr>
        <w:spacing w:after="0" w:line="240" w:lineRule="auto"/>
        <w:ind w:left="-57" w:right="-57"/>
        <w:jc w:val="center"/>
        <w:rPr>
          <w:rFonts w:ascii="Times New Roman" w:eastAsia="Times New Roman" w:hAnsi="Times New Roman" w:cs="Times New Roman"/>
          <w:b/>
          <w:bCs/>
          <w:sz w:val="16"/>
          <w:szCs w:val="16"/>
        </w:rPr>
      </w:pPr>
      <w:r w:rsidRPr="00505D11">
        <w:rPr>
          <w:rFonts w:ascii="Times New Roman" w:eastAsia="Times New Roman" w:hAnsi="Times New Roman" w:cs="Times New Roman"/>
          <w:b/>
          <w:bCs/>
          <w:sz w:val="16"/>
          <w:szCs w:val="16"/>
        </w:rPr>
        <w:t>8. Подписи сторон</w:t>
      </w:r>
    </w:p>
    <w:p w:rsidR="000C30DA" w:rsidRPr="00505D11" w:rsidRDefault="000C30DA" w:rsidP="000C30DA">
      <w:pPr>
        <w:spacing w:after="0" w:line="240" w:lineRule="auto"/>
        <w:ind w:left="-57" w:right="-57"/>
        <w:jc w:val="center"/>
        <w:rPr>
          <w:rFonts w:ascii="Times New Roman" w:eastAsia="Times New Roman" w:hAnsi="Times New Roman" w:cs="Times New Roman"/>
          <w:sz w:val="16"/>
          <w:szCs w:val="16"/>
        </w:rPr>
      </w:pPr>
    </w:p>
    <w:tbl>
      <w:tblPr>
        <w:tblW w:w="11199" w:type="dxa"/>
        <w:tblCellSpacing w:w="0" w:type="dxa"/>
        <w:tblLayout w:type="fixed"/>
        <w:tblCellMar>
          <w:left w:w="0" w:type="dxa"/>
          <w:right w:w="0" w:type="dxa"/>
        </w:tblCellMar>
        <w:tblLook w:val="04A0"/>
      </w:tblPr>
      <w:tblGrid>
        <w:gridCol w:w="5812"/>
        <w:gridCol w:w="5387"/>
      </w:tblGrid>
      <w:tr w:rsidR="000C30DA" w:rsidRPr="00505D11" w:rsidTr="0085127C">
        <w:trPr>
          <w:trHeight w:val="4036"/>
          <w:tblCellSpacing w:w="0" w:type="dxa"/>
        </w:trPr>
        <w:tc>
          <w:tcPr>
            <w:tcW w:w="5812" w:type="dxa"/>
          </w:tcPr>
          <w:p w:rsidR="0085127C" w:rsidRDefault="0085127C">
            <w:pPr>
              <w:pBdr>
                <w:bottom w:val="single" w:sz="4" w:space="1" w:color="auto"/>
              </w:pBdr>
              <w:spacing w:after="0" w:line="240" w:lineRule="auto"/>
              <w:ind w:left="142" w:right="-57"/>
              <w:rPr>
                <w:rFonts w:ascii="Times New Roman" w:eastAsia="Times New Roman" w:hAnsi="Times New Roman" w:cs="Times New Roman"/>
                <w:b/>
                <w:bCs/>
                <w:sz w:val="16"/>
                <w:szCs w:val="16"/>
              </w:rPr>
            </w:pP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b/>
                <w:bCs/>
                <w:sz w:val="16"/>
                <w:szCs w:val="16"/>
              </w:rPr>
              <w:t xml:space="preserve">Исполнитель: </w:t>
            </w: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b/>
                <w:bCs/>
                <w:sz w:val="16"/>
                <w:szCs w:val="16"/>
              </w:rPr>
              <w:t>Муниципальное дошкольное образователь</w:t>
            </w:r>
            <w:r w:rsidR="00AB2911" w:rsidRPr="00505D11">
              <w:rPr>
                <w:rFonts w:ascii="Times New Roman" w:eastAsia="Times New Roman" w:hAnsi="Times New Roman" w:cs="Times New Roman"/>
                <w:b/>
                <w:bCs/>
                <w:sz w:val="16"/>
                <w:szCs w:val="16"/>
              </w:rPr>
              <w:t>ное учреждение «Детский сад № 5 "Улыбка</w:t>
            </w:r>
            <w:r w:rsidRPr="00505D11">
              <w:rPr>
                <w:rFonts w:ascii="Times New Roman" w:eastAsia="Times New Roman" w:hAnsi="Times New Roman" w:cs="Times New Roman"/>
                <w:b/>
                <w:bCs/>
                <w:sz w:val="16"/>
                <w:szCs w:val="16"/>
              </w:rPr>
              <w:t>" г. Волжского Волгоградской области»</w:t>
            </w:r>
          </w:p>
          <w:p w:rsidR="003E4588" w:rsidRPr="00505D11" w:rsidRDefault="003E4588">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адрес: 404128</w:t>
            </w:r>
            <w:r w:rsidR="000C30DA" w:rsidRPr="00505D11">
              <w:rPr>
                <w:rFonts w:ascii="Times New Roman" w:eastAsia="Times New Roman" w:hAnsi="Times New Roman" w:cs="Times New Roman"/>
                <w:sz w:val="16"/>
                <w:szCs w:val="16"/>
              </w:rPr>
              <w:t>, Волгоградская обл., г. Волжский,</w:t>
            </w:r>
          </w:p>
          <w:p w:rsidR="000C30DA" w:rsidRPr="00505D11" w:rsidRDefault="003E4588">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ул. Мира</w:t>
            </w:r>
            <w:r w:rsidR="000C30DA" w:rsidRPr="00505D11">
              <w:rPr>
                <w:rFonts w:ascii="Times New Roman" w:eastAsia="Times New Roman" w:hAnsi="Times New Roman" w:cs="Times New Roman"/>
                <w:sz w:val="16"/>
                <w:szCs w:val="16"/>
              </w:rPr>
              <w:t>,12</w:t>
            </w:r>
            <w:r w:rsidRPr="00505D11">
              <w:rPr>
                <w:rFonts w:ascii="Times New Roman" w:eastAsia="Times New Roman" w:hAnsi="Times New Roman" w:cs="Times New Roman"/>
                <w:sz w:val="16"/>
                <w:szCs w:val="16"/>
              </w:rPr>
              <w:t>6</w:t>
            </w: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ИНН  </w:t>
            </w:r>
            <w:r w:rsidR="00AB2911" w:rsidRPr="00505D11">
              <w:rPr>
                <w:rFonts w:ascii="Times New Roman" w:eastAsia="Times New Roman" w:hAnsi="Times New Roman" w:cs="Times New Roman"/>
                <w:sz w:val="16"/>
                <w:szCs w:val="16"/>
              </w:rPr>
              <w:t>3435111304</w:t>
            </w:r>
            <w:r w:rsidR="00406560" w:rsidRPr="00505D11">
              <w:rPr>
                <w:rFonts w:ascii="Times New Roman" w:eastAsia="Times New Roman" w:hAnsi="Times New Roman" w:cs="Times New Roman"/>
                <w:sz w:val="16"/>
                <w:szCs w:val="16"/>
              </w:rPr>
              <w:t>КПП 343501001</w:t>
            </w:r>
          </w:p>
          <w:p w:rsidR="000C30DA" w:rsidRPr="00505D11" w:rsidRDefault="00406560">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ОГРН1143435016823   ОКПО 22418763</w:t>
            </w: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р/с 40701810000003000003 РКЦ Волжский</w:t>
            </w: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г.</w:t>
            </w:r>
            <w:r w:rsidR="00AB2911" w:rsidRPr="00505D11">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 xml:space="preserve">Волжский Волгоградской области    </w:t>
            </w:r>
            <w:r w:rsidR="00406560" w:rsidRPr="00505D11">
              <w:rPr>
                <w:rFonts w:ascii="Times New Roman" w:eastAsia="Times New Roman" w:hAnsi="Times New Roman" w:cs="Times New Roman"/>
                <w:sz w:val="16"/>
                <w:szCs w:val="16"/>
              </w:rPr>
              <w:t>л/с №763.03.252</w:t>
            </w:r>
            <w:r w:rsidRPr="00505D11">
              <w:rPr>
                <w:rFonts w:ascii="Times New Roman" w:eastAsia="Times New Roman" w:hAnsi="Times New Roman" w:cs="Times New Roman"/>
                <w:sz w:val="16"/>
                <w:szCs w:val="16"/>
              </w:rPr>
              <w:t xml:space="preserve">.7 в Управлении </w:t>
            </w:r>
            <w:r w:rsidR="0085127C">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финансов г.Волжского</w:t>
            </w: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БИК 041856000</w:t>
            </w: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p>
          <w:p w:rsidR="000C30DA" w:rsidRPr="00505D11" w:rsidRDefault="000C30DA">
            <w:pPr>
              <w:pBdr>
                <w:bottom w:val="single" w:sz="4" w:space="1" w:color="auto"/>
              </w:pBdr>
              <w:spacing w:after="0" w:line="240" w:lineRule="auto"/>
              <w:ind w:left="142"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З</w:t>
            </w:r>
            <w:r w:rsidR="00406560" w:rsidRPr="00505D11">
              <w:rPr>
                <w:rFonts w:ascii="Times New Roman" w:eastAsia="Times New Roman" w:hAnsi="Times New Roman" w:cs="Times New Roman"/>
                <w:sz w:val="16"/>
                <w:szCs w:val="16"/>
              </w:rPr>
              <w:t>аведующий  ________________/С.Л. Авдошкина</w:t>
            </w:r>
            <w:r w:rsidRPr="00505D11">
              <w:rPr>
                <w:rFonts w:ascii="Times New Roman" w:eastAsia="Times New Roman" w:hAnsi="Times New Roman" w:cs="Times New Roman"/>
                <w:sz w:val="16"/>
                <w:szCs w:val="16"/>
              </w:rPr>
              <w:t>/ </w:t>
            </w:r>
          </w:p>
        </w:tc>
        <w:tc>
          <w:tcPr>
            <w:tcW w:w="5387" w:type="dxa"/>
          </w:tcPr>
          <w:p w:rsidR="006308B6" w:rsidRPr="00505D11" w:rsidRDefault="006308B6">
            <w:pPr>
              <w:spacing w:after="0" w:line="240" w:lineRule="auto"/>
              <w:ind w:left="141" w:right="-57"/>
              <w:rPr>
                <w:rFonts w:ascii="Times New Roman" w:eastAsia="Times New Roman" w:hAnsi="Times New Roman" w:cs="Times New Roman"/>
                <w:b/>
                <w:bCs/>
                <w:sz w:val="16"/>
                <w:szCs w:val="16"/>
              </w:rPr>
            </w:pPr>
          </w:p>
          <w:p w:rsidR="000C30DA" w:rsidRPr="00505D11" w:rsidRDefault="002D1C9F" w:rsidP="002D1C9F">
            <w:pPr>
              <w:spacing w:after="0" w:line="240" w:lineRule="auto"/>
              <w:ind w:right="-57"/>
              <w:rPr>
                <w:rFonts w:ascii="Times New Roman" w:eastAsia="Times New Roman" w:hAnsi="Times New Roman" w:cs="Times New Roman"/>
                <w:sz w:val="16"/>
                <w:szCs w:val="16"/>
              </w:rPr>
            </w:pPr>
            <w:r w:rsidRPr="00505D11">
              <w:rPr>
                <w:rFonts w:ascii="Times New Roman" w:eastAsia="Times New Roman" w:hAnsi="Times New Roman" w:cs="Times New Roman"/>
                <w:b/>
                <w:bCs/>
                <w:sz w:val="16"/>
                <w:szCs w:val="16"/>
              </w:rPr>
              <w:t xml:space="preserve">  </w:t>
            </w:r>
            <w:r w:rsidR="00505D11">
              <w:rPr>
                <w:rFonts w:ascii="Times New Roman" w:eastAsia="Times New Roman" w:hAnsi="Times New Roman" w:cs="Times New Roman"/>
                <w:b/>
                <w:bCs/>
                <w:sz w:val="16"/>
                <w:szCs w:val="16"/>
              </w:rPr>
              <w:t xml:space="preserve">                      </w:t>
            </w:r>
            <w:r w:rsidR="0085127C">
              <w:rPr>
                <w:rFonts w:ascii="Times New Roman" w:eastAsia="Times New Roman" w:hAnsi="Times New Roman" w:cs="Times New Roman"/>
                <w:b/>
                <w:bCs/>
                <w:sz w:val="16"/>
                <w:szCs w:val="16"/>
              </w:rPr>
              <w:t xml:space="preserve">   </w:t>
            </w:r>
            <w:r w:rsidR="000C30DA" w:rsidRPr="00505D11">
              <w:rPr>
                <w:rFonts w:ascii="Times New Roman" w:eastAsia="Times New Roman" w:hAnsi="Times New Roman" w:cs="Times New Roman"/>
                <w:b/>
                <w:bCs/>
                <w:sz w:val="16"/>
                <w:szCs w:val="16"/>
              </w:rPr>
              <w:t>Заказчик:</w:t>
            </w:r>
          </w:p>
          <w:p w:rsidR="000C30DA" w:rsidRPr="00505D11" w:rsidRDefault="000C30DA" w:rsidP="002D1C9F">
            <w:pPr>
              <w:spacing w:after="0" w:line="240" w:lineRule="auto"/>
              <w:ind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_____</w:t>
            </w:r>
            <w:r w:rsidR="006308B6" w:rsidRPr="00505D11">
              <w:rPr>
                <w:rFonts w:ascii="Times New Roman" w:eastAsia="Times New Roman" w:hAnsi="Times New Roman" w:cs="Times New Roman"/>
                <w:sz w:val="16"/>
                <w:szCs w:val="16"/>
              </w:rPr>
              <w:t>______________________________</w:t>
            </w:r>
          </w:p>
          <w:p w:rsidR="002D1C9F" w:rsidRPr="0085127C" w:rsidRDefault="002D1C9F" w:rsidP="002D1C9F">
            <w:pPr>
              <w:spacing w:after="0" w:line="240" w:lineRule="auto"/>
              <w:ind w:right="-57"/>
              <w:jc w:val="center"/>
              <w:rPr>
                <w:rFonts w:ascii="Times New Roman" w:eastAsia="Times New Roman" w:hAnsi="Times New Roman" w:cs="Times New Roman"/>
                <w:sz w:val="16"/>
                <w:szCs w:val="16"/>
              </w:rPr>
            </w:pPr>
            <w:r w:rsidRPr="0085127C">
              <w:rPr>
                <w:rFonts w:ascii="Times New Roman" w:eastAsia="Times New Roman" w:hAnsi="Times New Roman" w:cs="Times New Roman"/>
                <w:sz w:val="16"/>
                <w:szCs w:val="16"/>
              </w:rPr>
              <w:t>(ФИО)</w:t>
            </w:r>
          </w:p>
          <w:p w:rsidR="000C30DA" w:rsidRPr="00505D11" w:rsidRDefault="0085127C" w:rsidP="002D1C9F">
            <w:pPr>
              <w:spacing w:after="0" w:line="240" w:lineRule="auto"/>
              <w:ind w:right="-5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___________________________________</w:t>
            </w:r>
          </w:p>
          <w:p w:rsidR="000C30DA" w:rsidRPr="00505D11" w:rsidRDefault="002D1C9F" w:rsidP="002D1C9F">
            <w:pPr>
              <w:spacing w:after="0" w:line="240" w:lineRule="auto"/>
              <w:ind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p>
          <w:p w:rsidR="002D1C9F" w:rsidRPr="00505D11" w:rsidRDefault="002D1C9F" w:rsidP="002D1C9F">
            <w:pPr>
              <w:spacing w:after="0" w:line="240" w:lineRule="auto"/>
              <w:ind w:right="-57"/>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r w:rsidR="0085127C">
              <w:rPr>
                <w:rFonts w:ascii="Times New Roman" w:eastAsia="Times New Roman" w:hAnsi="Times New Roman" w:cs="Times New Roman"/>
                <w:sz w:val="16"/>
                <w:szCs w:val="16"/>
              </w:rPr>
              <w:t xml:space="preserve">             </w:t>
            </w:r>
            <w:r w:rsidRPr="00505D11">
              <w:rPr>
                <w:rFonts w:ascii="Times New Roman" w:eastAsia="Times New Roman" w:hAnsi="Times New Roman" w:cs="Times New Roman"/>
                <w:sz w:val="16"/>
                <w:szCs w:val="16"/>
              </w:rPr>
              <w:t>____________________________________</w:t>
            </w:r>
          </w:p>
          <w:p w:rsidR="000C30DA" w:rsidRPr="00505D11" w:rsidRDefault="002D1C9F" w:rsidP="002D1C9F">
            <w:pPr>
              <w:spacing w:after="0" w:line="240" w:lineRule="auto"/>
              <w:ind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(паспортные данные)</w:t>
            </w:r>
          </w:p>
          <w:p w:rsidR="000C30DA" w:rsidRPr="00505D11" w:rsidRDefault="0085127C" w:rsidP="002D1C9F">
            <w:pPr>
              <w:spacing w:after="0" w:line="240" w:lineRule="auto"/>
              <w:ind w:right="-57"/>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Адрес:</w:t>
            </w:r>
            <w:r w:rsidR="002D1C9F"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______________</w:t>
            </w:r>
            <w:r w:rsidR="002D1C9F" w:rsidRPr="00505D11">
              <w:rPr>
                <w:rFonts w:ascii="Times New Roman" w:eastAsia="Times New Roman" w:hAnsi="Times New Roman" w:cs="Times New Roman"/>
                <w:sz w:val="16"/>
                <w:szCs w:val="16"/>
              </w:rPr>
              <w:t>_________________________</w:t>
            </w:r>
          </w:p>
          <w:p w:rsidR="000C30DA" w:rsidRPr="00505D11" w:rsidRDefault="000C30DA" w:rsidP="002D1C9F">
            <w:pPr>
              <w:spacing w:after="0" w:line="240" w:lineRule="auto"/>
              <w:ind w:right="-57"/>
              <w:rPr>
                <w:rFonts w:ascii="Times New Roman" w:eastAsia="Times New Roman" w:hAnsi="Times New Roman" w:cs="Times New Roman"/>
                <w:sz w:val="16"/>
                <w:szCs w:val="16"/>
              </w:rPr>
            </w:pPr>
          </w:p>
          <w:p w:rsidR="000C30DA" w:rsidRPr="00505D11" w:rsidRDefault="0085127C" w:rsidP="002D1C9F">
            <w:pPr>
              <w:spacing w:after="0" w:line="240" w:lineRule="auto"/>
              <w:ind w:right="-57"/>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Телеф</w:t>
            </w:r>
            <w:r w:rsidR="00406560" w:rsidRPr="00505D11">
              <w:rPr>
                <w:rFonts w:ascii="Times New Roman" w:eastAsia="Times New Roman" w:hAnsi="Times New Roman" w:cs="Times New Roman"/>
                <w:sz w:val="16"/>
                <w:szCs w:val="16"/>
              </w:rPr>
              <w:t>он___________________________</w:t>
            </w:r>
            <w:r w:rsidR="002D1C9F" w:rsidRPr="00505D11">
              <w:rPr>
                <w:rFonts w:ascii="Times New Roman" w:eastAsia="Times New Roman" w:hAnsi="Times New Roman" w:cs="Times New Roman"/>
                <w:sz w:val="16"/>
                <w:szCs w:val="16"/>
              </w:rPr>
              <w:t>___________</w:t>
            </w:r>
          </w:p>
          <w:p w:rsidR="000C30DA" w:rsidRPr="00505D11" w:rsidRDefault="000C30DA" w:rsidP="002D1C9F">
            <w:pPr>
              <w:spacing w:after="0" w:line="240" w:lineRule="auto"/>
              <w:ind w:right="-57"/>
              <w:rPr>
                <w:rFonts w:ascii="Times New Roman" w:eastAsia="Times New Roman" w:hAnsi="Times New Roman" w:cs="Times New Roman"/>
                <w:sz w:val="16"/>
                <w:szCs w:val="16"/>
              </w:rPr>
            </w:pPr>
          </w:p>
          <w:p w:rsidR="000C30DA" w:rsidRPr="00505D11" w:rsidRDefault="000C30DA" w:rsidP="002D1C9F">
            <w:pPr>
              <w:spacing w:after="0" w:line="240" w:lineRule="auto"/>
              <w:ind w:right="-57"/>
              <w:rPr>
                <w:rFonts w:ascii="Times New Roman" w:eastAsia="Times New Roman" w:hAnsi="Times New Roman" w:cs="Times New Roman"/>
                <w:sz w:val="16"/>
                <w:szCs w:val="16"/>
              </w:rPr>
            </w:pPr>
          </w:p>
          <w:p w:rsidR="002D1C9F" w:rsidRPr="00505D11" w:rsidRDefault="000C30DA" w:rsidP="002D1C9F">
            <w:pPr>
              <w:spacing w:after="0" w:line="240" w:lineRule="auto"/>
              <w:ind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_____</w:t>
            </w:r>
            <w:r w:rsidR="00406560" w:rsidRPr="00505D11">
              <w:rPr>
                <w:rFonts w:ascii="Times New Roman" w:eastAsia="Times New Roman" w:hAnsi="Times New Roman" w:cs="Times New Roman"/>
                <w:sz w:val="16"/>
                <w:szCs w:val="16"/>
              </w:rPr>
              <w:t>__________/___________________</w:t>
            </w:r>
            <w:r w:rsidRPr="00505D11">
              <w:rPr>
                <w:rFonts w:ascii="Times New Roman" w:eastAsia="Times New Roman" w:hAnsi="Times New Roman" w:cs="Times New Roman"/>
                <w:sz w:val="16"/>
                <w:szCs w:val="16"/>
              </w:rPr>
              <w:t>/</w:t>
            </w:r>
          </w:p>
          <w:p w:rsidR="000C30DA" w:rsidRPr="00505D11" w:rsidRDefault="000C30DA" w:rsidP="002D1C9F">
            <w:pPr>
              <w:spacing w:after="0" w:line="240" w:lineRule="auto"/>
              <w:ind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(подпись, расшифровка)</w:t>
            </w:r>
          </w:p>
        </w:tc>
      </w:tr>
    </w:tbl>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Приложение 1</w:t>
      </w: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К договору </w:t>
      </w: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№_____от «___»__________20__г.</w:t>
      </w: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об образовании по дополнительным</w:t>
      </w: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образовательным программам</w:t>
      </w:r>
    </w:p>
    <w:p w:rsidR="000C30DA" w:rsidRPr="00505D11" w:rsidRDefault="000C30DA" w:rsidP="000C30DA">
      <w:pPr>
        <w:spacing w:after="0" w:line="240" w:lineRule="auto"/>
        <w:ind w:left="-57" w:right="-57"/>
        <w:jc w:val="right"/>
        <w:rPr>
          <w:rFonts w:ascii="Times New Roman" w:eastAsia="Times New Roman" w:hAnsi="Times New Roman" w:cs="Times New Roman"/>
          <w:sz w:val="16"/>
          <w:szCs w:val="16"/>
        </w:rPr>
      </w:pPr>
    </w:p>
    <w:tbl>
      <w:tblPr>
        <w:tblW w:w="9817" w:type="dxa"/>
        <w:jc w:val="center"/>
        <w:tblCellSpacing w:w="0" w:type="dxa"/>
        <w:tblInd w:w="-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5"/>
        <w:gridCol w:w="4376"/>
        <w:gridCol w:w="2127"/>
        <w:gridCol w:w="1275"/>
        <w:gridCol w:w="1294"/>
      </w:tblGrid>
      <w:tr w:rsidR="009D7856" w:rsidRPr="00505D11" w:rsidTr="0085127C">
        <w:trPr>
          <w:tblCellSpacing w:w="0" w:type="dxa"/>
          <w:jc w:val="center"/>
        </w:trPr>
        <w:tc>
          <w:tcPr>
            <w:tcW w:w="745" w:type="dxa"/>
            <w:vMerge w:val="restart"/>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p>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п/п</w:t>
            </w:r>
          </w:p>
        </w:tc>
        <w:tc>
          <w:tcPr>
            <w:tcW w:w="4376" w:type="dxa"/>
            <w:vMerge w:val="restart"/>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Наименование дополнительной образовательной услуги</w:t>
            </w:r>
          </w:p>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Форма предоставления (оказания) услуги (подгрупповая)</w:t>
            </w:r>
          </w:p>
        </w:tc>
        <w:tc>
          <w:tcPr>
            <w:tcW w:w="2569" w:type="dxa"/>
            <w:gridSpan w:val="2"/>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Количество часов</w:t>
            </w:r>
          </w:p>
        </w:tc>
      </w:tr>
      <w:tr w:rsidR="009D7856" w:rsidRPr="00505D11" w:rsidTr="0085127C">
        <w:trPr>
          <w:tblCellSpacing w:w="0" w:type="dxa"/>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9D7856" w:rsidRPr="00505D11" w:rsidRDefault="009D7856">
            <w:pPr>
              <w:spacing w:after="0" w:line="240" w:lineRule="auto"/>
              <w:rPr>
                <w:rFonts w:ascii="Times New Roman" w:eastAsia="Times New Roman" w:hAnsi="Times New Roman" w:cs="Times New Roman"/>
                <w:sz w:val="16"/>
                <w:szCs w:val="16"/>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9D7856" w:rsidRPr="00505D11" w:rsidRDefault="009D785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D7856" w:rsidRPr="00505D11" w:rsidRDefault="009D7856">
            <w:pPr>
              <w:spacing w:after="0" w:line="240" w:lineRule="auto"/>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В неделю</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Всего в месяц</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1.</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Обучение грамоте </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2</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8</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2.</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rsidP="00431593">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Разноцветные ладошки</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3.</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Хореография </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Музыцирование и пение</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5.</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Ритмическая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6.</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Тестопластика</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r>
      <w:tr w:rsidR="009D7856" w:rsidRPr="00505D11" w:rsidTr="0085127C">
        <w:trPr>
          <w:tblCellSpacing w:w="0" w:type="dxa"/>
          <w:jc w:val="center"/>
        </w:trPr>
        <w:tc>
          <w:tcPr>
            <w:tcW w:w="745"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7.</w:t>
            </w:r>
          </w:p>
        </w:tc>
        <w:tc>
          <w:tcPr>
            <w:tcW w:w="4376"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Английский язык</w:t>
            </w:r>
          </w:p>
        </w:tc>
        <w:tc>
          <w:tcPr>
            <w:tcW w:w="2127" w:type="dxa"/>
            <w:tcBorders>
              <w:top w:val="single" w:sz="4" w:space="0" w:color="auto"/>
              <w:left w:val="single" w:sz="4" w:space="0" w:color="auto"/>
              <w:bottom w:val="single" w:sz="4" w:space="0" w:color="auto"/>
              <w:right w:val="single" w:sz="4" w:space="0" w:color="auto"/>
            </w:tcBorders>
            <w:hideMark/>
          </w:tcPr>
          <w:p w:rsidR="009D7856" w:rsidRPr="00505D11" w:rsidRDefault="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1</w:t>
            </w:r>
          </w:p>
        </w:tc>
        <w:tc>
          <w:tcPr>
            <w:tcW w:w="1294" w:type="dxa"/>
            <w:tcBorders>
              <w:top w:val="single" w:sz="4" w:space="0" w:color="auto"/>
              <w:left w:val="single" w:sz="4" w:space="0" w:color="auto"/>
              <w:bottom w:val="single" w:sz="4" w:space="0" w:color="auto"/>
              <w:right w:val="single" w:sz="4" w:space="0" w:color="auto"/>
            </w:tcBorders>
            <w:hideMark/>
          </w:tcPr>
          <w:p w:rsidR="009D7856" w:rsidRPr="00505D11" w:rsidRDefault="009D7856" w:rsidP="009D7856">
            <w:pPr>
              <w:pBdr>
                <w:bottom w:val="single" w:sz="4" w:space="1" w:color="auto"/>
              </w:pBdr>
              <w:spacing w:after="0" w:line="240" w:lineRule="auto"/>
              <w:ind w:left="-57" w:right="-57"/>
              <w:jc w:val="center"/>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4</w:t>
            </w:r>
          </w:p>
        </w:tc>
      </w:tr>
    </w:tbl>
    <w:p w:rsidR="000C30DA" w:rsidRPr="00505D11" w:rsidRDefault="000C30DA" w:rsidP="000C30DA">
      <w:pPr>
        <w:spacing w:after="0" w:line="240" w:lineRule="auto"/>
        <w:ind w:left="-57" w:right="-57"/>
        <w:rPr>
          <w:rFonts w:ascii="Times New Roman" w:eastAsia="Times New Roman" w:hAnsi="Times New Roman" w:cs="Times New Roman"/>
          <w:vanish/>
          <w:sz w:val="16"/>
          <w:szCs w:val="16"/>
        </w:rPr>
      </w:pPr>
    </w:p>
    <w:p w:rsidR="000C30DA" w:rsidRPr="00505D11" w:rsidRDefault="000C30DA" w:rsidP="000C30DA">
      <w:pPr>
        <w:spacing w:after="0" w:line="240" w:lineRule="auto"/>
        <w:ind w:left="-57" w:right="-57"/>
        <w:jc w:val="center"/>
        <w:rPr>
          <w:rFonts w:ascii="Times New Roman" w:eastAsia="Times New Roman" w:hAnsi="Times New Roman" w:cs="Times New Roman"/>
          <w:sz w:val="16"/>
          <w:szCs w:val="16"/>
        </w:rPr>
      </w:pPr>
    </w:p>
    <w:p w:rsidR="000C30DA" w:rsidRPr="00505D11" w:rsidRDefault="000C30DA" w:rsidP="000C30DA">
      <w:pPr>
        <w:spacing w:after="0" w:line="240" w:lineRule="auto"/>
        <w:ind w:left="-57" w:right="-57"/>
        <w:jc w:val="center"/>
        <w:rPr>
          <w:rFonts w:ascii="Times New Roman" w:eastAsia="Times New Roman" w:hAnsi="Times New Roman" w:cs="Times New Roman"/>
          <w:sz w:val="16"/>
          <w:szCs w:val="16"/>
        </w:rPr>
      </w:pPr>
    </w:p>
    <w:p w:rsidR="000C30DA" w:rsidRPr="00505D11" w:rsidRDefault="00F430A9" w:rsidP="000C30DA">
      <w:pPr>
        <w:rPr>
          <w:rFonts w:ascii="Times New Roman" w:eastAsia="Times New Roman" w:hAnsi="Times New Roman" w:cs="Times New Roman"/>
          <w:b/>
          <w:sz w:val="16"/>
          <w:szCs w:val="16"/>
        </w:rPr>
      </w:pPr>
      <w:r w:rsidRPr="00505D11">
        <w:rPr>
          <w:rFonts w:ascii="Times New Roman" w:eastAsia="Times New Roman" w:hAnsi="Times New Roman" w:cs="Times New Roman"/>
          <w:b/>
          <w:sz w:val="16"/>
          <w:szCs w:val="16"/>
        </w:rPr>
        <w:t xml:space="preserve">                    </w:t>
      </w:r>
      <w:r w:rsidR="000C30DA" w:rsidRPr="00505D11">
        <w:rPr>
          <w:rFonts w:ascii="Times New Roman" w:eastAsia="Times New Roman" w:hAnsi="Times New Roman" w:cs="Times New Roman"/>
          <w:b/>
          <w:sz w:val="16"/>
          <w:szCs w:val="16"/>
        </w:rPr>
        <w:t xml:space="preserve">Исполнитель:                                                                                                </w:t>
      </w:r>
      <w:r w:rsidRPr="00505D11">
        <w:rPr>
          <w:rFonts w:ascii="Times New Roman" w:eastAsia="Times New Roman" w:hAnsi="Times New Roman" w:cs="Times New Roman"/>
          <w:b/>
          <w:sz w:val="16"/>
          <w:szCs w:val="16"/>
        </w:rPr>
        <w:t xml:space="preserve">           </w:t>
      </w:r>
      <w:r w:rsidR="0076676F">
        <w:rPr>
          <w:rFonts w:ascii="Times New Roman" w:eastAsia="Times New Roman" w:hAnsi="Times New Roman" w:cs="Times New Roman"/>
          <w:b/>
          <w:sz w:val="16"/>
          <w:szCs w:val="16"/>
        </w:rPr>
        <w:t xml:space="preserve">                               </w:t>
      </w:r>
      <w:r w:rsidR="000C30DA" w:rsidRPr="00505D11">
        <w:rPr>
          <w:rFonts w:ascii="Times New Roman" w:eastAsia="Times New Roman" w:hAnsi="Times New Roman" w:cs="Times New Roman"/>
          <w:b/>
          <w:sz w:val="16"/>
          <w:szCs w:val="16"/>
        </w:rPr>
        <w:t xml:space="preserve">  Заказчик:</w:t>
      </w:r>
    </w:p>
    <w:p w:rsidR="000C30DA" w:rsidRPr="00505D11" w:rsidRDefault="00F430A9" w:rsidP="000C30DA">
      <w:pPr>
        <w:spacing w:after="0"/>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Заведующий</w:t>
      </w:r>
    </w:p>
    <w:p w:rsidR="000C30DA" w:rsidRPr="00505D11" w:rsidRDefault="00F430A9" w:rsidP="000C30DA">
      <w:pPr>
        <w:tabs>
          <w:tab w:val="left" w:pos="6780"/>
        </w:tabs>
        <w:spacing w:after="0"/>
        <w:rPr>
          <w:rFonts w:ascii="Times New Roman" w:eastAsia="Times New Roman" w:hAnsi="Times New Roman" w:cs="Times New Roman"/>
          <w:sz w:val="16"/>
          <w:szCs w:val="16"/>
        </w:rPr>
      </w:pPr>
      <w:r w:rsidRPr="00505D11">
        <w:rPr>
          <w:rFonts w:ascii="Times New Roman" w:eastAsia="Times New Roman" w:hAnsi="Times New Roman" w:cs="Times New Roman"/>
          <w:sz w:val="16"/>
          <w:szCs w:val="16"/>
        </w:rPr>
        <w:t xml:space="preserve">                    </w:t>
      </w:r>
      <w:r w:rsidR="000C30DA" w:rsidRPr="00505D11">
        <w:rPr>
          <w:rFonts w:ascii="Times New Roman" w:eastAsia="Times New Roman" w:hAnsi="Times New Roman" w:cs="Times New Roman"/>
          <w:sz w:val="16"/>
          <w:szCs w:val="16"/>
        </w:rPr>
        <w:t>М</w:t>
      </w:r>
      <w:bookmarkStart w:id="0" w:name="_GoBack"/>
      <w:bookmarkEnd w:id="0"/>
      <w:r w:rsidR="009D7856" w:rsidRPr="00505D11">
        <w:rPr>
          <w:rFonts w:ascii="Times New Roman" w:eastAsia="Times New Roman" w:hAnsi="Times New Roman" w:cs="Times New Roman"/>
          <w:sz w:val="16"/>
          <w:szCs w:val="16"/>
        </w:rPr>
        <w:t>ДОУ д/с № 5__________/С.Л. Авдошкина/</w:t>
      </w:r>
      <w:r w:rsidR="009D7856" w:rsidRPr="00505D11">
        <w:rPr>
          <w:rFonts w:ascii="Times New Roman" w:eastAsia="Times New Roman" w:hAnsi="Times New Roman" w:cs="Times New Roman"/>
          <w:sz w:val="16"/>
          <w:szCs w:val="16"/>
        </w:rPr>
        <w:tab/>
      </w:r>
      <w:r w:rsidRPr="00505D11">
        <w:rPr>
          <w:rFonts w:ascii="Times New Roman" w:eastAsia="Times New Roman" w:hAnsi="Times New Roman" w:cs="Times New Roman"/>
          <w:sz w:val="16"/>
          <w:szCs w:val="16"/>
        </w:rPr>
        <w:t xml:space="preserve">                  </w:t>
      </w:r>
      <w:r w:rsidR="009D7856" w:rsidRPr="00505D11">
        <w:rPr>
          <w:rFonts w:ascii="Times New Roman" w:eastAsia="Times New Roman" w:hAnsi="Times New Roman" w:cs="Times New Roman"/>
          <w:sz w:val="16"/>
          <w:szCs w:val="16"/>
        </w:rPr>
        <w:t>_____________/_______</w:t>
      </w:r>
    </w:p>
    <w:p w:rsidR="0071618D" w:rsidRPr="00505D11" w:rsidRDefault="0071618D">
      <w:pPr>
        <w:rPr>
          <w:sz w:val="16"/>
          <w:szCs w:val="16"/>
        </w:rPr>
      </w:pPr>
    </w:p>
    <w:sectPr w:rsidR="0071618D" w:rsidRPr="00505D11" w:rsidSect="0085127C">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30DA"/>
    <w:rsid w:val="000C30DA"/>
    <w:rsid w:val="002A3793"/>
    <w:rsid w:val="002D1C9F"/>
    <w:rsid w:val="002D3003"/>
    <w:rsid w:val="00335A6F"/>
    <w:rsid w:val="003E4588"/>
    <w:rsid w:val="00406560"/>
    <w:rsid w:val="00431593"/>
    <w:rsid w:val="004D5673"/>
    <w:rsid w:val="00505D11"/>
    <w:rsid w:val="00567DCF"/>
    <w:rsid w:val="00600E0E"/>
    <w:rsid w:val="006308B6"/>
    <w:rsid w:val="0071618D"/>
    <w:rsid w:val="0076676F"/>
    <w:rsid w:val="007B70B6"/>
    <w:rsid w:val="007F56B8"/>
    <w:rsid w:val="0085127C"/>
    <w:rsid w:val="00913C67"/>
    <w:rsid w:val="009D7856"/>
    <w:rsid w:val="00A76C84"/>
    <w:rsid w:val="00AB2911"/>
    <w:rsid w:val="00BC2CCD"/>
    <w:rsid w:val="00BD604C"/>
    <w:rsid w:val="00DC14BD"/>
    <w:rsid w:val="00DD36EA"/>
    <w:rsid w:val="00E41CA9"/>
    <w:rsid w:val="00E629A7"/>
    <w:rsid w:val="00EC546F"/>
    <w:rsid w:val="00F430A9"/>
    <w:rsid w:val="00FB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30DA"/>
    <w:rPr>
      <w:color w:val="0000FF"/>
      <w:u w:val="single"/>
    </w:rPr>
  </w:style>
</w:styles>
</file>

<file path=word/webSettings.xml><?xml version="1.0" encoding="utf-8"?>
<w:webSettings xmlns:r="http://schemas.openxmlformats.org/officeDocument/2006/relationships" xmlns:w="http://schemas.openxmlformats.org/wordprocessingml/2006/main">
  <w:divs>
    <w:div w:id="14068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 TargetMode="External"/><Relationship Id="rId3" Type="http://schemas.openxmlformats.org/officeDocument/2006/relationships/webSettings" Target="webSettings.xml"/><Relationship Id="rId7" Type="http://schemas.openxmlformats.org/officeDocument/2006/relationships/hyperlink" Target="garantf1://10064072.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1025/" TargetMode="External"/><Relationship Id="rId5" Type="http://schemas.openxmlformats.org/officeDocument/2006/relationships/hyperlink" Target="garantf1://70191362.108643/" TargetMode="External"/><Relationship Id="rId10" Type="http://schemas.openxmlformats.org/officeDocument/2006/relationships/theme" Target="theme/theme1.xml"/><Relationship Id="rId4" Type="http://schemas.openxmlformats.org/officeDocument/2006/relationships/hyperlink" Target="garantf1://10006035.3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Методист</cp:lastModifiedBy>
  <cp:revision>2</cp:revision>
  <cp:lastPrinted>2017-10-18T08:00:00Z</cp:lastPrinted>
  <dcterms:created xsi:type="dcterms:W3CDTF">2018-02-26T12:03:00Z</dcterms:created>
  <dcterms:modified xsi:type="dcterms:W3CDTF">2018-02-26T12:03:00Z</dcterms:modified>
</cp:coreProperties>
</file>