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D0" w:rsidRPr="00EC16D0" w:rsidRDefault="00EC16D0" w:rsidP="00EC16D0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72838"/>
          <w:kern w:val="36"/>
          <w:sz w:val="28"/>
          <w:szCs w:val="28"/>
          <w:lang w:eastAsia="ru-RU"/>
        </w:rPr>
      </w:pPr>
      <w:r w:rsidRPr="00EC16D0">
        <w:rPr>
          <w:rFonts w:ascii="Times New Roman" w:eastAsia="Times New Roman" w:hAnsi="Times New Roman" w:cs="Times New Roman"/>
          <w:b/>
          <w:bCs/>
          <w:color w:val="072838"/>
          <w:kern w:val="36"/>
          <w:sz w:val="28"/>
          <w:szCs w:val="28"/>
          <w:lang w:eastAsia="ru-RU"/>
        </w:rPr>
        <w:t>ЕГЭ-2018: Разработчики КИМ об экзамене по истории</w:t>
      </w:r>
    </w:p>
    <w:p w:rsidR="00EC16D0" w:rsidRDefault="00EC16D0" w:rsidP="00EC16D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4267200" cy="2447925"/>
            <wp:effectExtent l="0" t="0" r="0" b="9525"/>
            <wp:docPr id="1" name="Рисунок 1" descr="http://www.rostobr.ru/yanval/documents/news/08.02.2018/2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stobr.ru/yanval/documents/news/08.02.2018/2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proofErr w:type="spellStart"/>
      <w:r w:rsidRPr="00EC16D0">
        <w:rPr>
          <w:color w:val="052635"/>
          <w:sz w:val="28"/>
          <w:szCs w:val="28"/>
        </w:rPr>
        <w:t>Рособрнадзор</w:t>
      </w:r>
      <w:proofErr w:type="spellEnd"/>
      <w:r w:rsidRPr="00EC16D0">
        <w:rPr>
          <w:color w:val="052635"/>
          <w:sz w:val="28"/>
          <w:szCs w:val="28"/>
        </w:rPr>
        <w:t xml:space="preserve"> и Федеральный институт педагогических измерений (ФИПИ), разрабатывающий контрольные измерительные материалы (КИМ) для участников ЕГЭ, подготовили новую серию публикаций, рассказывающих выпускникам о том, что их ждет на экзаменах. Что </w:t>
      </w:r>
      <w:proofErr w:type="gramStart"/>
      <w:r w:rsidRPr="00EC16D0">
        <w:rPr>
          <w:color w:val="052635"/>
          <w:sz w:val="28"/>
          <w:szCs w:val="28"/>
        </w:rPr>
        <w:t>представляет из себя</w:t>
      </w:r>
      <w:proofErr w:type="gramEnd"/>
      <w:r w:rsidRPr="00EC16D0">
        <w:rPr>
          <w:color w:val="052635"/>
          <w:sz w:val="28"/>
          <w:szCs w:val="28"/>
        </w:rPr>
        <w:t xml:space="preserve"> экзаменационная работа по тому или иному предмету? Какие задания могут встретиться участникам ЕГЭ? На что нужно обратить внимание, готовясь к экзамену? Как избежать обидных ошибок и на чем сосредоточиться, выполняя экзаменационную работу? Открывает серию публикаций о ЕГЭ-2018 </w:t>
      </w:r>
      <w:proofErr w:type="gramStart"/>
      <w:r w:rsidRPr="00EC16D0">
        <w:rPr>
          <w:color w:val="052635"/>
          <w:sz w:val="28"/>
          <w:szCs w:val="28"/>
        </w:rPr>
        <w:t>рассказ</w:t>
      </w:r>
      <w:proofErr w:type="gramEnd"/>
      <w:r w:rsidRPr="00EC16D0">
        <w:rPr>
          <w:color w:val="052635"/>
          <w:sz w:val="28"/>
          <w:szCs w:val="28"/>
        </w:rPr>
        <w:t xml:space="preserve"> о предмете по выбору – истории.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 xml:space="preserve">Единый государственный экзамен по истории является экзаменом по выбору. </w:t>
      </w:r>
      <w:proofErr w:type="gramStart"/>
      <w:r w:rsidRPr="00EC16D0">
        <w:rPr>
          <w:color w:val="052635"/>
          <w:sz w:val="28"/>
          <w:szCs w:val="28"/>
        </w:rPr>
        <w:t>Он необходим для поступления в вузы на такие специальности и направления подготовки, как «История», «Политология», «Международные отношения», «Туризм», «Искусства и гуманитарные науки»,  «История искусств», «Социальная работа», «Организация работы с молодежью», «Религиоведение», «Теология», «Регионоведение России» и другие.</w:t>
      </w:r>
      <w:proofErr w:type="gramEnd"/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>Минимальный балл ЕГЭ по истории, ниже которого вузы не могут устанавливать проходной порог для абитуриентов, составляет 32 тестовых балла. На выполнение экзаменационной работы отводится 3 часа 55 минут (235 минут). Дополнительные материалы для сдачи экзамена приносить с собой не разрешается.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>Каждый вариант экзаменационной работы по истории состоит из двух частей и включает в себя 25 заданий, различающихся формой и уровнем сложности. Структура и содержание экзаменационной работы 2018 года не претерпели изменений по сравнению с моделью 2017 года.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>Часть 1 содержит 19 заданий с кратким ответом, который может представлять собой последовательность цифр, записанных без пробелов и других разделителей, слово, словосочетание (также записывается без пробелов и других разделителей).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lastRenderedPageBreak/>
        <w:t xml:space="preserve">Часть 2 содержит 6 заданий с развёрнутым ответом. Ответы на эти задания даются в свободной форме в соответствии с требованиями заданий. </w:t>
      </w:r>
      <w:proofErr w:type="gramStart"/>
      <w:r w:rsidRPr="00EC16D0">
        <w:rPr>
          <w:color w:val="052635"/>
          <w:sz w:val="28"/>
          <w:szCs w:val="28"/>
        </w:rPr>
        <w:t>В этой части представлены задания, связанные с анализом исторического источника, какой-либо исторической проблемы, ситуации, задание на аргументацию приведённой точки зрения по какой-либо исторической проблеме, а также задание, предполагающее написание исторического сочинения.</w:t>
      </w:r>
      <w:proofErr w:type="gramEnd"/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>В экзаменационной работе проверяются знания по курсу истории России, а также по курсу истории зарубежных стран с древнейших времён до настоящего времени. Все события из курса истории зарубежных стран, знание которых может быть проверено в ЕГЭ по истории, перечислены в приложении к Кодификатору элементов содержания и требований к уровню подготовки выпускников образовательных организаций, размещенному на сайте ФИПИ (</w:t>
      </w:r>
      <w:hyperlink r:id="rId5" w:history="1">
        <w:r w:rsidRPr="00EC16D0">
          <w:rPr>
            <w:rStyle w:val="a4"/>
            <w:color w:val="0C4797"/>
            <w:sz w:val="28"/>
            <w:szCs w:val="28"/>
          </w:rPr>
          <w:t>http://www.fipi.ru/</w:t>
        </w:r>
      </w:hyperlink>
      <w:r w:rsidRPr="00EC16D0">
        <w:rPr>
          <w:color w:val="052635"/>
          <w:sz w:val="28"/>
          <w:szCs w:val="28"/>
        </w:rPr>
        <w:t>). Знание истории зарубежных стран проверяется только в двух заданиях – 1 и 11.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>В экзаменационной работе вам встретятся задания на проверку знания хронологии, исторической терминологии, исторических фактов (событий, процессов и явлений), исторических персоналий, фактов истории культуры. Также в заданиях проверяется умение анализировать текстовые исторические источники, исторические ситуации, работать с исторической картой (схемой), иллюстративным материалом, информацией, представленной в виде таблицы, аргументировать точку зрения по какой-либо исторической проблеме.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>Задание 25, историческое сочинение, имеет комплексных характер: оно проверяет целый ряд умений, среди которых умение устанавливать причинно-следственные связи между историческими событиями, явлениями и процессами, характеризовать роль личности в исторических событиях, составлять последовательный связный текст на исторические темы и другие.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>В процессе написания экзаменационной работы постарайтесь выполнить все задания, в том числе и задания с развёрнутым ответом части 2. Зачастую выпускники, которые не очень уверены в собственных силах, отказываются от выполнения заданий с развёрнутым ответом. Однако эти задания могут принести дополнительные баллы даже не очень хорошо подготовленным участникам ЕГЭ. Задание 21 из части 2, в котором требуется выписать из текста информацию, представленную в нем в явном виде, согласно статистике, является самым простым в экзаменационной работе. Кроме того, достаточно легко набрать два первичных балла за историческое сочинение: нужно выбрать один из трёх периодов истории, представленных в задании, и указать любые два события, явления или процесса, относящиеся к данному периоду.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 xml:space="preserve">Выпускникам, претендующим на высокий балл, следует особое внимание обратить на подготовку к выполнению заданий на работу с исторической картой и иллюстративным материалом. Исключительно важно правильно провести атрибуцию карты (установить, к какому периоду истории она относится, и какие события на ней изображены). Необходимо </w:t>
      </w:r>
      <w:r w:rsidRPr="00EC16D0">
        <w:rPr>
          <w:color w:val="052635"/>
          <w:sz w:val="28"/>
          <w:szCs w:val="28"/>
        </w:rPr>
        <w:lastRenderedPageBreak/>
        <w:t>научиться работать с легендой карты. Нужно также помнить, что карта содержит значительное количество информации и, например, при выполнении задания 16, в котором требуется определить три правильных суждения из шести представленных, верность/неверность некоторых из этих суждений можно установить только по информации, представленной на карте.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>При выполнении заданий на анализ иллюстративного материала (18 и 19) необходимо тщательно изучить представленные изображения. Задание 18 всегда подразумевает рассмотрение всех деталей изображения (карикатуры, почтовой марки, монеты, плаката и т.п.), так как они могут пригодиться при определении верности/неверности приведенных суждений. В задании 19 надо выбрать два из четырех изображений по названному признаку, что, чаще всего требует узнавания памятников культуры по определенным элементам изображения.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>При выполнении задания 24 на аргументацию, которое, согласно статистике, является наиболее трудным в экзаменационной работе, необходимо помнить, что аргументы должны быть полными. Полный аргумент всегда включает исторический факт (или имеет очевидную опору на исторический факт) и пояснение, которое связывает этот факт с аргументируемой точкой зрения. Это пояснение должно содержать информацию о том, почему с помощью данного факта можно подтвердить или опровергнуть данную в задании точку зрения.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 xml:space="preserve">При написании исторического сочинения нужно стараться максимально точно выполнить требования, указанные в задании. Например, характеристика роли личности, согласно требованиям задания, состоит в указании конкретного действия личности, в значительной степени повлиявшего на ход или результат указанных в сочинении событий, процессов или явлений. Это означает, что если выпускник при характеристике роли личности укажет процесс (например, командование армией), а не конкретное действие, то такая характеристика не будет принята. Оценку событий выбранного периода надо указывать именно с точки зрения их влияния на дальнейшую историю России. </w:t>
      </w:r>
      <w:proofErr w:type="gramStart"/>
      <w:r w:rsidRPr="00EC16D0">
        <w:rPr>
          <w:color w:val="052635"/>
          <w:sz w:val="28"/>
          <w:szCs w:val="28"/>
        </w:rPr>
        <w:t>Это означает, что обобщающие положения (например, «в данный период (1928 – 1941 гг.) было построено много новых фабрик и заводов») приняты критериям оценивания не будут, а будут приняты только те, которые отражают влияние на последующие эпохи (например, «в данный период (1928 – 1941 гг.) был создан оборонно-промышленный комплекс, что стало одним из факторов победы СССР в Великой Отечественной войне»).</w:t>
      </w:r>
      <w:proofErr w:type="gramEnd"/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 xml:space="preserve">При написании исторического сочинения важно не допускать фактических ошибок. Для этого, во-первых, не следует указывать факты, годы, термины, причинно-следственные связи и т.п., в знании которых вы сомневаетесь. Во-вторых, необходимо внимательно следить за формулировками, которые вы используете при написании сочинения. Некоторые некорректно составленные формулировки могут содержать </w:t>
      </w:r>
      <w:r w:rsidRPr="00EC16D0">
        <w:rPr>
          <w:color w:val="052635"/>
          <w:sz w:val="28"/>
          <w:szCs w:val="28"/>
        </w:rPr>
        <w:lastRenderedPageBreak/>
        <w:t>фактические ошибки. Например, формулировка «А.А. Жданов раскритиковал стихи Ахматовой и Зощенко» содержит фактическую ошибку.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>Успешная подготовка к сдаче Единого государственного экзамена по истории невозможна без усвоения знаний по истории: фактов, событий, явлений, исторических личностей, важнейших причинно-следственных связей. Необходимо учесть, что на эффективность запоминания материала огромное влияние оказывает наличие у выпускника интереса к изучению истории. Если выпускнику интересна история, то, несомненно, он сможет подготовиться к экзамену более успешно, чем тот выпускник, который учит предмет исключительно ради поступления в вуз. Хорошо сдаст экзамен тот, кто любит историю и учит ее!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  <w:sz w:val="28"/>
          <w:szCs w:val="28"/>
        </w:rPr>
      </w:pPr>
      <w:r w:rsidRPr="00EC16D0">
        <w:rPr>
          <w:b/>
          <w:color w:val="052635"/>
          <w:sz w:val="28"/>
          <w:szCs w:val="28"/>
        </w:rPr>
        <w:t>Желаем успеха на экзамене!</w:t>
      </w:r>
    </w:p>
    <w:p w:rsidR="00EC16D0" w:rsidRPr="00EC16D0" w:rsidRDefault="00EC16D0" w:rsidP="00EC16D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  <w:sz w:val="28"/>
          <w:szCs w:val="28"/>
        </w:rPr>
      </w:pPr>
      <w:r w:rsidRPr="00EC16D0">
        <w:rPr>
          <w:color w:val="052635"/>
          <w:sz w:val="28"/>
          <w:szCs w:val="28"/>
        </w:rPr>
        <w:t>Выпускнику о ЕГЭ по истории (</w:t>
      </w:r>
      <w:hyperlink r:id="rId6" w:history="1">
        <w:r w:rsidRPr="00EC16D0">
          <w:rPr>
            <w:rStyle w:val="a4"/>
            <w:color w:val="0C4797"/>
            <w:sz w:val="28"/>
            <w:szCs w:val="28"/>
          </w:rPr>
          <w:t>http://ege2018.tilda.ws/history</w:t>
        </w:r>
      </w:hyperlink>
      <w:r w:rsidRPr="00EC16D0">
        <w:rPr>
          <w:color w:val="052635"/>
          <w:sz w:val="28"/>
          <w:szCs w:val="28"/>
        </w:rPr>
        <w:t>)</w:t>
      </w:r>
    </w:p>
    <w:p w:rsidR="00982FEE" w:rsidRPr="00EC16D0" w:rsidRDefault="00982FEE" w:rsidP="00EC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2FEE" w:rsidRPr="00EC16D0" w:rsidSect="00B2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6D0"/>
    <w:rsid w:val="00982FEE"/>
    <w:rsid w:val="00B26BA4"/>
    <w:rsid w:val="00BD1022"/>
    <w:rsid w:val="00EC1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A4"/>
  </w:style>
  <w:style w:type="paragraph" w:styleId="1">
    <w:name w:val="heading 1"/>
    <w:basedOn w:val="a"/>
    <w:link w:val="10"/>
    <w:uiPriority w:val="9"/>
    <w:qFormat/>
    <w:rsid w:val="00EC1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16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1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16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1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e2018.tilda.ws/history" TargetMode="External"/><Relationship Id="rId5" Type="http://schemas.openxmlformats.org/officeDocument/2006/relationships/hyperlink" Target="http://www.fipi.ru/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ЕГЭ-2018: Разработчики КИМ об экзамене по истории</vt:lpstr>
    </vt:vector>
  </TitlesOfParts>
  <Company>Hewlett-Packard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Spec2</dc:creator>
  <cp:lastModifiedBy>fisik</cp:lastModifiedBy>
  <cp:revision>2</cp:revision>
  <dcterms:created xsi:type="dcterms:W3CDTF">2018-02-18T07:10:00Z</dcterms:created>
  <dcterms:modified xsi:type="dcterms:W3CDTF">2018-02-18T07:10:00Z</dcterms:modified>
</cp:coreProperties>
</file>