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412BDF" w:rsidTr="00910B74">
        <w:trPr>
          <w:trHeight w:val="567"/>
        </w:trPr>
        <w:tc>
          <w:tcPr>
            <w:tcW w:w="5682" w:type="dxa"/>
            <w:hideMark/>
          </w:tcPr>
          <w:p w:rsidR="00412BDF" w:rsidRPr="008A1333" w:rsidRDefault="00412BDF" w:rsidP="00910B74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16 по муниципальным образованиям </w:t>
            </w:r>
            <w:proofErr w:type="spellStart"/>
            <w:r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Кореновский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районы </w:t>
            </w:r>
          </w:p>
        </w:tc>
        <w:tc>
          <w:tcPr>
            <w:tcW w:w="3673" w:type="dxa"/>
          </w:tcPr>
          <w:p w:rsidR="00412BDF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  <w:tr w:rsidR="00412BDF" w:rsidTr="00910B74">
        <w:tc>
          <w:tcPr>
            <w:tcW w:w="5682" w:type="dxa"/>
            <w:hideMark/>
          </w:tcPr>
          <w:p w:rsidR="00412BDF" w:rsidRPr="0059797F" w:rsidRDefault="00412BDF" w:rsidP="00910B74">
            <w:pPr>
              <w:pStyle w:val="a3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412BDF" w:rsidRPr="00AE53F1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>Адрес: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53F1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412BDF" w:rsidRPr="00AE53F1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AE53F1">
              <w:rPr>
                <w:bCs/>
                <w:sz w:val="28"/>
                <w:szCs w:val="28"/>
              </w:rPr>
              <w:t>ел. (861-35)4-06-54</w:t>
            </w:r>
          </w:p>
          <w:p w:rsidR="00412BDF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  <w:p w:rsidR="00412BDF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  <w:p w:rsidR="00412BDF" w:rsidRPr="001521A9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412BDF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12BDF" w:rsidRDefault="00412BDF" w:rsidP="00412B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98D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F61F61" w:rsidRDefault="00F61F61" w:rsidP="00412BD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E6F" w:rsidRPr="00F61F61" w:rsidRDefault="00F61F61" w:rsidP="00604E6F">
      <w:pPr>
        <w:shd w:val="clear" w:color="auto" w:fill="FFFFFF"/>
        <w:spacing w:before="240" w:after="240" w:line="241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61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СОГЛАСНО РЕЗУЛЬТАТАМ ВСЕРОССИЙСКОГО СОЦИОЛОГИЧЕСКОГО ИССЛЕДОВАНИЯ «КАЧЕСТВО ЖИЛИЩНО-КОММУНАЛЬНЫХ УСЛУГ"</w:t>
      </w:r>
      <w:r w:rsidRPr="00F61F6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F61F6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61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72 % РЕСПОНДЕНТОВ СВОЕВРЕМЕННО ОПЛАЧИВАЮТ ОБЯЗАТЕЛЬНЫЕ ЕЖЕМЕСЯЧНЫЕ ВЗНОСЫ НА КАПИТАЛЬНЫЙ РЕМОНТ</w:t>
      </w:r>
    </w:p>
    <w:p w:rsidR="00F61F61" w:rsidRPr="00604E6F" w:rsidRDefault="00F61F61" w:rsidP="00604E6F">
      <w:pPr>
        <w:shd w:val="clear" w:color="auto" w:fill="FFFFFF"/>
        <w:spacing w:before="240" w:after="240" w:line="2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1F61" w:rsidRDefault="00604E6F" w:rsidP="00F61F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ab/>
      </w:r>
      <w:r w:rsidR="00F61F61"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Национальным агентством финансовых исследований на днях представлены результаты четвертого этапа общероссийского социологического исследования по теме «Качество жилищно-коммунальных услуг», проведенного в сентябре 2015 года по заказу государственной корпорации – Фонда содействия реформированию жилищно-коммунального хозяйства.</w:t>
      </w:r>
      <w:r w:rsidR="00F61F61"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6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61F61"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при проведении данного исследования было уделено вопросам, связанным с организацией и проведением капитального ремонта общего имущества в многоквартирных домах.</w:t>
      </w:r>
      <w:r w:rsidR="00F61F61"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опросе приняли участие 1 600 жителей населенных пунктов 46 субъектов Российской Федерации.</w:t>
      </w:r>
    </w:p>
    <w:p w:rsidR="00F61F61" w:rsidRDefault="00F61F61" w:rsidP="00F61F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результатов данного исследования показывает, что индекс удовлетворенности качеством предоставляемых жилищно-коммунальных услуг составляет 51%. Наибольший рост неудовлетворенностью качеством ЖКУ наблюдается в селах (42%).</w:t>
      </w:r>
    </w:p>
    <w:p w:rsidR="00F61F61" w:rsidRDefault="00F61F61" w:rsidP="00F61F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результатам проведенного исследования, 28% опрошенных видят необходимость проведения капитального ремонта в ближайшие 3-5 лет, более трети респондентов (32%) считают, что их многоквартирный дом необходимо отремонтировать немедленно. Чаще всего за проведение немедленного капитального ремонта высказывались жители городов-</w:t>
      </w:r>
      <w:proofErr w:type="spellStart"/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миллионников</w:t>
      </w:r>
      <w:proofErr w:type="spellEnd"/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(43%).</w:t>
      </w:r>
      <w:bookmarkStart w:id="0" w:name="_GoBack"/>
      <w:bookmarkEnd w:id="0"/>
    </w:p>
    <w:p w:rsidR="00F61F61" w:rsidRDefault="00F61F61" w:rsidP="00F61F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всего респондентов интересуют следующие виды ремонта: замена труб горячего водоснабжения (40%) и батарей отопления (32%), ремонт подъездов (48%). Это связано с началом отопительного периода, актуализирующего проблемы функционирования систем обеспечения многоквартирных домов теплом и горячей водой.</w:t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Подавляющее большинство респондентов (72%) своевременно оплачивают обязательные ежемесячные взносы на капитальный ремонт. Доля принципиальных неплательщиков согласно </w:t>
      </w:r>
      <w:proofErr w:type="gramStart"/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 исследования</w:t>
      </w:r>
      <w:proofErr w:type="gramEnd"/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среднем составляет 7%, причем данный показатель стал менее зависимым от уровня неудовлетворенности граждан качеств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предоставляемых коммунальных услуг.</w:t>
      </w:r>
    </w:p>
    <w:p w:rsidR="00F61F61" w:rsidRDefault="00F61F61" w:rsidP="00F61F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часть опрошенных (43%) предпочитают оплачивать капитальный ремонт уже по факту его проведения, применяя авансовый метод оплаты, который предполагает использование заемных средств. Доля сторонников данного метода выше в крупных городах (50%) и городах-</w:t>
      </w:r>
      <w:proofErr w:type="spellStart"/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миллионниках</w:t>
      </w:r>
      <w:proofErr w:type="spellEnd"/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(48%). Причем большую готовность использования этого метода продемонстрировали представители старшего поколения.</w:t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то же время 40% высказались за предварительное отчисление взносов на капитальный ремонт.</w:t>
      </w:r>
    </w:p>
    <w:p w:rsidR="00F61F61" w:rsidRDefault="00F61F61" w:rsidP="00F61F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результатам исследования, общедомовое собрание собственников по вопросу управления взносами на капитальный ремонт было проведено в домах только половины респондентов (50%). При этом участие в таких собраниях приняли только 22% опрошенных. Доля тех, в чьих домах не проводились собрания, намного выше в городах-</w:t>
      </w:r>
      <w:proofErr w:type="spellStart"/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миллионниках</w:t>
      </w:r>
      <w:proofErr w:type="spellEnd"/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Всего лишь 27% респондентов участвовали в общем собрании собственников по вопросу выбора способа управления взносами на капитальный ремонт, а возможностью заочного голосования воспользовались только 7%.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Наибольшим доверием респондентов, как контролера качества капремонта, пользуется Государственная жилищная инспекция (30%). При этом граждане стали меньше доверять управляющей компании или ТСЖ (с 25% - в июне до 20% - в сентябре), но больше – независимым строительным компаниям (с 14 до 20%). Обращает на себя внимание то, что управляющей компании или ТСЖ больше доверяют те респонденты, которые дают положительные оценки качеству услуг ЖКХ, в то время как органам ГЖИ – те, кто дает неудовлетворительные оценки.</w:t>
      </w:r>
    </w:p>
    <w:p w:rsidR="00F61F61" w:rsidRDefault="00F61F61" w:rsidP="00F61F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половины опрошенных (53%) не владеют информацией о том, когда и в каких объемах в их домах планируется капитальный ремонт. </w:t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Примечательно, что отсутствие информированности характерно для подавляющего большинства респондентов, поставивших неудовлетворительные оценки качеству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доставляемых коммунальных услуг </w:t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(67%).</w:t>
      </w:r>
    </w:p>
    <w:p w:rsidR="00F61F61" w:rsidRDefault="00F61F61" w:rsidP="00F61F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B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Осведомлены о сроках проведения капитального ремонта и видах работ 25% респондентов. Лучше всего проинформированы о предстоящих ремонтных работах респонденты, регулярно и своевременно оплачивающие взносы на капитальный ремонт.</w:t>
      </w:r>
    </w:p>
    <w:p w:rsidR="00412BDF" w:rsidRPr="00F61F61" w:rsidRDefault="00F61F61" w:rsidP="00F61F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A13BE" w:rsidRPr="00F61F61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информации Вы можете обратиться в отдел № 16 по муниципальным образованиям </w:t>
      </w:r>
      <w:proofErr w:type="spellStart"/>
      <w:r w:rsidR="000A13BE" w:rsidRPr="00F61F6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A13BE" w:rsidRPr="00F61F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3BE" w:rsidRPr="00F61F61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="000A13BE" w:rsidRPr="00F61F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3BE" w:rsidRPr="00F61F61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0A13BE" w:rsidRPr="00F61F61">
        <w:rPr>
          <w:rFonts w:ascii="Times New Roman" w:hAnsi="Times New Roman" w:cs="Times New Roman"/>
          <w:sz w:val="28"/>
          <w:szCs w:val="28"/>
        </w:rPr>
        <w:t xml:space="preserve"> районы НКО «Фонд капитального ремонта МКД», по адресу: г. Усть-Лабинск, ул. Октябрьская, 78, по телефону: 8(86135)4-06-54.</w:t>
      </w:r>
    </w:p>
    <w:p w:rsidR="00412BDF" w:rsidRDefault="00412BDF" w:rsidP="00412BDF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412BDF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DF"/>
    <w:rsid w:val="00025D1E"/>
    <w:rsid w:val="0005783B"/>
    <w:rsid w:val="000A13BE"/>
    <w:rsid w:val="000A47BA"/>
    <w:rsid w:val="00331840"/>
    <w:rsid w:val="00412BDF"/>
    <w:rsid w:val="004F2512"/>
    <w:rsid w:val="00604E6F"/>
    <w:rsid w:val="00665B99"/>
    <w:rsid w:val="007A3080"/>
    <w:rsid w:val="007C7BC5"/>
    <w:rsid w:val="00963231"/>
    <w:rsid w:val="00C475CB"/>
    <w:rsid w:val="00C47B82"/>
    <w:rsid w:val="00CB1BCB"/>
    <w:rsid w:val="00CD0544"/>
    <w:rsid w:val="00CF7B34"/>
    <w:rsid w:val="00F6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58A3D-1843-4929-B90E-AF51B1A4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B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C4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C475CB"/>
  </w:style>
  <w:style w:type="character" w:customStyle="1" w:styleId="apple-converted-space">
    <w:name w:val="apple-converted-space"/>
    <w:basedOn w:val="a0"/>
    <w:rsid w:val="00C4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user-default</cp:lastModifiedBy>
  <cp:revision>2</cp:revision>
  <cp:lastPrinted>2015-02-05T06:53:00Z</cp:lastPrinted>
  <dcterms:created xsi:type="dcterms:W3CDTF">2015-10-12T07:45:00Z</dcterms:created>
  <dcterms:modified xsi:type="dcterms:W3CDTF">2015-10-12T07:45:00Z</dcterms:modified>
</cp:coreProperties>
</file>