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48" w:rsidRPr="00D10948" w:rsidRDefault="00D10948">
      <w:pPr>
        <w:widowControl w:val="0"/>
        <w:autoSpaceDE w:val="0"/>
        <w:autoSpaceDN w:val="0"/>
        <w:adjustRightInd w:val="0"/>
        <w:spacing w:after="0" w:line="240" w:lineRule="auto"/>
        <w:jc w:val="both"/>
        <w:outlineLvl w:val="0"/>
        <w:rPr>
          <w:rFonts w:ascii="Times New Roman" w:hAnsi="Times New Roman"/>
          <w:sz w:val="24"/>
          <w:szCs w:val="24"/>
        </w:rPr>
      </w:pPr>
      <w:bookmarkStart w:id="0" w:name="_GoBack"/>
      <w:bookmarkEnd w:id="0"/>
    </w:p>
    <w:p w:rsidR="00D10948" w:rsidRPr="00D10948" w:rsidRDefault="00D10948">
      <w:pPr>
        <w:widowControl w:val="0"/>
        <w:autoSpaceDE w:val="0"/>
        <w:autoSpaceDN w:val="0"/>
        <w:adjustRightInd w:val="0"/>
        <w:spacing w:after="0" w:line="240" w:lineRule="auto"/>
        <w:outlineLvl w:val="0"/>
        <w:rPr>
          <w:rFonts w:ascii="Times New Roman" w:hAnsi="Times New Roman"/>
          <w:sz w:val="24"/>
          <w:szCs w:val="24"/>
        </w:rPr>
      </w:pPr>
      <w:bookmarkStart w:id="1" w:name="Par1"/>
      <w:bookmarkEnd w:id="1"/>
      <w:r w:rsidRPr="00D10948">
        <w:rPr>
          <w:rFonts w:ascii="Times New Roman" w:hAnsi="Times New Roman"/>
          <w:sz w:val="24"/>
          <w:szCs w:val="24"/>
        </w:rPr>
        <w:t>Зарегистрировано в Минюсте России 23 мая 2014 г. N 32408</w:t>
      </w:r>
    </w:p>
    <w:p w:rsidR="00D10948" w:rsidRPr="00D10948" w:rsidRDefault="00D10948">
      <w:pPr>
        <w:widowControl w:val="0"/>
        <w:pBdr>
          <w:top w:val="single" w:sz="6" w:space="0" w:color="auto"/>
        </w:pBdr>
        <w:autoSpaceDE w:val="0"/>
        <w:autoSpaceDN w:val="0"/>
        <w:adjustRightInd w:val="0"/>
        <w:spacing w:before="100" w:after="10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r w:rsidRPr="00D10948">
        <w:rPr>
          <w:rFonts w:ascii="Times New Roman" w:hAnsi="Times New Roman"/>
          <w:b/>
          <w:bCs/>
          <w:sz w:val="24"/>
          <w:szCs w:val="24"/>
        </w:rPr>
        <w:t>МИНИСТЕРСТВО ОБРАЗОВАНИЯ И НАУКИ РОССИЙСКОЙ ФЕДЕРАЦИИ</w:t>
      </w: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r w:rsidRPr="00D10948">
        <w:rPr>
          <w:rFonts w:ascii="Times New Roman" w:hAnsi="Times New Roman"/>
          <w:b/>
          <w:bCs/>
          <w:sz w:val="24"/>
          <w:szCs w:val="24"/>
        </w:rPr>
        <w:t>ПРИКАЗ</w:t>
      </w: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r w:rsidRPr="00D10948">
        <w:rPr>
          <w:rFonts w:ascii="Times New Roman" w:hAnsi="Times New Roman"/>
          <w:b/>
          <w:bCs/>
          <w:sz w:val="24"/>
          <w:szCs w:val="24"/>
        </w:rPr>
        <w:t>от 7 апреля 2014 г. N 276</w:t>
      </w: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r w:rsidRPr="00D10948">
        <w:rPr>
          <w:rFonts w:ascii="Times New Roman" w:hAnsi="Times New Roman"/>
          <w:b/>
          <w:bCs/>
          <w:sz w:val="24"/>
          <w:szCs w:val="24"/>
        </w:rPr>
        <w:t>ОБ УТВЕРЖДЕНИИ ПОРЯДКА</w:t>
      </w: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r w:rsidRPr="00D10948">
        <w:rPr>
          <w:rFonts w:ascii="Times New Roman" w:hAnsi="Times New Roman"/>
          <w:b/>
          <w:bCs/>
          <w:sz w:val="24"/>
          <w:szCs w:val="24"/>
        </w:rPr>
        <w:t>ПРОВЕДЕНИЯ АТТЕСТАЦИИ ПЕДАГОГИЧЕСКИХ РАБОТНИКОВ</w:t>
      </w: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r w:rsidRPr="00D10948">
        <w:rPr>
          <w:rFonts w:ascii="Times New Roman" w:hAnsi="Times New Roman"/>
          <w:b/>
          <w:bCs/>
          <w:sz w:val="24"/>
          <w:szCs w:val="24"/>
        </w:rPr>
        <w:t>ОРГАНИЗАЦИЙ, ОСУЩЕСТВЛЯЮЩИХ ОБРАЗОВАТЕЛЬНУЮ ДЕЯТЕЛЬНОСТЬ</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приказываю:</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bookmarkStart w:id="2" w:name="Par14"/>
      <w:bookmarkEnd w:id="2"/>
      <w:r w:rsidRPr="00D10948">
        <w:rPr>
          <w:rFonts w:ascii="Times New Roman" w:hAnsi="Times New Roman"/>
          <w:sz w:val="24"/>
          <w:szCs w:val="24"/>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 Признать утратившим силу приказ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right"/>
        <w:rPr>
          <w:rFonts w:ascii="Times New Roman" w:hAnsi="Times New Roman"/>
          <w:sz w:val="24"/>
          <w:szCs w:val="24"/>
        </w:rPr>
      </w:pPr>
      <w:r w:rsidRPr="00D10948">
        <w:rPr>
          <w:rFonts w:ascii="Times New Roman" w:hAnsi="Times New Roman"/>
          <w:sz w:val="24"/>
          <w:szCs w:val="24"/>
        </w:rPr>
        <w:t>Министр</w:t>
      </w:r>
    </w:p>
    <w:p w:rsidR="00D10948" w:rsidRPr="00D10948" w:rsidRDefault="00D10948">
      <w:pPr>
        <w:widowControl w:val="0"/>
        <w:autoSpaceDE w:val="0"/>
        <w:autoSpaceDN w:val="0"/>
        <w:adjustRightInd w:val="0"/>
        <w:spacing w:after="0" w:line="240" w:lineRule="auto"/>
        <w:jc w:val="right"/>
        <w:rPr>
          <w:rFonts w:ascii="Times New Roman" w:hAnsi="Times New Roman"/>
          <w:sz w:val="24"/>
          <w:szCs w:val="24"/>
        </w:rPr>
      </w:pPr>
      <w:r w:rsidRPr="00D10948">
        <w:rPr>
          <w:rFonts w:ascii="Times New Roman" w:hAnsi="Times New Roman"/>
          <w:sz w:val="24"/>
          <w:szCs w:val="24"/>
        </w:rPr>
        <w:t>Д.В.ЛИВАНОВ</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right"/>
        <w:outlineLvl w:val="0"/>
        <w:rPr>
          <w:rFonts w:ascii="Times New Roman" w:hAnsi="Times New Roman"/>
          <w:sz w:val="24"/>
          <w:szCs w:val="24"/>
        </w:rPr>
      </w:pPr>
      <w:bookmarkStart w:id="3" w:name="Par25"/>
      <w:bookmarkEnd w:id="3"/>
      <w:r w:rsidRPr="00D10948">
        <w:rPr>
          <w:rFonts w:ascii="Times New Roman" w:hAnsi="Times New Roman"/>
          <w:sz w:val="24"/>
          <w:szCs w:val="24"/>
        </w:rPr>
        <w:t>Приложение</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right"/>
        <w:rPr>
          <w:rFonts w:ascii="Times New Roman" w:hAnsi="Times New Roman"/>
          <w:sz w:val="24"/>
          <w:szCs w:val="24"/>
        </w:rPr>
      </w:pPr>
      <w:r w:rsidRPr="00D10948">
        <w:rPr>
          <w:rFonts w:ascii="Times New Roman" w:hAnsi="Times New Roman"/>
          <w:sz w:val="24"/>
          <w:szCs w:val="24"/>
        </w:rPr>
        <w:t>Утвержден</w:t>
      </w:r>
    </w:p>
    <w:p w:rsidR="00D10948" w:rsidRPr="00D10948" w:rsidRDefault="00D10948">
      <w:pPr>
        <w:widowControl w:val="0"/>
        <w:autoSpaceDE w:val="0"/>
        <w:autoSpaceDN w:val="0"/>
        <w:adjustRightInd w:val="0"/>
        <w:spacing w:after="0" w:line="240" w:lineRule="auto"/>
        <w:jc w:val="right"/>
        <w:rPr>
          <w:rFonts w:ascii="Times New Roman" w:hAnsi="Times New Roman"/>
          <w:sz w:val="24"/>
          <w:szCs w:val="24"/>
        </w:rPr>
      </w:pPr>
      <w:r w:rsidRPr="00D10948">
        <w:rPr>
          <w:rFonts w:ascii="Times New Roman" w:hAnsi="Times New Roman"/>
          <w:sz w:val="24"/>
          <w:szCs w:val="24"/>
        </w:rPr>
        <w:t>приказом Министерства образования</w:t>
      </w:r>
    </w:p>
    <w:p w:rsidR="00D10948" w:rsidRPr="00D10948" w:rsidRDefault="00D10948">
      <w:pPr>
        <w:widowControl w:val="0"/>
        <w:autoSpaceDE w:val="0"/>
        <w:autoSpaceDN w:val="0"/>
        <w:adjustRightInd w:val="0"/>
        <w:spacing w:after="0" w:line="240" w:lineRule="auto"/>
        <w:jc w:val="right"/>
        <w:rPr>
          <w:rFonts w:ascii="Times New Roman" w:hAnsi="Times New Roman"/>
          <w:sz w:val="24"/>
          <w:szCs w:val="24"/>
        </w:rPr>
      </w:pPr>
      <w:r w:rsidRPr="00D10948">
        <w:rPr>
          <w:rFonts w:ascii="Times New Roman" w:hAnsi="Times New Roman"/>
          <w:sz w:val="24"/>
          <w:szCs w:val="24"/>
        </w:rPr>
        <w:t>и науки Российской Федерации</w:t>
      </w:r>
    </w:p>
    <w:p w:rsidR="00D10948" w:rsidRPr="00D10948" w:rsidRDefault="00D10948">
      <w:pPr>
        <w:widowControl w:val="0"/>
        <w:autoSpaceDE w:val="0"/>
        <w:autoSpaceDN w:val="0"/>
        <w:adjustRightInd w:val="0"/>
        <w:spacing w:after="0" w:line="240" w:lineRule="auto"/>
        <w:jc w:val="right"/>
        <w:rPr>
          <w:rFonts w:ascii="Times New Roman" w:hAnsi="Times New Roman"/>
          <w:sz w:val="24"/>
          <w:szCs w:val="24"/>
        </w:rPr>
      </w:pPr>
      <w:r w:rsidRPr="00D10948">
        <w:rPr>
          <w:rFonts w:ascii="Times New Roman" w:hAnsi="Times New Roman"/>
          <w:sz w:val="24"/>
          <w:szCs w:val="24"/>
        </w:rPr>
        <w:t>от 7 апреля 2014 г. N 276</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bookmarkStart w:id="4" w:name="Par32"/>
      <w:bookmarkEnd w:id="4"/>
      <w:r w:rsidRPr="00D10948">
        <w:rPr>
          <w:rFonts w:ascii="Times New Roman" w:hAnsi="Times New Roman"/>
          <w:b/>
          <w:bCs/>
          <w:sz w:val="24"/>
          <w:szCs w:val="24"/>
        </w:rPr>
        <w:t>ПОРЯДОК</w:t>
      </w: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r w:rsidRPr="00D10948">
        <w:rPr>
          <w:rFonts w:ascii="Times New Roman" w:hAnsi="Times New Roman"/>
          <w:b/>
          <w:bCs/>
          <w:sz w:val="24"/>
          <w:szCs w:val="24"/>
        </w:rPr>
        <w:t>ПРОВЕДЕНИЯ АТТЕСТАЦИИ ПЕДАГОГИЧЕСКИХ РАБОТНИКОВ</w:t>
      </w:r>
    </w:p>
    <w:p w:rsidR="00D10948" w:rsidRPr="00D10948" w:rsidRDefault="00D10948">
      <w:pPr>
        <w:widowControl w:val="0"/>
        <w:autoSpaceDE w:val="0"/>
        <w:autoSpaceDN w:val="0"/>
        <w:adjustRightInd w:val="0"/>
        <w:spacing w:after="0" w:line="240" w:lineRule="auto"/>
        <w:jc w:val="center"/>
        <w:rPr>
          <w:rFonts w:ascii="Times New Roman" w:hAnsi="Times New Roman"/>
          <w:b/>
          <w:bCs/>
          <w:sz w:val="24"/>
          <w:szCs w:val="24"/>
        </w:rPr>
      </w:pPr>
      <w:r w:rsidRPr="00D10948">
        <w:rPr>
          <w:rFonts w:ascii="Times New Roman" w:hAnsi="Times New Roman"/>
          <w:b/>
          <w:bCs/>
          <w:sz w:val="24"/>
          <w:szCs w:val="24"/>
        </w:rPr>
        <w:t xml:space="preserve">ОРГАНИЗАЦИЙ, ОСУЩЕСТВЛЯЮЩИХ ОБРАЗОВАТЕЛЬНУЮ </w:t>
      </w:r>
      <w:r w:rsidRPr="00D10948">
        <w:rPr>
          <w:rFonts w:ascii="Times New Roman" w:hAnsi="Times New Roman"/>
          <w:b/>
          <w:bCs/>
          <w:sz w:val="24"/>
          <w:szCs w:val="24"/>
        </w:rPr>
        <w:lastRenderedPageBreak/>
        <w:t>ДЕЯТЕЛЬНОСТЬ</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center"/>
        <w:outlineLvl w:val="1"/>
        <w:rPr>
          <w:rFonts w:ascii="Times New Roman" w:hAnsi="Times New Roman"/>
          <w:sz w:val="24"/>
          <w:szCs w:val="24"/>
        </w:rPr>
      </w:pPr>
      <w:bookmarkStart w:id="5" w:name="Par36"/>
      <w:bookmarkEnd w:id="5"/>
      <w:r w:rsidRPr="00D10948">
        <w:rPr>
          <w:rFonts w:ascii="Times New Roman" w:hAnsi="Times New Roman"/>
          <w:sz w:val="24"/>
          <w:szCs w:val="24"/>
        </w:rPr>
        <w:t>I. Общие положения</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&lt;1&gt; 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 Основными задачами проведения аттестации являются: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определение необходимости повышения квалификации педагогических работников;</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повышение эффективности и качества педагогической деятельности;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выявление перспектив использования потенциальных возможностей педагогических работников;</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center"/>
        <w:outlineLvl w:val="1"/>
        <w:rPr>
          <w:rFonts w:ascii="Times New Roman" w:hAnsi="Times New Roman"/>
          <w:sz w:val="24"/>
          <w:szCs w:val="24"/>
        </w:rPr>
      </w:pPr>
      <w:bookmarkStart w:id="6" w:name="Par53"/>
      <w:bookmarkEnd w:id="6"/>
      <w:r w:rsidRPr="00D10948">
        <w:rPr>
          <w:rFonts w:ascii="Times New Roman" w:hAnsi="Times New Roman"/>
          <w:sz w:val="24"/>
          <w:szCs w:val="24"/>
        </w:rPr>
        <w:t>II. Аттестация педагогических работников в целях</w:t>
      </w:r>
    </w:p>
    <w:p w:rsidR="00D10948" w:rsidRPr="00D10948" w:rsidRDefault="00D10948">
      <w:pPr>
        <w:widowControl w:val="0"/>
        <w:autoSpaceDE w:val="0"/>
        <w:autoSpaceDN w:val="0"/>
        <w:adjustRightInd w:val="0"/>
        <w:spacing w:after="0" w:line="240" w:lineRule="auto"/>
        <w:jc w:val="center"/>
        <w:rPr>
          <w:rFonts w:ascii="Times New Roman" w:hAnsi="Times New Roman"/>
          <w:sz w:val="24"/>
          <w:szCs w:val="24"/>
        </w:rPr>
      </w:pPr>
      <w:r w:rsidRPr="00D10948">
        <w:rPr>
          <w:rFonts w:ascii="Times New Roman" w:hAnsi="Times New Roman"/>
          <w:sz w:val="24"/>
          <w:szCs w:val="24"/>
        </w:rPr>
        <w:t>подтверждения соответствия занимаемой должности</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w:t>
      </w:r>
      <w:r w:rsidRPr="00D10948">
        <w:rPr>
          <w:rFonts w:ascii="Times New Roman" w:hAnsi="Times New Roman"/>
          <w:sz w:val="24"/>
          <w:szCs w:val="24"/>
        </w:rPr>
        <w:lastRenderedPageBreak/>
        <w:t>самостоятельно формируемыми организациями (далее - аттестационная комиссия организации) &lt;1&gt;.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&lt;1&gt; 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8. Аттестация педагогических работников проводится в соответствии с распорядительным актом работодателя.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11. В представлении содержатся следующие сведения о педагогическом работнике:</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а) фамилия, имя, отчество (при наличии);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б) наименование должности на дату проведения аттестации;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в) дата заключения по этой должности трудового договора;</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г) уровень образования и (или) квалификации по специальности или направлению подготовки;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д) информация о получении дополнительного профессионального образования по профилю педагогической деятельности;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е) результаты предыдущих аттестаций (в случае их проведения);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13. Аттестация проводится на заседании аттестационной комиссии организации с участием педагогического работника.</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w:t>
      </w:r>
      <w:r w:rsidRPr="00D10948">
        <w:rPr>
          <w:rFonts w:ascii="Times New Roman" w:hAnsi="Times New Roman"/>
          <w:sz w:val="24"/>
          <w:szCs w:val="24"/>
        </w:rPr>
        <w:lastRenderedPageBreak/>
        <w:t>календарных дней до новой даты проведения его аттестации.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соответствует занимаемой должности (указывается должность педагогического работника);</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не соответствует занимаемой должности (указывается должность педагогического работника).</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22. Аттестацию в целях подтверждения соответствия занимаемой должности не проходят следующие педагогические работники: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а) педагогические работники, имеющие квалификационные категории;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б) проработавшие в занимаемой должности менее двух лет в организации, в которой проводится аттестация;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в) беременные женщины;</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bookmarkStart w:id="7" w:name="Par94"/>
      <w:bookmarkEnd w:id="7"/>
      <w:r w:rsidRPr="00D10948">
        <w:rPr>
          <w:rFonts w:ascii="Times New Roman" w:hAnsi="Times New Roman"/>
          <w:sz w:val="24"/>
          <w:szCs w:val="24"/>
        </w:rPr>
        <w:t>г) женщины, находящиеся в отпуске по беременности и родам;</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bookmarkStart w:id="8" w:name="Par95"/>
      <w:bookmarkEnd w:id="8"/>
      <w:r w:rsidRPr="00D10948">
        <w:rPr>
          <w:rFonts w:ascii="Times New Roman" w:hAnsi="Times New Roman"/>
          <w:sz w:val="24"/>
          <w:szCs w:val="24"/>
        </w:rPr>
        <w:t>д) лица, находящиеся в отпуске по уходу за ребенком до достижения им возраста трех лет;</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bookmarkStart w:id="9" w:name="Par96"/>
      <w:bookmarkEnd w:id="9"/>
      <w:r w:rsidRPr="00D10948">
        <w:rPr>
          <w:rFonts w:ascii="Times New Roman" w:hAnsi="Times New Roman"/>
          <w:sz w:val="24"/>
          <w:szCs w:val="24"/>
        </w:rPr>
        <w:lastRenderedPageBreak/>
        <w:t>е) отсутствовавшие на рабочем месте более четырех месяцев подряд в связи с заболеванием.</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&lt;1&gt; 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center"/>
        <w:outlineLvl w:val="1"/>
        <w:rPr>
          <w:rFonts w:ascii="Times New Roman" w:hAnsi="Times New Roman"/>
          <w:sz w:val="24"/>
          <w:szCs w:val="24"/>
        </w:rPr>
      </w:pPr>
      <w:bookmarkStart w:id="10" w:name="Par103"/>
      <w:bookmarkEnd w:id="10"/>
      <w:r w:rsidRPr="00D10948">
        <w:rPr>
          <w:rFonts w:ascii="Times New Roman" w:hAnsi="Times New Roman"/>
          <w:sz w:val="24"/>
          <w:szCs w:val="24"/>
        </w:rPr>
        <w:t>III. Аттестация педагогических работников в целях</w:t>
      </w:r>
    </w:p>
    <w:p w:rsidR="00D10948" w:rsidRPr="00D10948" w:rsidRDefault="00D10948">
      <w:pPr>
        <w:widowControl w:val="0"/>
        <w:autoSpaceDE w:val="0"/>
        <w:autoSpaceDN w:val="0"/>
        <w:adjustRightInd w:val="0"/>
        <w:spacing w:after="0" w:line="240" w:lineRule="auto"/>
        <w:jc w:val="center"/>
        <w:rPr>
          <w:rFonts w:ascii="Times New Roman" w:hAnsi="Times New Roman"/>
          <w:sz w:val="24"/>
          <w:szCs w:val="24"/>
        </w:rPr>
      </w:pPr>
      <w:r w:rsidRPr="00D10948">
        <w:rPr>
          <w:rFonts w:ascii="Times New Roman" w:hAnsi="Times New Roman"/>
          <w:sz w:val="24"/>
          <w:szCs w:val="24"/>
        </w:rPr>
        <w:t>установления квалификационной категории</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24. Аттестация педагогических работников в целях установления квалификационной категории проводится по их желанию.</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По результатам аттестации педагогическим работникам устанавливается первая или высшая квалификационная категория.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 &lt;1&gt;.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&lt;1&gt; 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 xml:space="preserve">26. При формировании аттестационных комиссий определяются их составы, регламент работы, а также условия привлечения специалистов для осуществления </w:t>
      </w:r>
      <w:r w:rsidRPr="00D10948">
        <w:rPr>
          <w:rFonts w:ascii="Times New Roman" w:hAnsi="Times New Roman"/>
          <w:sz w:val="24"/>
          <w:szCs w:val="24"/>
        </w:rPr>
        <w:lastRenderedPageBreak/>
        <w:t>всестороннего анализа профессиональной деятельности педагогических работников.</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В состав аттестационных комиссий включается представитель соответствующего профессионального союза.</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б) осуществляется письменное уведомление педагогических работников о сроке и месте проведения их аттестации.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34. Заседание аттестационной комиссии считается правомочным, если на нем присутствуют не менее двух третей от общего числа ее членов.</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bookmarkStart w:id="11" w:name="Par126"/>
      <w:bookmarkEnd w:id="11"/>
      <w:r w:rsidRPr="00D10948">
        <w:rPr>
          <w:rFonts w:ascii="Times New Roman" w:hAnsi="Times New Roman"/>
          <w:sz w:val="24"/>
          <w:szCs w:val="24"/>
        </w:rPr>
        <w:t>36. Первая квалификационная категория педагогическим работникам устанавливается на основе:</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стабильных положительных результатов освоения обучающимися образовательных программ по итогам мониторингов, проводимых организацией;</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 &lt;1&gt;;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&lt;1&gt; 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 xml:space="preserve">выявления развития у обучающихся способностей к научной (интеллектуальной), </w:t>
      </w:r>
      <w:r w:rsidRPr="00D10948">
        <w:rPr>
          <w:rFonts w:ascii="Times New Roman" w:hAnsi="Times New Roman"/>
          <w:sz w:val="24"/>
          <w:szCs w:val="24"/>
        </w:rPr>
        <w:lastRenderedPageBreak/>
        <w:t>творческой, физкультурно-спортивной деятельности;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bookmarkStart w:id="12" w:name="Par134"/>
      <w:bookmarkEnd w:id="12"/>
      <w:r w:rsidRPr="00D10948">
        <w:rPr>
          <w:rFonts w:ascii="Times New Roman" w:hAnsi="Times New Roman"/>
          <w:sz w:val="24"/>
          <w:szCs w:val="24"/>
        </w:rPr>
        <w:t>37. Высшая квалификационная категория педагогическим работникам устанавливается на основе:</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 &lt;1&gt;;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&lt;1&gt; 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39. По результатам аттестации аттестационная комиссия принимает одно из следующих решений:</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 xml:space="preserve">41. Решение аттестационной комиссии оформляется протоколом, который </w:t>
      </w:r>
      <w:r w:rsidRPr="00D10948">
        <w:rPr>
          <w:rFonts w:ascii="Times New Roman" w:hAnsi="Times New Roman"/>
          <w:sz w:val="24"/>
          <w:szCs w:val="24"/>
        </w:rPr>
        <w:lastRenderedPageBreak/>
        <w:t>подписывается председателем, заместителем председателя, секретарем и членами аттестационной комиссии, принимавшими участие в голосовании.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Решение аттестационной комиссии вступает в силу со дня его вынесения.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D10948" w:rsidRPr="00D10948" w:rsidRDefault="00D10948">
      <w:pPr>
        <w:widowControl w:val="0"/>
        <w:autoSpaceDE w:val="0"/>
        <w:autoSpaceDN w:val="0"/>
        <w:adjustRightInd w:val="0"/>
        <w:spacing w:after="0" w:line="240" w:lineRule="auto"/>
        <w:ind w:firstLine="540"/>
        <w:jc w:val="both"/>
        <w:rPr>
          <w:rFonts w:ascii="Times New Roman" w:hAnsi="Times New Roman"/>
          <w:sz w:val="24"/>
          <w:szCs w:val="24"/>
        </w:rPr>
      </w:pPr>
      <w:r w:rsidRPr="00D10948">
        <w:rPr>
          <w:rFonts w:ascii="Times New Roman" w:hAnsi="Times New Roman"/>
          <w:sz w:val="24"/>
          <w:szCs w:val="24"/>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autoSpaceDE w:val="0"/>
        <w:autoSpaceDN w:val="0"/>
        <w:adjustRightInd w:val="0"/>
        <w:spacing w:after="0" w:line="240" w:lineRule="auto"/>
        <w:jc w:val="both"/>
        <w:rPr>
          <w:rFonts w:ascii="Times New Roman" w:hAnsi="Times New Roman"/>
          <w:sz w:val="24"/>
          <w:szCs w:val="24"/>
        </w:rPr>
      </w:pPr>
    </w:p>
    <w:p w:rsidR="00D10948" w:rsidRPr="00D10948" w:rsidRDefault="00D10948">
      <w:pPr>
        <w:widowControl w:val="0"/>
        <w:pBdr>
          <w:top w:val="single" w:sz="6" w:space="0" w:color="auto"/>
        </w:pBdr>
        <w:autoSpaceDE w:val="0"/>
        <w:autoSpaceDN w:val="0"/>
        <w:adjustRightInd w:val="0"/>
        <w:spacing w:before="100" w:after="100" w:line="240" w:lineRule="auto"/>
        <w:jc w:val="both"/>
        <w:rPr>
          <w:rFonts w:ascii="Times New Roman" w:hAnsi="Times New Roman"/>
          <w:sz w:val="24"/>
          <w:szCs w:val="24"/>
        </w:rPr>
      </w:pPr>
    </w:p>
    <w:p w:rsidR="005F4CB0" w:rsidRPr="00D10948" w:rsidRDefault="005F4CB0" w:rsidP="00D10948">
      <w:pPr>
        <w:rPr>
          <w:rFonts w:ascii="Times New Roman" w:hAnsi="Times New Roman"/>
          <w:sz w:val="24"/>
          <w:szCs w:val="24"/>
        </w:rPr>
      </w:pPr>
    </w:p>
    <w:sectPr w:rsidR="005F4CB0" w:rsidRPr="00D10948" w:rsidSect="00D10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718D2"/>
    <w:multiLevelType w:val="multilevel"/>
    <w:tmpl w:val="AAE6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11C5E"/>
    <w:multiLevelType w:val="multilevel"/>
    <w:tmpl w:val="E654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86244"/>
    <w:multiLevelType w:val="multilevel"/>
    <w:tmpl w:val="1622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0C5F99"/>
    <w:multiLevelType w:val="multilevel"/>
    <w:tmpl w:val="9C8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84144B"/>
    <w:multiLevelType w:val="multilevel"/>
    <w:tmpl w:val="6DB4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FF4049"/>
    <w:multiLevelType w:val="multilevel"/>
    <w:tmpl w:val="F9BC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A33318"/>
    <w:multiLevelType w:val="multilevel"/>
    <w:tmpl w:val="9EDE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5A4E43"/>
    <w:multiLevelType w:val="multilevel"/>
    <w:tmpl w:val="456E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B500B3"/>
    <w:multiLevelType w:val="multilevel"/>
    <w:tmpl w:val="DE6C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F3A"/>
    <w:rsid w:val="001C4CA5"/>
    <w:rsid w:val="00270FFA"/>
    <w:rsid w:val="00363C44"/>
    <w:rsid w:val="005F4CB0"/>
    <w:rsid w:val="00624C9A"/>
    <w:rsid w:val="00777F2C"/>
    <w:rsid w:val="0081084B"/>
    <w:rsid w:val="0098655A"/>
    <w:rsid w:val="00A55A1C"/>
    <w:rsid w:val="00AD6334"/>
    <w:rsid w:val="00AE332F"/>
    <w:rsid w:val="00B805F7"/>
    <w:rsid w:val="00C743C0"/>
    <w:rsid w:val="00D10948"/>
    <w:rsid w:val="00DE7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FA"/>
    <w:pPr>
      <w:spacing w:after="200" w:line="276" w:lineRule="auto"/>
    </w:pPr>
    <w:rPr>
      <w:rFonts w:eastAsia="Times New Roman"/>
      <w:sz w:val="22"/>
      <w:szCs w:val="22"/>
      <w:lang w:eastAsia="en-US"/>
    </w:rPr>
  </w:style>
  <w:style w:type="paragraph" w:styleId="1">
    <w:name w:val="heading 1"/>
    <w:basedOn w:val="a"/>
    <w:link w:val="10"/>
    <w:qFormat/>
    <w:rsid w:val="00DE7F3A"/>
    <w:pPr>
      <w:spacing w:after="272" w:line="408" w:lineRule="atLeast"/>
      <w:outlineLvl w:val="0"/>
    </w:pPr>
    <w:rPr>
      <w:rFonts w:ascii="Arial" w:eastAsia="Calibri" w:hAnsi="Arial" w:cs="Arial"/>
      <w:color w:val="333333"/>
      <w:kern w:val="36"/>
      <w:sz w:val="34"/>
      <w:szCs w:val="3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DE7F3A"/>
    <w:rPr>
      <w:rFonts w:ascii="Arial" w:hAnsi="Arial" w:cs="Arial"/>
      <w:color w:val="333333"/>
      <w:kern w:val="36"/>
      <w:sz w:val="34"/>
      <w:szCs w:val="34"/>
      <w:lang w:val="x-none" w:eastAsia="ru-RU"/>
    </w:rPr>
  </w:style>
  <w:style w:type="character" w:styleId="a3">
    <w:name w:val="Hyperlink"/>
    <w:basedOn w:val="a0"/>
    <w:semiHidden/>
    <w:rsid w:val="00DE7F3A"/>
    <w:rPr>
      <w:rFonts w:cs="Times New Roman"/>
      <w:color w:val="125A8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82"/>
                  <w:marRight w:val="3614"/>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136"/>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2658</Words>
  <Characters>20547</Characters>
  <Application>Microsoft Office Word</Application>
  <DocSecurity>0</DocSecurity>
  <Lines>171</Lines>
  <Paragraphs>46</Paragraphs>
  <ScaleCrop>false</ScaleCrop>
  <HeadingPairs>
    <vt:vector size="2" baseType="variant">
      <vt:variant>
        <vt:lpstr>Название</vt:lpstr>
      </vt:variant>
      <vt:variant>
        <vt:i4>1</vt:i4>
      </vt:variant>
    </vt:vector>
  </HeadingPairs>
  <TitlesOfParts>
    <vt:vector size="1" baseType="lpstr">
      <vt:lpstr>Концепция общенациональной системы выявления и развития молодых талантов, утвержденная Президентом РФ 03</vt:lpstr>
    </vt:vector>
  </TitlesOfParts>
  <Company/>
  <LinksUpToDate>false</LinksUpToDate>
  <CharactersWithSpaces>23159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общенациональной системы выявления и развития молодых талантов, утвержденная Президентом РФ 03</dc:title>
  <dc:subject/>
  <dc:creator>Марина</dc:creator>
  <cp:keywords/>
  <cp:lastModifiedBy>KuznecovaII</cp:lastModifiedBy>
  <cp:revision>2</cp:revision>
  <dcterms:created xsi:type="dcterms:W3CDTF">2015-04-09T07:51:00Z</dcterms:created>
  <dcterms:modified xsi:type="dcterms:W3CDTF">2015-04-09T07:51:00Z</dcterms:modified>
</cp:coreProperties>
</file>