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926" w:rsidRDefault="001D6926" w:rsidP="001D6926">
      <w:pPr>
        <w:pStyle w:val="western"/>
        <w:spacing w:after="0" w:afterAutospacing="0"/>
        <w:jc w:val="center"/>
      </w:pPr>
      <w:r>
        <w:rPr>
          <w:b/>
          <w:bCs/>
          <w:sz w:val="36"/>
          <w:szCs w:val="36"/>
        </w:rPr>
        <w:t>ТРУДОВОЕ ИМЯ КУБАНИ</w:t>
      </w:r>
    </w:p>
    <w:p w:rsidR="001D6926" w:rsidRDefault="001D6926" w:rsidP="001D6926">
      <w:pPr>
        <w:pStyle w:val="western"/>
        <w:spacing w:after="0" w:afterAutospacing="0"/>
        <w:jc w:val="center"/>
      </w:pPr>
    </w:p>
    <w:p w:rsidR="001D6926" w:rsidRDefault="001D6926" w:rsidP="001D6926">
      <w:pPr>
        <w:pStyle w:val="western"/>
        <w:spacing w:after="0" w:afterAutospacing="0"/>
        <w:jc w:val="center"/>
      </w:pPr>
      <w:r>
        <w:rPr>
          <w:b/>
          <w:bCs/>
          <w:color w:val="1F497D"/>
          <w:sz w:val="36"/>
          <w:szCs w:val="36"/>
        </w:rPr>
        <w:t>Бекетов Владимир Андреевич</w:t>
      </w:r>
    </w:p>
    <w:p w:rsidR="001D6926" w:rsidRDefault="001D6926" w:rsidP="001D6926">
      <w:pPr>
        <w:pStyle w:val="western"/>
        <w:spacing w:after="0" w:afterAutospacing="0"/>
        <w:jc w:val="center"/>
      </w:pPr>
      <w:bookmarkStart w:id="0" w:name="_GoBack"/>
      <w:r>
        <w:rPr>
          <w:noProof/>
          <w:color w:val="1F497D"/>
        </w:rPr>
        <w:drawing>
          <wp:inline distT="0" distB="0" distL="0" distR="0" wp14:anchorId="277253D5" wp14:editId="6806CCE5">
            <wp:extent cx="3371850" cy="4451413"/>
            <wp:effectExtent l="0" t="0" r="0" b="6350"/>
            <wp:docPr id="1" name="Рисунок 1" descr="http://uspschool6.narod.ru/bekv_html_7ab1f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pschool6.narod.ru/bekv_html_7ab1faa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5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6926" w:rsidRDefault="001D6926" w:rsidP="001D6926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Владимир Андреевич Бекетов родился 29 Марта 1949 на хуторе Державный, Успенский район, Краснодарский край. В 1966 году окончил </w:t>
      </w:r>
      <w:proofErr w:type="spellStart"/>
      <w:r>
        <w:rPr>
          <w:sz w:val="27"/>
          <w:szCs w:val="27"/>
        </w:rPr>
        <w:t>Коноковскую</w:t>
      </w:r>
      <w:proofErr w:type="spellEnd"/>
      <w:r>
        <w:rPr>
          <w:sz w:val="27"/>
          <w:szCs w:val="27"/>
        </w:rPr>
        <w:t xml:space="preserve"> среднюю школу № 4.  </w:t>
      </w:r>
    </w:p>
    <w:p w:rsidR="001D6926" w:rsidRDefault="001D6926" w:rsidP="001D6926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После школы учился в ГПТУ № 9 города </w:t>
      </w:r>
      <w:hyperlink r:id="rId6" w:history="1">
        <w:r>
          <w:rPr>
            <w:rStyle w:val="a3"/>
            <w:sz w:val="27"/>
            <w:szCs w:val="27"/>
          </w:rPr>
          <w:t>Туапсе</w:t>
        </w:r>
      </w:hyperlink>
      <w:r>
        <w:rPr>
          <w:sz w:val="27"/>
          <w:szCs w:val="27"/>
        </w:rPr>
        <w:t>, затем работал в Новороссийском морском пароходстве и вскоре был призван в армию. После службы в армии продолжил трудовую деятельность в одном из колхозов Успенского района. Был секретарём комитета ВЛКСМ, затем — секретарем партийной организации колхоза; впоследствии занимал должности заведующего сельскохозяйственным отделом Успенского райкома КПСС и инструктора Краснодарского краевого комитета КПСС.</w:t>
      </w:r>
      <w:r>
        <w:rPr>
          <w:sz w:val="27"/>
          <w:szCs w:val="27"/>
        </w:rPr>
        <w:br/>
        <w:t>С сентября 1980 года работал председателем Успенского райисполком, в декабре 1991 года был назначен главой администрации Успенского района. В конце 1994 года был избран депутатом Законодательного Собрания Краснодарского края первого созыва.</w:t>
      </w:r>
    </w:p>
    <w:p w:rsidR="001D6926" w:rsidRDefault="001D6926" w:rsidP="001D6926">
      <w:pPr>
        <w:pStyle w:val="western"/>
        <w:spacing w:after="0" w:afterAutospacing="0"/>
        <w:ind w:firstLine="709"/>
      </w:pPr>
      <w:r>
        <w:rPr>
          <w:sz w:val="27"/>
          <w:szCs w:val="27"/>
        </w:rPr>
        <w:lastRenderedPageBreak/>
        <w:t xml:space="preserve">В декабре 1995 года его избрали председателем Законодательного Собрания края. </w:t>
      </w:r>
    </w:p>
    <w:p w:rsidR="001D6926" w:rsidRDefault="001D6926" w:rsidP="001D6926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Являясь заместителем Секретаря Политического Совета Краснодарского регионального отделения партии "Единая Россия", В.А. Бекетов возглавляет фракцию партии в краевом парламенте. </w:t>
      </w:r>
    </w:p>
    <w:p w:rsidR="001D6926" w:rsidRDefault="001D6926" w:rsidP="001D6926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В.А. Бекетов имеет два высших образования. В 1976 году окончил Кубанский сельскохозяйственный институт по специальности ученый агроном-экономист, в 2000 году – Кубанский государственный аграрный университет  по специальности юрист, кандидат экономических наук, профессор Кубанского государственного аграрного университета. </w:t>
      </w:r>
    </w:p>
    <w:p w:rsidR="001D6926" w:rsidRDefault="001D6926" w:rsidP="001D6926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В октябре 2012 года В.А. Бекетов был избран депутатом от Восточного одномандатного избирательного округа № 11, включающего территорию Успенского и </w:t>
      </w:r>
      <w:proofErr w:type="spellStart"/>
      <w:r>
        <w:rPr>
          <w:sz w:val="27"/>
          <w:szCs w:val="27"/>
        </w:rPr>
        <w:t>Отрадненского</w:t>
      </w:r>
      <w:proofErr w:type="spellEnd"/>
      <w:r>
        <w:rPr>
          <w:sz w:val="27"/>
          <w:szCs w:val="27"/>
        </w:rPr>
        <w:t xml:space="preserve"> районов. На первой сессии Законодательного Собрания края пятого созыва 7 ноября 2012 года избран председателем Законодательного Собрания в пятый раз. </w:t>
      </w:r>
    </w:p>
    <w:p w:rsidR="001D6926" w:rsidRDefault="001D6926" w:rsidP="001D6926">
      <w:pPr>
        <w:pStyle w:val="western"/>
        <w:spacing w:after="0" w:afterAutospacing="0"/>
        <w:ind w:firstLine="709"/>
      </w:pPr>
      <w:r>
        <w:rPr>
          <w:sz w:val="27"/>
          <w:szCs w:val="27"/>
        </w:rPr>
        <w:t xml:space="preserve">Имеет награды: </w:t>
      </w:r>
      <w:proofErr w:type="gramStart"/>
      <w:r>
        <w:rPr>
          <w:sz w:val="27"/>
          <w:szCs w:val="27"/>
        </w:rPr>
        <w:t>Орден Почёта, орден "За заслуги перед Отечеством" IV степени, орден "За заслуги перед Отечеством" II степени, медаль  "Герой труда Кубани", медаль "За выдающийся вклад в развитие Кубани" I степени, медаль "За заслуги в проведении Всероссийской переписи населения", почётный знаком Совета Федерации РФ "За заслуги в развитии парламентаризма", почетный знаком  Государственного Совета-</w:t>
      </w:r>
      <w:proofErr w:type="spellStart"/>
      <w:r>
        <w:rPr>
          <w:sz w:val="27"/>
          <w:szCs w:val="27"/>
        </w:rPr>
        <w:t>Хасэ</w:t>
      </w:r>
      <w:proofErr w:type="spellEnd"/>
      <w:r>
        <w:rPr>
          <w:sz w:val="27"/>
          <w:szCs w:val="27"/>
        </w:rPr>
        <w:t xml:space="preserve"> Республики  Адыгея "Закон.</w:t>
      </w:r>
      <w:proofErr w:type="gramEnd"/>
      <w:r>
        <w:rPr>
          <w:sz w:val="27"/>
          <w:szCs w:val="27"/>
        </w:rPr>
        <w:t xml:space="preserve"> Долг. </w:t>
      </w:r>
      <w:proofErr w:type="gramStart"/>
      <w:r>
        <w:rPr>
          <w:sz w:val="27"/>
          <w:szCs w:val="27"/>
        </w:rPr>
        <w:t xml:space="preserve">Честь", медаль "Слава Адыгеи", Золотой крест "За возрождение казачества" первой степени, Золотой орден «Меценат». </w:t>
      </w:r>
      <w:proofErr w:type="gramEnd"/>
    </w:p>
    <w:p w:rsidR="001D6926" w:rsidRDefault="001D6926" w:rsidP="001D6926">
      <w:pPr>
        <w:pStyle w:val="western"/>
        <w:spacing w:after="198" w:afterAutospacing="0"/>
      </w:pPr>
      <w:r>
        <w:rPr>
          <w:sz w:val="27"/>
          <w:szCs w:val="27"/>
        </w:rPr>
        <w:t xml:space="preserve">В конце 2009 года В.А. Бекетов стал абсолютным победителем </w:t>
      </w:r>
      <w:proofErr w:type="spellStart"/>
      <w:r>
        <w:rPr>
          <w:sz w:val="27"/>
          <w:szCs w:val="27"/>
        </w:rPr>
        <w:t>всекубанского</w:t>
      </w:r>
      <w:proofErr w:type="spellEnd"/>
      <w:r>
        <w:rPr>
          <w:sz w:val="27"/>
          <w:szCs w:val="27"/>
        </w:rPr>
        <w:t xml:space="preserve"> референдума, ему был присвоено звание "Человек года 2009". Почетный гражданин Успенского районы, села </w:t>
      </w:r>
      <w:proofErr w:type="spellStart"/>
      <w:r>
        <w:rPr>
          <w:sz w:val="27"/>
          <w:szCs w:val="27"/>
        </w:rPr>
        <w:t>Коноково</w:t>
      </w:r>
      <w:proofErr w:type="spellEnd"/>
      <w:r>
        <w:rPr>
          <w:sz w:val="27"/>
          <w:szCs w:val="27"/>
        </w:rPr>
        <w:t xml:space="preserve"> и аула </w:t>
      </w:r>
      <w:proofErr w:type="spellStart"/>
      <w:r>
        <w:rPr>
          <w:sz w:val="27"/>
          <w:szCs w:val="27"/>
        </w:rPr>
        <w:t>Урупский</w:t>
      </w:r>
      <w:proofErr w:type="spellEnd"/>
      <w:r>
        <w:rPr>
          <w:sz w:val="27"/>
          <w:szCs w:val="27"/>
        </w:rPr>
        <w:t>. </w:t>
      </w:r>
    </w:p>
    <w:p w:rsidR="00365D35" w:rsidRDefault="00365D35"/>
    <w:sectPr w:rsidR="00365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26"/>
    <w:rsid w:val="001D6926"/>
    <w:rsid w:val="0036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1D6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D692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6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1D6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D692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6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2%D1%83%D0%B0%D0%BF%D1%81%D0%B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2017-01-31T15:20:00Z</dcterms:created>
  <dcterms:modified xsi:type="dcterms:W3CDTF">2017-01-31T15:21:00Z</dcterms:modified>
</cp:coreProperties>
</file>