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7D" w:rsidRDefault="00D04A7D" w:rsidP="00D04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04A7D" w:rsidRDefault="00D04A7D" w:rsidP="00D04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№13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Новопетровской</w:t>
      </w:r>
      <w:proofErr w:type="spellEnd"/>
    </w:p>
    <w:p w:rsidR="00D04A7D" w:rsidRDefault="00D04A7D" w:rsidP="00D04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A7D" w:rsidRDefault="00D04A7D" w:rsidP="00D04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A7D" w:rsidRDefault="00D04A7D" w:rsidP="00D04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A7D" w:rsidRDefault="00D04A7D" w:rsidP="00D04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A7D" w:rsidRDefault="00D04A7D" w:rsidP="00D04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A7D" w:rsidRDefault="00D04A7D" w:rsidP="00D04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A7D" w:rsidRDefault="00D04A7D" w:rsidP="00D04A7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рамках месячника оборонно-массовой работы</w:t>
      </w:r>
    </w:p>
    <w:p w:rsidR="00D04A7D" w:rsidRDefault="00D04A7D" w:rsidP="00D04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A7D" w:rsidRDefault="00D04A7D" w:rsidP="00D04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A7D" w:rsidRDefault="00D04A7D" w:rsidP="00D04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A7D" w:rsidRDefault="00161FD0" w:rsidP="00D04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FD0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5pt;height:22.5pt" fillcolor="#06c" strokecolor="#9cf" strokeweight="1.5pt">
            <v:shadow on="t" color="#900"/>
            <v:textpath style="font-family:&quot;Impact&quot;;v-text-kern:t" trim="t" fitpath="t" string="проект"/>
          </v:shape>
        </w:pict>
      </w:r>
    </w:p>
    <w:p w:rsidR="00D04A7D" w:rsidRDefault="00D04A7D" w:rsidP="00D04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A7D" w:rsidRDefault="00D04A7D" w:rsidP="00D04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A7D" w:rsidRDefault="00161FD0" w:rsidP="00D04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FD0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56pt;height:90pt" fillcolor="#06c" strokecolor="#9cf" strokeweight="1.5pt">
            <v:shadow on="t" color="#900"/>
            <v:textpath style="font-family:&quot;Impact&quot;;v-text-kern:t" trim="t" fitpath="t" string="«Их имена не забыть!»"/>
          </v:shape>
        </w:pict>
      </w:r>
    </w:p>
    <w:p w:rsidR="00D04A7D" w:rsidRDefault="00D04A7D" w:rsidP="00D04A7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04A7D" w:rsidRDefault="00D04A7D" w:rsidP="00D04A7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(библиотечный урок)</w:t>
      </w:r>
    </w:p>
    <w:p w:rsidR="00D04A7D" w:rsidRDefault="00D04A7D" w:rsidP="00D04A7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04A7D" w:rsidRDefault="00D04A7D" w:rsidP="00D04A7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04A7D" w:rsidRDefault="00D04A7D" w:rsidP="00D04A7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04A7D" w:rsidRDefault="00D04A7D" w:rsidP="00D04A7D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Библиотекарь </w:t>
      </w:r>
    </w:p>
    <w:p w:rsidR="00D04A7D" w:rsidRDefault="00D04A7D" w:rsidP="00D04A7D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МБОУ СОШ № 13</w:t>
      </w:r>
    </w:p>
    <w:p w:rsidR="00D04A7D" w:rsidRDefault="00D04A7D" w:rsidP="00D04A7D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ст. </w:t>
      </w:r>
      <w:proofErr w:type="spellStart"/>
      <w:r>
        <w:rPr>
          <w:rFonts w:ascii="Times New Roman" w:hAnsi="Times New Roman" w:cs="Times New Roman"/>
          <w:sz w:val="40"/>
          <w:szCs w:val="40"/>
        </w:rPr>
        <w:t>Новопетровской</w:t>
      </w:r>
      <w:proofErr w:type="spellEnd"/>
    </w:p>
    <w:p w:rsidR="00D04A7D" w:rsidRDefault="00D04A7D" w:rsidP="00D04A7D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Волкова Л.Н.</w:t>
      </w:r>
    </w:p>
    <w:p w:rsidR="00D04A7D" w:rsidRDefault="00D04A7D" w:rsidP="00D04A7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04A7D" w:rsidRDefault="00D04A7D" w:rsidP="00D04A7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04A7D" w:rsidRDefault="00D04A7D" w:rsidP="00D04A7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04A7D" w:rsidRDefault="00D04A7D" w:rsidP="00D04A7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04A7D" w:rsidRDefault="00D04A7D" w:rsidP="00D04A7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04A7D" w:rsidRDefault="00D04A7D" w:rsidP="00D04A7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04A7D" w:rsidRDefault="00F8672F" w:rsidP="00D04A7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2016</w:t>
      </w:r>
      <w:r w:rsidR="00D04A7D">
        <w:rPr>
          <w:rFonts w:ascii="Times New Roman" w:hAnsi="Times New Roman" w:cs="Times New Roman"/>
          <w:sz w:val="40"/>
          <w:szCs w:val="40"/>
        </w:rPr>
        <w:t xml:space="preserve"> год</w:t>
      </w:r>
    </w:p>
    <w:p w:rsidR="009200F1" w:rsidRPr="009200F1" w:rsidRDefault="009200F1" w:rsidP="00F72A99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</w:pPr>
      <w:r w:rsidRPr="009200F1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  <w:lastRenderedPageBreak/>
        <w:t xml:space="preserve">Библиотечный урок </w:t>
      </w:r>
    </w:p>
    <w:p w:rsidR="00F72A99" w:rsidRPr="00AF4153" w:rsidRDefault="00F72A99" w:rsidP="00F72A99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33"/>
          <w:szCs w:val="33"/>
        </w:rPr>
      </w:pPr>
      <w:r w:rsidRPr="00AF4153">
        <w:rPr>
          <w:rFonts w:ascii="inherit" w:eastAsia="Times New Roman" w:hAnsi="inherit" w:cs="Times New Roman"/>
          <w:b/>
          <w:bCs/>
          <w:kern w:val="36"/>
          <w:sz w:val="33"/>
          <w:szCs w:val="33"/>
        </w:rPr>
        <w:t xml:space="preserve">Проектная </w:t>
      </w:r>
      <w:r w:rsidR="00DD0C34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  <w:t>деятельность "Их имена не забыть</w:t>
      </w:r>
      <w:r w:rsidRPr="00F72A99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  <w:t>"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библиотечного урока:</w:t>
      </w:r>
    </w:p>
    <w:p w:rsidR="00F72A99" w:rsidRPr="00F72A99" w:rsidRDefault="00F72A99" w:rsidP="009200F1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Выявить особенности поэзии периода Великой Отечественной войны и ее роли в грозные годы.</w:t>
      </w:r>
    </w:p>
    <w:p w:rsidR="00F72A99" w:rsidRPr="00F72A99" w:rsidRDefault="00F72A99" w:rsidP="009200F1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Обучающие: дать обзор поэзии периода Великой Отечественной войны; показать, что поэзия соединяла патриотические чувства с глубоко лиричными переживаниями.</w:t>
      </w:r>
    </w:p>
    <w:p w:rsidR="00F72A99" w:rsidRPr="00F72A99" w:rsidRDefault="00F72A99" w:rsidP="009200F1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Развивающие: развивать познавательные способности учащихся; коммуникативные и информационные компетентности; раскрывать творческий потенциал учащихся.</w:t>
      </w:r>
    </w:p>
    <w:p w:rsidR="00F72A99" w:rsidRPr="00F72A99" w:rsidRDefault="00F72A99" w:rsidP="009200F1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Воспитательные: способствовать становлению мировоззренческой позиции учащихся; воспитывать чувство патриотизма и гордости за страну и ее народ.</w:t>
      </w:r>
    </w:p>
    <w:p w:rsidR="00F72A99" w:rsidRPr="00F72A99" w:rsidRDefault="00F72A99" w:rsidP="009200F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t xml:space="preserve"> Оборудование: </w:t>
      </w:r>
      <w:proofErr w:type="spellStart"/>
      <w:r w:rsidRPr="00F72A99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Pr="00F72A99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“Великая Отечественная война в стихотворениях русских поэтов”, презентация “Художники о войне”, подготовленная учениками выставка сборников стихотворений о войне; записи песен, портреты поэтов, видео ролик “Память о войне”.</w:t>
      </w:r>
    </w:p>
    <w:p w:rsidR="00F72A99" w:rsidRPr="00F72A99" w:rsidRDefault="00F72A99" w:rsidP="00F72A9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. Организационный момент. Музыка со слайдами о войне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Мотивация на творческий успех в работе, создание проблемной ситуации.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2. Сообщение темы библиотечного урока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– Кто догадался, о чём мы с вами сегодня будет говорить на уроке?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– Война... Какие ассоциации вызывает это слово? (страх, боль, ужас)</w:t>
      </w:r>
    </w:p>
    <w:p w:rsidR="00F72A99" w:rsidRPr="00F72A99" w:rsidRDefault="00F72A99" w:rsidP="009200F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Сегодня мы поговорим о подвигах поэтов, о поэзии, опаленной войной. На нашем уроке будут использованы и видеоматериалы, хроника тех событий, чтобы вы могли ярче себе представить те события, о которых пойдёт разговор.</w:t>
      </w:r>
    </w:p>
    <w:p w:rsidR="00F72A99" w:rsidRPr="00F72A99" w:rsidRDefault="00F72A99" w:rsidP="009200F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Как давно отгремели последние залпы Великой Отечественной войны, заросли травой окопы и траншеи, но людская память трепетно хранит подвиги, совершавшиеся день за днём все долгие годы войны. Память о событиях военных лет, изменивших ход истории, не иссякает. Священная российская земля – вечная хранительница бессмертного подвига воинов Бреста и Ленинграда, Ладоги и Курской Дуги, Москвы и священной Сталинградской земли, городов-героев нашей Родины</w:t>
      </w:r>
      <w:proofErr w:type="gramStart"/>
      <w:r w:rsidRPr="00F72A9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End"/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слайды всех городов героев)</w:t>
      </w:r>
    </w:p>
    <w:p w:rsidR="00F72A99" w:rsidRPr="00F72A99" w:rsidRDefault="00F72A99" w:rsidP="00F72A9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000250" cy="1808817"/>
            <wp:effectExtent l="19050" t="0" r="0" b="0"/>
            <wp:docPr id="8" name="Рисунок 2" descr="http://festival.1september.ru/articles/631520/Image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1520/Image11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061" cy="181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A99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599609" cy="1809750"/>
            <wp:effectExtent l="19050" t="0" r="591" b="0"/>
            <wp:docPr id="3" name="Рисунок 3" descr="http://festival.1september.ru/articles/631520/Image1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31520/Image112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81" cy="180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72A99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346835" cy="1809822"/>
            <wp:effectExtent l="19050" t="0" r="5715" b="0"/>
            <wp:docPr id="4" name="Рисунок 4" descr="http://festival.1september.ru/articles/631520/Image1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31520/Image112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86" cy="180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Ленинград Новороссийск Волгоград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Все меньше остается среди нас ветеранов, которые могут рассказать о том</w:t>
      </w:r>
      <w:proofErr w:type="gramStart"/>
      <w:r w:rsidRPr="00F72A9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72A99">
        <w:rPr>
          <w:rFonts w:ascii="Times New Roman" w:eastAsia="Times New Roman" w:hAnsi="Times New Roman" w:cs="Times New Roman"/>
          <w:sz w:val="28"/>
          <w:szCs w:val="28"/>
        </w:rPr>
        <w:t xml:space="preserve"> чем была война для нашей страны. К сожалению, Великая Отечественная война не была последней. Поэтому переживания, связанные с войнами, понятны нам и сейчас. Люди не могут привыкнуть к смерти, к голоду, потере близких. Они тревожатся за свою судьбу, судьбу своей Родины. Все эти чувства передает поэзия, которая была самым популярным жанром. - </w:t>
      </w: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Актуальны ли сегодня стихи о войне</w:t>
      </w:r>
      <w:proofErr w:type="gramStart"/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F72A99">
        <w:rPr>
          <w:rFonts w:ascii="Times New Roman" w:eastAsia="Times New Roman" w:hAnsi="Times New Roman" w:cs="Times New Roman"/>
          <w:sz w:val="28"/>
          <w:szCs w:val="28"/>
        </w:rPr>
        <w:t>работа в парах)</w:t>
      </w:r>
    </w:p>
    <w:p w:rsidR="00F72A99" w:rsidRPr="00F72A99" w:rsidRDefault="00F72A99" w:rsidP="00F72A9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3. Проектная деятельность на уроке. Работа творческих групп (защита проектов).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Вы члены научного общества. Тема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получена вами заранее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- Что вы знаете о поэтах военного времени?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1 группа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В первый же день войны писатели и поэты Москвы собрались на митинг. Война вызвала творческий подъем самых разных поэтов: и признанных лириков, и молодых фронтовиков.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Поэты и писатели выполнили свой патриотический долг. Они писали о самой войне во всей ее объемной полноте: о ее тяготах, сражениях, трагедии отступления на начальном этапе, о победных походах, о женщинах и детях на фронте, о партизанах.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(презентация о писателях войны)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- Сколько писател</w:t>
      </w:r>
      <w:r>
        <w:rPr>
          <w:rFonts w:ascii="Times New Roman" w:eastAsia="Times New Roman" w:hAnsi="Times New Roman" w:cs="Times New Roman"/>
          <w:sz w:val="28"/>
          <w:szCs w:val="28"/>
        </w:rPr>
        <w:t>ей и поэтов сражались на фронте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2 группа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Свыше 2 тысяч писателей и поэтов ушли на фронт. Они с оружием в руках защищали Родину, разделяя со всем народом страдания, опасности и лишения тех страшных дней.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Творцы писали стихи и песни и поднимали боевой дух солдат.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 xml:space="preserve">Более 400 писателей и поэтов пали смертью храбрых. Среди них ЮРИЙ КРЫМОВ, ИОСИФ УТКИН, АРКАДИЙ ГАЙДАР, молодые поэты ПАВЕЛ 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КОГАН, МИХАИЛ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t xml:space="preserve">КУЛЬЧИЦКИЙ, НИКОЛАЙ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t xml:space="preserve">МАЙОРОВ. 20 писателям было присвоено высокое звание Героя Советского Союза. 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- Какую роль в те суровые военные годы играла поэзия?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3 группа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 xml:space="preserve">- Стихи и песни звали русских людей на решительный бой с фашистами, укрепляли мужество защитников. Произведения Твардовского, Суркова, </w:t>
      </w:r>
      <w:proofErr w:type="spellStart"/>
      <w:r w:rsidRPr="00F72A99">
        <w:rPr>
          <w:rFonts w:ascii="Times New Roman" w:eastAsia="Times New Roman" w:hAnsi="Times New Roman" w:cs="Times New Roman"/>
          <w:sz w:val="28"/>
          <w:szCs w:val="28"/>
        </w:rPr>
        <w:t>Берггольц</w:t>
      </w:r>
      <w:proofErr w:type="spellEnd"/>
      <w:r w:rsidRPr="00F72A99">
        <w:rPr>
          <w:rFonts w:ascii="Times New Roman" w:eastAsia="Times New Roman" w:hAnsi="Times New Roman" w:cs="Times New Roman"/>
          <w:sz w:val="28"/>
          <w:szCs w:val="28"/>
        </w:rPr>
        <w:t>, Тихонова, Ахматовой были рождены войной, заставившей каждого задуматься о Родине, о её прошлом, настоящем и будущем, о себе самом. К.Симонов, М.Шолохов, В.Некрасов, В.Кондратьев, Ю.Бондарев, Василь Быков, Л.Леонов, В.Распутин..</w:t>
      </w:r>
      <w:proofErr w:type="gramStart"/>
      <w:r w:rsidRPr="00F72A99">
        <w:rPr>
          <w:rFonts w:ascii="Times New Roman" w:eastAsia="Times New Roman" w:hAnsi="Times New Roman" w:cs="Times New Roman"/>
          <w:sz w:val="28"/>
          <w:szCs w:val="28"/>
        </w:rPr>
        <w:t>.Э</w:t>
      </w:r>
      <w:proofErr w:type="gramEnd"/>
      <w:r w:rsidRPr="00F72A99">
        <w:rPr>
          <w:rFonts w:ascii="Times New Roman" w:eastAsia="Times New Roman" w:hAnsi="Times New Roman" w:cs="Times New Roman"/>
          <w:sz w:val="28"/>
          <w:szCs w:val="28"/>
        </w:rPr>
        <w:t>то те люди, глазами которых мы видим войну.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- Поэзия в годы войны занимала огромное место в духовной жизни миллионов людей. Она укрепляла веру в победу, в наши силы, помогала переносить испытания, то есть помогала людям жить. Это была яркая, сильная и многоплановая поэзия.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 xml:space="preserve">Многие военные стихи становились популярными песнями (“Священная война” В. Лебедев-Кумач, “Землянка” А. Сурков, М. Исаковский “Катюша”, “Враги сожгли родную хату”, Лев </w:t>
      </w:r>
      <w:proofErr w:type="spellStart"/>
      <w:r w:rsidRPr="00F72A99">
        <w:rPr>
          <w:rFonts w:ascii="Times New Roman" w:eastAsia="Times New Roman" w:hAnsi="Times New Roman" w:cs="Times New Roman"/>
          <w:sz w:val="28"/>
          <w:szCs w:val="28"/>
        </w:rPr>
        <w:t>Ошанин</w:t>
      </w:r>
      <w:proofErr w:type="spellEnd"/>
      <w:r w:rsidRPr="00F72A99">
        <w:rPr>
          <w:rFonts w:ascii="Times New Roman" w:eastAsia="Times New Roman" w:hAnsi="Times New Roman" w:cs="Times New Roman"/>
          <w:sz w:val="28"/>
          <w:szCs w:val="28"/>
        </w:rPr>
        <w:t xml:space="preserve"> “Дороги”</w:t>
      </w:r>
      <w:proofErr w:type="gramStart"/>
      <w:r w:rsidRPr="00F72A9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End"/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презентация о писателях)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- Юные поэты - творческие личности есть и среди нас. </w:t>
      </w: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Пробуем перо</w:t>
      </w:r>
      <w:proofErr w:type="gramStart"/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!</w:t>
      </w:r>
      <w:proofErr w:type="gramEnd"/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4 группа</w:t>
      </w:r>
    </w:p>
    <w:p w:rsidR="00F72A99" w:rsidRPr="00F72A99" w:rsidRDefault="00F72A99" w:rsidP="00F72A9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 xml:space="preserve">Война. Страшнее </w:t>
      </w:r>
      <w:proofErr w:type="gramStart"/>
      <w:r w:rsidRPr="00F72A99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F72A99">
        <w:rPr>
          <w:rFonts w:ascii="Times New Roman" w:eastAsia="Times New Roman" w:hAnsi="Times New Roman" w:cs="Times New Roman"/>
          <w:sz w:val="28"/>
          <w:szCs w:val="28"/>
        </w:rPr>
        <w:t xml:space="preserve"> слова,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br/>
        <w:t>Вам скажет каждый человек.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br/>
        <w:t>И каждый воин, бес сомненья,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br/>
        <w:t xml:space="preserve">Запомнил ужас тот </w:t>
      </w:r>
      <w:proofErr w:type="gramStart"/>
      <w:r w:rsidRPr="00F72A99">
        <w:rPr>
          <w:rFonts w:ascii="Times New Roman" w:eastAsia="Times New Roman" w:hAnsi="Times New Roman" w:cs="Times New Roman"/>
          <w:sz w:val="28"/>
          <w:szCs w:val="28"/>
        </w:rPr>
        <w:t>на век</w:t>
      </w:r>
      <w:proofErr w:type="gramEnd"/>
      <w:r w:rsidRPr="00F72A9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72A99" w:rsidRPr="00F72A99" w:rsidRDefault="00F72A99" w:rsidP="00F72A9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Солдаты помнят годы фронтовые,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br/>
        <w:t>Труднее в жизни не было времён.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br/>
        <w:t>Года для многих стали роковыми</w:t>
      </w:r>
      <w:proofErr w:type="gramStart"/>
      <w:r w:rsidRPr="00F72A99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F72A99">
        <w:rPr>
          <w:rFonts w:ascii="Times New Roman" w:eastAsia="Times New Roman" w:hAnsi="Times New Roman" w:cs="Times New Roman"/>
          <w:sz w:val="28"/>
          <w:szCs w:val="28"/>
        </w:rPr>
        <w:t>ельзя забыть нам подвиг тех племён.</w:t>
      </w:r>
    </w:p>
    <w:p w:rsidR="00F72A99" w:rsidRPr="00F72A99" w:rsidRDefault="00F72A99" w:rsidP="00F72A9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На фронте и в тылу ковали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br/>
        <w:t>Победу люди миром всем: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br/>
        <w:t>Не спали, у станков стояли –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br/>
        <w:t>И ждали, ждали перемен...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(презентация с видеороликами “Память о войне”.)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Вывод библиотекаря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Мы все родом из войны. И те, кто воевал, и те, кто никогда не видел собственными глазами её ужасов. Поэтому она была, есть и останется одна на всех, но каждому своя.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Да, ребята, десятки тысяч страниц насчитывает литература о Великой Отечественной войне. В художественных и документальных произведениях есть всё: героизм бойцов и командиров, самоотверженность тыла, бесстрашие партизан, горечь поражения и радость побед.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Литература тех лет и называется литературой подвига, потому что её творцы разделили судьбу и подвиг народа.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4. Чтение и анализ стихотворений.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28575" distB="28575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62075" cy="1876425"/>
            <wp:effectExtent l="19050" t="0" r="9525" b="0"/>
            <wp:wrapSquare wrapText="bothSides"/>
            <wp:docPr id="7" name="Рисунок 2" descr="http://festival.1september.ru/articles/631520/Image1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1520/Image11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A99">
        <w:rPr>
          <w:rFonts w:ascii="Times New Roman" w:eastAsia="Times New Roman" w:hAnsi="Times New Roman" w:cs="Times New Roman"/>
          <w:sz w:val="28"/>
          <w:szCs w:val="28"/>
        </w:rPr>
        <w:t>А) </w:t>
      </w: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К. Симонов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t xml:space="preserve">(1915-1979) – известный поэт, прошедший всю войну корреспондентом газеты “Красная звезда”. Он не </w:t>
      </w:r>
      <w:proofErr w:type="gramStart"/>
      <w:r w:rsidRPr="00F72A9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F72A99">
        <w:rPr>
          <w:rFonts w:ascii="Times New Roman" w:eastAsia="Times New Roman" w:hAnsi="Times New Roman" w:cs="Times New Roman"/>
          <w:sz w:val="28"/>
          <w:szCs w:val="28"/>
        </w:rPr>
        <w:t>наслышке</w:t>
      </w:r>
      <w:proofErr w:type="spellEnd"/>
      <w:proofErr w:type="gramEnd"/>
      <w:r w:rsidRPr="00F72A99">
        <w:rPr>
          <w:rFonts w:ascii="Times New Roman" w:eastAsia="Times New Roman" w:hAnsi="Times New Roman" w:cs="Times New Roman"/>
          <w:sz w:val="28"/>
          <w:szCs w:val="28"/>
        </w:rPr>
        <w:t xml:space="preserve"> знает о войне, он знал ее “изнутри”. </w:t>
      </w:r>
      <w:proofErr w:type="gramStart"/>
      <w:r w:rsidRPr="00F72A99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F72A99">
        <w:rPr>
          <w:rFonts w:ascii="Times New Roman" w:eastAsia="Times New Roman" w:hAnsi="Times New Roman" w:cs="Times New Roman"/>
          <w:sz w:val="28"/>
          <w:szCs w:val="28"/>
        </w:rPr>
        <w:t xml:space="preserve"> месяцы войны, когда было особенно тяжело, было написано стихотворение “Ты помнишь, Алеша, дороги Смоленщины...” и посвятил его поэту А.Суркову </w:t>
      </w: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(слайд)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Прослушивается грамзапись </w:t>
      </w: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стихотворения “Ты помнишь, Алеша, дороги Смоленщины</w:t>
      </w:r>
      <w:proofErr w:type="gramStart"/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.”</w:t>
      </w:r>
      <w:proofErr w:type="gramEnd"/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Вопросы: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– Как вы думаете, почему это стихотворение произвело очень сильное впечатление и стало очень популярным и любимым в народе?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Как поэт выразил свою любовь к Родине, высоту морального духа?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– Какие картины изображает поэт?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– Как создается образ русской земли в стихотворении?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28575" distB="28575" distL="47625" distR="4762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971675"/>
            <wp:effectExtent l="19050" t="0" r="0" b="0"/>
            <wp:wrapSquare wrapText="bothSides"/>
            <wp:docPr id="6" name="Рисунок 3" descr="http://festival.1september.ru/articles/631520/Image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31520/Image113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A99">
        <w:rPr>
          <w:rFonts w:ascii="Times New Roman" w:eastAsia="Times New Roman" w:hAnsi="Times New Roman" w:cs="Times New Roman"/>
          <w:sz w:val="28"/>
          <w:szCs w:val="28"/>
        </w:rPr>
        <w:t>Б) </w:t>
      </w: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А.Сурков лучший друг К.Симонова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t xml:space="preserve">. Он является автором тихой, проникновенной песни “Землянка”. Это грустное, лирическое стихотворение, положенное на музыку К.Листовым, выполняло функции боевой, воодушевляющей песни. Оно написано в ноябре 1941 года под Москвой, в землянке. “А.Сурков не писал специально песню. </w:t>
      </w:r>
      <w:proofErr w:type="gramStart"/>
      <w:r w:rsidRPr="00F72A99">
        <w:rPr>
          <w:rFonts w:ascii="Times New Roman" w:eastAsia="Times New Roman" w:hAnsi="Times New Roman" w:cs="Times New Roman"/>
          <w:sz w:val="28"/>
          <w:szCs w:val="28"/>
        </w:rPr>
        <w:t xml:space="preserve">Впрочем, он и стихотворения не писал – просто сложил письмо из наиболее пронзительных слов, какие тогда пришли; просто рассказал жене, где он сейчас находится, и какая обстановка.. Письма в стихах были одним из распространенных и вовсе не литературных жанров самого тяжелого периода Великой Отечественной войны” – так рассказывает о “Землянке” поэт </w:t>
      </w:r>
      <w:proofErr w:type="spellStart"/>
      <w:r w:rsidRPr="00F72A99">
        <w:rPr>
          <w:rFonts w:ascii="Times New Roman" w:eastAsia="Times New Roman" w:hAnsi="Times New Roman" w:cs="Times New Roman"/>
          <w:sz w:val="28"/>
          <w:szCs w:val="28"/>
        </w:rPr>
        <w:t>Е.Долматовский</w:t>
      </w:r>
      <w:proofErr w:type="spellEnd"/>
      <w:r w:rsidRPr="00F72A99">
        <w:rPr>
          <w:rFonts w:ascii="Times New Roman" w:eastAsia="Times New Roman" w:hAnsi="Times New Roman" w:cs="Times New Roman"/>
          <w:sz w:val="28"/>
          <w:szCs w:val="28"/>
        </w:rPr>
        <w:t xml:space="preserve"> в “Рассказах о твоих песнях”.</w:t>
      </w:r>
      <w:proofErr w:type="gramEnd"/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Звучит песня “Землянка”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– Во время войны цензура не хотела пропускать эту песню. Аргументом было: “Зачем расстраивать воюющего солдата”. Как вы думаете, какие строчки в стихотворении показались цензуре печальными?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– Согласны ли вы с тем, что такие стихотворения, как “Землянка” надо было публиковать в годы войны? Почему?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В) Чтение наизусть стихотворения </w:t>
      </w: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С.С. Орлова. (1921-1977)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(слайд)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“Его зарыли в шар земной”. 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t>- Можно ли назвать стихотворение памятником Неизвестному солдату? - Вечным огнём, зажжённым в его честь?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28575" distB="28575" distL="47625" distR="47625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2000250"/>
            <wp:effectExtent l="19050" t="0" r="0" b="0"/>
            <wp:wrapSquare wrapText="bothSides"/>
            <wp:docPr id="1" name="Рисунок 4" descr="http://festival.1september.ru/articles/631520/Image1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31520/Image113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A99">
        <w:rPr>
          <w:rFonts w:ascii="Times New Roman" w:eastAsia="Times New Roman" w:hAnsi="Times New Roman" w:cs="Times New Roman"/>
          <w:sz w:val="28"/>
          <w:szCs w:val="28"/>
        </w:rPr>
        <w:t>Это стихотворение посвящено простому солдату, вынесшему все тяготы войны.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Г) </w:t>
      </w: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Давид Самуилович Самойлов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(1920-1990) (слайд)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“Сороковые”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- Как поэт рисует картины войны?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2A99">
        <w:rPr>
          <w:rFonts w:ascii="Times New Roman" w:eastAsia="Times New Roman" w:hAnsi="Times New Roman" w:cs="Times New Roman"/>
          <w:sz w:val="28"/>
          <w:szCs w:val="28"/>
        </w:rPr>
        <w:t>(Стихотворение рассказывает о войне.</w:t>
      </w:r>
      <w:proofErr w:type="gramEnd"/>
      <w:r w:rsidRPr="00F72A99">
        <w:rPr>
          <w:rFonts w:ascii="Times New Roman" w:eastAsia="Times New Roman" w:hAnsi="Times New Roman" w:cs="Times New Roman"/>
          <w:sz w:val="28"/>
          <w:szCs w:val="28"/>
        </w:rPr>
        <w:t xml:space="preserve"> Создается впечатление, как будто бывший солдат листает альбом с фотографиями, а может, страницы своей памяти: </w:t>
      </w:r>
      <w:proofErr w:type="gramStart"/>
      <w:r w:rsidRPr="00F72A99">
        <w:rPr>
          <w:rFonts w:ascii="Times New Roman" w:eastAsia="Times New Roman" w:hAnsi="Times New Roman" w:cs="Times New Roman"/>
          <w:sz w:val="28"/>
          <w:szCs w:val="28"/>
        </w:rPr>
        <w:t>“А это я на полустанке...”, “Да, я на этом белом свете...”.)</w:t>
      </w:r>
      <w:proofErr w:type="gramEnd"/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– Найдите антитезу в стихотворении. Что в ней выражено?</w:t>
      </w:r>
    </w:p>
    <w:p w:rsidR="00F72A99" w:rsidRPr="00F72A99" w:rsidRDefault="00F72A99" w:rsidP="00F72A9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Война гуляет по России,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br/>
        <w:t>А мы такие молодые!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Молодость противопоставлена войне. Война противоречит жизни, убивает ее, калечит судьбы людей.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– Зачем используются повторы и многоточия?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2A99">
        <w:rPr>
          <w:rFonts w:ascii="Times New Roman" w:eastAsia="Times New Roman" w:hAnsi="Times New Roman" w:cs="Times New Roman"/>
          <w:sz w:val="28"/>
          <w:szCs w:val="28"/>
        </w:rPr>
        <w:t>(повторы и многоточия:</w:t>
      </w:r>
      <w:proofErr w:type="gramEnd"/>
      <w:r w:rsidRPr="00F72A99">
        <w:rPr>
          <w:rFonts w:ascii="Times New Roman" w:eastAsia="Times New Roman" w:hAnsi="Times New Roman" w:cs="Times New Roman"/>
          <w:sz w:val="28"/>
          <w:szCs w:val="28"/>
        </w:rPr>
        <w:t xml:space="preserve"> “И погорельцы, погорельцы</w:t>
      </w:r>
      <w:proofErr w:type="gramStart"/>
      <w:r w:rsidRPr="00F72A99">
        <w:rPr>
          <w:rFonts w:ascii="Times New Roman" w:eastAsia="Times New Roman" w:hAnsi="Times New Roman" w:cs="Times New Roman"/>
          <w:sz w:val="28"/>
          <w:szCs w:val="28"/>
        </w:rPr>
        <w:t xml:space="preserve"> / К</w:t>
      </w:r>
      <w:proofErr w:type="gramEnd"/>
      <w:r w:rsidRPr="00F72A99">
        <w:rPr>
          <w:rFonts w:ascii="Times New Roman" w:eastAsia="Times New Roman" w:hAnsi="Times New Roman" w:cs="Times New Roman"/>
          <w:sz w:val="28"/>
          <w:szCs w:val="28"/>
        </w:rPr>
        <w:t>очуют с запада к востоку...” усиливают впечатление всенародного масштаба трагедии)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5. Рефлексия.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– Какую роль играла поэзия в те суровые военные годы?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– Какие стихи взволновали вас?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– Почему же прозвучавшие стихотворения и другие стихотворения поэтов оказались так необходимы людям: и тем, кто был на фронте, и тем, кто работал в тылу?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– В чем значимость поэзии периода Великой Отечественной войны?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– Прошло много лет после окончания войны. Почему Великая Отечественная война продолжает владеть сердцами людей? Чем объяснить столь большой интерес нашей литературы к этой теме?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6. Домашнее задание 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F72A99">
        <w:rPr>
          <w:rFonts w:ascii="Times New Roman" w:eastAsia="Times New Roman" w:hAnsi="Times New Roman" w:cs="Times New Roman"/>
          <w:b/>
          <w:bCs/>
          <w:sz w:val="28"/>
          <w:szCs w:val="28"/>
        </w:rPr>
        <w:t>ифференцированное. </w:t>
      </w:r>
      <w:r w:rsidRPr="00F72A99">
        <w:rPr>
          <w:rFonts w:ascii="Times New Roman" w:eastAsia="Times New Roman" w:hAnsi="Times New Roman" w:cs="Times New Roman"/>
          <w:sz w:val="28"/>
          <w:szCs w:val="28"/>
        </w:rPr>
        <w:t>(Выбирают сами обучающиеся)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А) Выучите наизусть стихотворение любимого поэта о Великой Отечественной войне и проанализируйте его.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Б) Напишите эссе на тему: “Какие чувства и мысли вызывает лирика военных лет?”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В) Интервью с участником войны. Напиши об этой встрече небольшую статью.</w:t>
      </w:r>
    </w:p>
    <w:p w:rsidR="00F72A99" w:rsidRPr="00F72A99" w:rsidRDefault="00F72A99" w:rsidP="00F72A9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9">
        <w:rPr>
          <w:rFonts w:ascii="Times New Roman" w:eastAsia="Times New Roman" w:hAnsi="Times New Roman" w:cs="Times New Roman"/>
          <w:sz w:val="28"/>
          <w:szCs w:val="28"/>
        </w:rPr>
        <w:t>Г) Составьте кроссворд “Дорогами войны”.</w:t>
      </w:r>
    </w:p>
    <w:p w:rsidR="007166C7" w:rsidRDefault="007166C7">
      <w:pPr>
        <w:rPr>
          <w:rFonts w:ascii="Times New Roman" w:hAnsi="Times New Roman" w:cs="Times New Roman"/>
          <w:sz w:val="28"/>
          <w:szCs w:val="28"/>
        </w:rPr>
      </w:pPr>
    </w:p>
    <w:p w:rsidR="00B26AA1" w:rsidRDefault="00B26AA1">
      <w:pPr>
        <w:rPr>
          <w:rFonts w:ascii="Times New Roman" w:hAnsi="Times New Roman" w:cs="Times New Roman"/>
          <w:sz w:val="28"/>
          <w:szCs w:val="28"/>
        </w:rPr>
      </w:pPr>
    </w:p>
    <w:p w:rsidR="00B26AA1" w:rsidRDefault="00B26AA1" w:rsidP="00B26A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ресурсов:</w:t>
      </w:r>
    </w:p>
    <w:p w:rsidR="00B26AA1" w:rsidRDefault="00B26AA1" w:rsidP="00B26A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80A" w:rsidRPr="00B26AA1" w:rsidRDefault="00161FD0" w:rsidP="00B26AA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gl</w:t>
        </w:r>
        <w:proofErr w:type="spellEnd"/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.9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may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action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1001795</w:t>
        </w:r>
      </w:hyperlink>
      <w:hyperlink r:id="rId12" w:history="1"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6</w:t>
        </w:r>
      </w:hyperlink>
      <w:hyperlink r:id="rId13" w:history="1"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EA280A" w:rsidRPr="00B26AA1" w:rsidRDefault="00161FD0" w:rsidP="00B26AA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fotki</w:t>
        </w:r>
        <w:proofErr w:type="spellEnd"/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users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lavren</w:t>
        </w:r>
        <w:proofErr w:type="spellEnd"/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lyubov</w:t>
        </w:r>
        <w:proofErr w:type="spellEnd"/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/110875/?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=0</w:t>
        </w:r>
      </w:hyperlink>
      <w:hyperlink r:id="rId15" w:history="1"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EA280A" w:rsidRPr="00B26AA1" w:rsidRDefault="00161FD0" w:rsidP="00B26AA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http://kubanarchive.ru/kratkayachronika1945/1942/</w:t>
        </w:r>
      </w:hyperlink>
      <w:hyperlink r:id="rId17" w:history="1"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EA280A" w:rsidRPr="00B26AA1" w:rsidRDefault="00161FD0" w:rsidP="00B26AA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internovosti</w:t>
        </w:r>
        <w:proofErr w:type="spellEnd"/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text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/?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=11400</w:t>
        </w:r>
      </w:hyperlink>
      <w:r w:rsidR="000C222E" w:rsidRPr="00B26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80A" w:rsidRPr="00B26AA1" w:rsidRDefault="00161FD0" w:rsidP="00B26AA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yuga</w:t>
        </w:r>
        <w:proofErr w:type="spellEnd"/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photo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</w:rPr>
          <w:t>/71.</w:t>
        </w:r>
        <w:r w:rsidR="000C222E" w:rsidRPr="00B26A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0C222E" w:rsidRPr="00B26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AA1" w:rsidRPr="00F72A99" w:rsidRDefault="00B26AA1">
      <w:pPr>
        <w:rPr>
          <w:rFonts w:ascii="Times New Roman" w:hAnsi="Times New Roman" w:cs="Times New Roman"/>
          <w:sz w:val="28"/>
          <w:szCs w:val="28"/>
        </w:rPr>
      </w:pPr>
    </w:p>
    <w:sectPr w:rsidR="00B26AA1" w:rsidRPr="00F72A99" w:rsidSect="00D04A7D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435"/>
    <w:multiLevelType w:val="hybridMultilevel"/>
    <w:tmpl w:val="6AF4A4A0"/>
    <w:lvl w:ilvl="0" w:tplc="FBCC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682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4CB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0F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66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CA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820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89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AD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F1C1D1A"/>
    <w:multiLevelType w:val="multilevel"/>
    <w:tmpl w:val="5E06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A99"/>
    <w:rsid w:val="000C222E"/>
    <w:rsid w:val="00161FD0"/>
    <w:rsid w:val="002E527F"/>
    <w:rsid w:val="005B4BF8"/>
    <w:rsid w:val="007166C7"/>
    <w:rsid w:val="009200F1"/>
    <w:rsid w:val="00B26AA1"/>
    <w:rsid w:val="00D04A7D"/>
    <w:rsid w:val="00DD0C34"/>
    <w:rsid w:val="00EA280A"/>
    <w:rsid w:val="00F72A99"/>
    <w:rsid w:val="00F8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26A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07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6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0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0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05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nternovosti.ru/text/?id=11400" TargetMode="External"/><Relationship Id="rId18" Type="http://schemas.openxmlformats.org/officeDocument/2006/relationships/hyperlink" Target="http://www.internovosti.ru/text/?id=1140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hyperlink" Target="http://www.internovosti.ru/text/?id=11400" TargetMode="External"/><Relationship Id="rId17" Type="http://schemas.openxmlformats.org/officeDocument/2006/relationships/hyperlink" Target="http://www.internovosti.ru/text/?id=1140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rnovosti.ru/text/?id=114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www.internovosti.ru/text/?id=1140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nternovosti.ru/text/?id=11400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www.yuga.ru/photo/7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internovosti.ru/text/?id=11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</cp:lastModifiedBy>
  <cp:revision>10</cp:revision>
  <cp:lastPrinted>2015-02-11T09:03:00Z</cp:lastPrinted>
  <dcterms:created xsi:type="dcterms:W3CDTF">2015-02-09T10:04:00Z</dcterms:created>
  <dcterms:modified xsi:type="dcterms:W3CDTF">2016-02-16T07:20:00Z</dcterms:modified>
</cp:coreProperties>
</file>