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9C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009C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Pr="006477CA">
        <w:rPr>
          <w:rFonts w:ascii="Times New Roman" w:hAnsi="Times New Roman" w:cs="Times New Roman"/>
          <w:b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 в 2022 году</w:t>
      </w:r>
    </w:p>
    <w:p w:rsidR="00D1009C" w:rsidRPr="00B612BA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9C" w:rsidRPr="002A274E" w:rsidRDefault="00D1009C" w:rsidP="00D10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2A274E">
        <w:rPr>
          <w:rFonts w:ascii="Times New Roman" w:hAnsi="Times New Roman" w:cs="Times New Roman"/>
          <w:sz w:val="28"/>
          <w:szCs w:val="28"/>
          <w:u w:val="single"/>
        </w:rPr>
        <w:t>Павловский район</w:t>
      </w:r>
    </w:p>
    <w:p w:rsidR="00FC6B3B" w:rsidRDefault="00FC6B3B" w:rsidP="00D10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09C" w:rsidRDefault="00D1009C" w:rsidP="00D100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9C188E">
        <w:rPr>
          <w:rFonts w:ascii="Times New Roman" w:hAnsi="Times New Roman" w:cs="Times New Roman"/>
          <w:sz w:val="28"/>
          <w:szCs w:val="28"/>
          <w:u w:val="single"/>
        </w:rPr>
        <w:t>Декоративно-прикладное творчество</w:t>
      </w:r>
    </w:p>
    <w:p w:rsidR="003F614B" w:rsidRPr="004C71E4" w:rsidRDefault="003F614B" w:rsidP="00D100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426"/>
        <w:gridCol w:w="1560"/>
        <w:gridCol w:w="1417"/>
        <w:gridCol w:w="3544"/>
        <w:gridCol w:w="2410"/>
        <w:gridCol w:w="1701"/>
        <w:gridCol w:w="992"/>
        <w:gridCol w:w="425"/>
        <w:gridCol w:w="2126"/>
        <w:gridCol w:w="1985"/>
      </w:tblGrid>
      <w:tr w:rsidR="00D1009C" w:rsidTr="004A6CC1">
        <w:trPr>
          <w:cantSplit/>
          <w:trHeight w:val="1134"/>
        </w:trPr>
        <w:tc>
          <w:tcPr>
            <w:tcW w:w="426" w:type="dxa"/>
            <w:textDirection w:val="btLr"/>
          </w:tcPr>
          <w:p w:rsidR="00D1009C" w:rsidRPr="00775C66" w:rsidRDefault="00D1009C" w:rsidP="00D100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3544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Полное название образовательного учреждения</w:t>
            </w:r>
          </w:p>
        </w:tc>
        <w:tc>
          <w:tcPr>
            <w:tcW w:w="2410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</w:t>
            </w:r>
          </w:p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(поселение, муниципальное образование)</w:t>
            </w:r>
          </w:p>
        </w:tc>
        <w:tc>
          <w:tcPr>
            <w:tcW w:w="1701" w:type="dxa"/>
          </w:tcPr>
          <w:p w:rsidR="00D1009C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го номера (работы)</w:t>
            </w:r>
          </w:p>
          <w:p w:rsidR="00D1009C" w:rsidRPr="002A274E" w:rsidRDefault="00D1009C" w:rsidP="00D100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ссылка на видео</w:t>
            </w:r>
          </w:p>
        </w:tc>
        <w:tc>
          <w:tcPr>
            <w:tcW w:w="992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425" w:type="dxa"/>
            <w:textDirection w:val="btLr"/>
          </w:tcPr>
          <w:p w:rsidR="00D1009C" w:rsidRPr="00775C66" w:rsidRDefault="00D1009C" w:rsidP="00D1009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2126" w:type="dxa"/>
          </w:tcPr>
          <w:p w:rsidR="00D1009C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(полное),</w:t>
            </w:r>
          </w:p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D1009C" w:rsidRPr="00775C66" w:rsidRDefault="00D1009C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Сотовый телефон руководителя</w:t>
            </w:r>
          </w:p>
        </w:tc>
      </w:tr>
      <w:tr w:rsidR="00D1009C" w:rsidTr="004A6CC1">
        <w:tc>
          <w:tcPr>
            <w:tcW w:w="426" w:type="dxa"/>
          </w:tcPr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1009C" w:rsidRPr="00775C66" w:rsidRDefault="003F614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Серафима Сергеевна</w:t>
            </w:r>
          </w:p>
        </w:tc>
        <w:tc>
          <w:tcPr>
            <w:tcW w:w="1417" w:type="dxa"/>
          </w:tcPr>
          <w:p w:rsidR="00D1009C" w:rsidRPr="00775C66" w:rsidRDefault="003F614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07.02.2007г</w:t>
            </w:r>
          </w:p>
        </w:tc>
        <w:tc>
          <w:tcPr>
            <w:tcW w:w="3544" w:type="dxa"/>
          </w:tcPr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«Дом детского творчества» </w:t>
            </w:r>
          </w:p>
          <w:p w:rsidR="00D1009C" w:rsidRPr="00FC6B3B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станицы Атаманской муниципального образования Павловский район</w:t>
            </w:r>
          </w:p>
        </w:tc>
        <w:tc>
          <w:tcPr>
            <w:tcW w:w="2410" w:type="dxa"/>
          </w:tcPr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352065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район,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ст. Атаманская, 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Октябрьская,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09C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«Милаша</w:t>
            </w:r>
            <w:r w:rsidR="003F614B" w:rsidRPr="003F6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14B" w:rsidRDefault="003F614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4B" w:rsidRPr="003F614B" w:rsidRDefault="003F614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09C" w:rsidRPr="00775C66" w:rsidRDefault="00D1009C" w:rsidP="00D1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1009C" w:rsidRPr="004C71E4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09C" w:rsidRDefault="003F614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Владимировна</w:t>
            </w:r>
            <w:r w:rsidR="00D1009C" w:rsidRPr="00F3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009C" w:rsidRPr="00F368BE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D1009C" w:rsidRPr="00775C66" w:rsidRDefault="00D1009C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009C" w:rsidRPr="00B612BA" w:rsidRDefault="00D1009C" w:rsidP="003F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614B">
              <w:rPr>
                <w:rFonts w:ascii="Times New Roman" w:hAnsi="Times New Roman" w:cs="Times New Roman"/>
                <w:sz w:val="24"/>
                <w:szCs w:val="24"/>
              </w:rPr>
              <w:t xml:space="preserve">918) 682-85-65 </w:t>
            </w: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188E" w:rsidTr="004A6CC1">
        <w:tc>
          <w:tcPr>
            <w:tcW w:w="426" w:type="dxa"/>
          </w:tcPr>
          <w:p w:rsidR="009C188E" w:rsidRPr="00775C66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C188E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417" w:type="dxa"/>
          </w:tcPr>
          <w:p w:rsidR="009C188E" w:rsidRPr="009C188E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8E">
              <w:rPr>
                <w:rFonts w:ascii="Times New Roman" w:hAnsi="Times New Roman" w:cs="Times New Roman"/>
                <w:sz w:val="24"/>
                <w:szCs w:val="24"/>
              </w:rPr>
              <w:t>24.12.2012г</w:t>
            </w:r>
          </w:p>
        </w:tc>
        <w:tc>
          <w:tcPr>
            <w:tcW w:w="3544" w:type="dxa"/>
          </w:tcPr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«Дом детского творчества» </w:t>
            </w:r>
          </w:p>
          <w:p w:rsidR="009C188E" w:rsidRPr="00FC6B3B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станицы Атаманской муниципального образования Павловский район</w:t>
            </w:r>
          </w:p>
        </w:tc>
        <w:tc>
          <w:tcPr>
            <w:tcW w:w="2410" w:type="dxa"/>
          </w:tcPr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352065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район,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ст. Атаманская, 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Октябрьская,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88E" w:rsidRPr="009C188E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88E">
              <w:rPr>
                <w:rFonts w:ascii="Times New Roman" w:hAnsi="Times New Roman" w:cs="Times New Roman"/>
                <w:sz w:val="24"/>
                <w:szCs w:val="24"/>
              </w:rPr>
              <w:t>«Цветочная симфония»</w:t>
            </w:r>
          </w:p>
        </w:tc>
        <w:tc>
          <w:tcPr>
            <w:tcW w:w="992" w:type="dxa"/>
          </w:tcPr>
          <w:p w:rsidR="009C188E" w:rsidRPr="00775C66" w:rsidRDefault="009C188E" w:rsidP="00D1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C188E" w:rsidRPr="004C71E4" w:rsidRDefault="009C188E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188E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Владимировна</w:t>
            </w: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188E" w:rsidRPr="00F368BE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9C188E" w:rsidRPr="00775C66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88E" w:rsidRPr="00B612BA" w:rsidRDefault="009C188E" w:rsidP="0039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(918) 682-85-65 </w:t>
            </w: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1009C" w:rsidRDefault="00D1009C" w:rsidP="00D10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88E" w:rsidRDefault="009C188E" w:rsidP="003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88E" w:rsidRDefault="009C188E" w:rsidP="003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F2F" w:rsidRPr="003F614B" w:rsidRDefault="00D1009C" w:rsidP="003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МБ</w:t>
      </w:r>
      <w:r w:rsidRPr="000D731B">
        <w:rPr>
          <w:rFonts w:ascii="Times New Roman" w:hAnsi="Times New Roman" w:cs="Times New Roman"/>
          <w:sz w:val="28"/>
          <w:szCs w:val="28"/>
        </w:rPr>
        <w:t xml:space="preserve">ОУ ДО «ДДТ» ст. </w:t>
      </w:r>
      <w:proofErr w:type="gramStart"/>
      <w:r w:rsidRPr="000D731B"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 w:rsidRPr="000D73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</w:p>
    <w:sectPr w:rsidR="00C83F2F" w:rsidRPr="003F614B" w:rsidSect="00B612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09C"/>
    <w:rsid w:val="000B6F4D"/>
    <w:rsid w:val="00183288"/>
    <w:rsid w:val="001A2169"/>
    <w:rsid w:val="003B78D0"/>
    <w:rsid w:val="003F614B"/>
    <w:rsid w:val="004A6CC1"/>
    <w:rsid w:val="009C188E"/>
    <w:rsid w:val="00C83F2F"/>
    <w:rsid w:val="00D1009C"/>
    <w:rsid w:val="00DC4174"/>
    <w:rsid w:val="00FC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2022-04-02T08:12:00Z</dcterms:created>
  <dcterms:modified xsi:type="dcterms:W3CDTF">2022-04-04T06:36:00Z</dcterms:modified>
</cp:coreProperties>
</file>