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B2B" w:rsidRPr="00DD69E4" w:rsidRDefault="00B06B2B" w:rsidP="00B06B2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53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B2B" w:rsidRDefault="00B06B2B" w:rsidP="00B06B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НОВОЛЕУШКОВСКОГО СЕЛЬСКОГО ПОСЕЛЕНИЯ</w:t>
      </w:r>
    </w:p>
    <w:p w:rsidR="00B06B2B" w:rsidRDefault="00B06B2B" w:rsidP="00B06B2B">
      <w:pPr>
        <w:jc w:val="center"/>
        <w:rPr>
          <w:b/>
        </w:rPr>
      </w:pPr>
      <w:r>
        <w:rPr>
          <w:b/>
          <w:sz w:val="28"/>
          <w:szCs w:val="28"/>
        </w:rPr>
        <w:t>ПАВЛОВСКОГО РАЙОНА</w:t>
      </w:r>
    </w:p>
    <w:p w:rsidR="00B06B2B" w:rsidRDefault="00B06B2B" w:rsidP="00B06B2B">
      <w:pPr>
        <w:jc w:val="center"/>
        <w:rPr>
          <w:b/>
        </w:rPr>
      </w:pPr>
    </w:p>
    <w:p w:rsidR="00B06B2B" w:rsidRDefault="00B06B2B" w:rsidP="00B06B2B">
      <w:pPr>
        <w:jc w:val="center"/>
      </w:pPr>
      <w:r>
        <w:rPr>
          <w:b/>
          <w:sz w:val="36"/>
          <w:szCs w:val="36"/>
        </w:rPr>
        <w:t>РЕШЕНИЕ</w:t>
      </w:r>
    </w:p>
    <w:p w:rsidR="00B06B2B" w:rsidRPr="00500B90" w:rsidRDefault="00B06B2B" w:rsidP="00B06B2B">
      <w:pPr>
        <w:rPr>
          <w:rStyle w:val="2"/>
          <w:b w:val="0"/>
          <w:bCs w:val="0"/>
          <w:color w:val="000000"/>
          <w:sz w:val="28"/>
          <w:szCs w:val="28"/>
        </w:rPr>
      </w:pPr>
      <w:r>
        <w:t xml:space="preserve">                 </w:t>
      </w:r>
      <w:r w:rsidRPr="00500B9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B008B1">
        <w:rPr>
          <w:sz w:val="28"/>
          <w:szCs w:val="28"/>
          <w:highlight w:val="yellow"/>
        </w:rPr>
        <w:t>00.00</w:t>
      </w:r>
      <w:r>
        <w:rPr>
          <w:sz w:val="28"/>
          <w:szCs w:val="28"/>
        </w:rPr>
        <w:t>.2023г.</w:t>
      </w:r>
      <w:r w:rsidRPr="00500B9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500B9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</w:t>
      </w:r>
      <w:r w:rsidRPr="00500B9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</w:t>
      </w:r>
      <w:r w:rsidRPr="00500B90">
        <w:rPr>
          <w:sz w:val="28"/>
          <w:szCs w:val="28"/>
        </w:rPr>
        <w:t xml:space="preserve">  №  </w:t>
      </w:r>
      <w:r w:rsidRPr="00B008B1">
        <w:rPr>
          <w:rStyle w:val="2"/>
          <w:b w:val="0"/>
          <w:bCs w:val="0"/>
          <w:color w:val="000000"/>
          <w:sz w:val="28"/>
          <w:szCs w:val="28"/>
          <w:highlight w:val="yellow"/>
        </w:rPr>
        <w:t>__</w:t>
      </w:r>
    </w:p>
    <w:p w:rsidR="00B06B2B" w:rsidRPr="00500B90" w:rsidRDefault="00B06B2B" w:rsidP="00B06B2B">
      <w:pPr>
        <w:ind w:left="20"/>
        <w:rPr>
          <w:sz w:val="28"/>
          <w:szCs w:val="28"/>
        </w:rPr>
      </w:pPr>
      <w:r w:rsidRPr="00500B90">
        <w:rPr>
          <w:rStyle w:val="2"/>
          <w:b w:val="0"/>
          <w:bCs w:val="0"/>
          <w:color w:val="000000"/>
          <w:sz w:val="28"/>
          <w:szCs w:val="28"/>
        </w:rPr>
        <w:t xml:space="preserve">                                                  </w:t>
      </w:r>
      <w:proofErr w:type="spellStart"/>
      <w:r w:rsidRPr="00500B90">
        <w:rPr>
          <w:rStyle w:val="2"/>
          <w:b w:val="0"/>
          <w:bCs w:val="0"/>
          <w:color w:val="000000"/>
          <w:sz w:val="28"/>
          <w:szCs w:val="28"/>
        </w:rPr>
        <w:t>ст-ца</w:t>
      </w:r>
      <w:proofErr w:type="spellEnd"/>
      <w:r w:rsidRPr="00500B90">
        <w:rPr>
          <w:rStyle w:val="2"/>
          <w:b w:val="0"/>
          <w:bCs w:val="0"/>
          <w:color w:val="000000"/>
          <w:sz w:val="28"/>
          <w:szCs w:val="28"/>
        </w:rPr>
        <w:t xml:space="preserve"> Новолеушковская</w:t>
      </w:r>
    </w:p>
    <w:p w:rsidR="00B06B2B" w:rsidRDefault="00B06B2B" w:rsidP="00B06B2B">
      <w:pPr>
        <w:jc w:val="center"/>
        <w:rPr>
          <w:rStyle w:val="2"/>
          <w:color w:val="000000"/>
          <w:sz w:val="28"/>
          <w:szCs w:val="28"/>
        </w:rPr>
      </w:pPr>
    </w:p>
    <w:p w:rsidR="00B06B2B" w:rsidRDefault="00B06B2B" w:rsidP="00B06B2B">
      <w:pPr>
        <w:jc w:val="center"/>
        <w:rPr>
          <w:rStyle w:val="2"/>
          <w:color w:val="000000"/>
          <w:sz w:val="28"/>
          <w:szCs w:val="28"/>
        </w:rPr>
      </w:pPr>
    </w:p>
    <w:p w:rsidR="00B06B2B" w:rsidRPr="00B008B1" w:rsidRDefault="00B06B2B" w:rsidP="00B06B2B">
      <w:pPr>
        <w:jc w:val="center"/>
        <w:rPr>
          <w:rStyle w:val="2"/>
          <w:sz w:val="28"/>
          <w:szCs w:val="28"/>
        </w:rPr>
      </w:pPr>
      <w:r w:rsidRPr="00B008B1">
        <w:rPr>
          <w:rStyle w:val="2"/>
          <w:sz w:val="28"/>
          <w:szCs w:val="28"/>
        </w:rPr>
        <w:t>О внесении изменений в решение Совета Новолеушковского сельского поселения Павловского района от 03.02.2021 № 23/88 «О создании муниципального дорожного фонда Новолеушковского сельского поселения Павловского района  и утверждении порядка формирования и использования бюджетных ассигнований муниципального дорожного фонда Новолеушковского сельского поселения Павловского района»</w:t>
      </w:r>
    </w:p>
    <w:p w:rsidR="00B06B2B" w:rsidRPr="00B008B1" w:rsidRDefault="00B06B2B" w:rsidP="00B06B2B">
      <w:pPr>
        <w:jc w:val="center"/>
        <w:rPr>
          <w:rStyle w:val="2"/>
          <w:sz w:val="28"/>
          <w:szCs w:val="28"/>
        </w:rPr>
      </w:pPr>
    </w:p>
    <w:p w:rsidR="00B06B2B" w:rsidRPr="00B008B1" w:rsidRDefault="00B06B2B" w:rsidP="00B06B2B">
      <w:pPr>
        <w:jc w:val="center"/>
        <w:rPr>
          <w:sz w:val="28"/>
          <w:szCs w:val="28"/>
        </w:rPr>
      </w:pPr>
    </w:p>
    <w:p w:rsidR="00B06B2B" w:rsidRDefault="00B06B2B" w:rsidP="00B06B2B">
      <w:pPr>
        <w:pStyle w:val="a7"/>
        <w:shd w:val="clear" w:color="auto" w:fill="auto"/>
        <w:spacing w:after="0" w:line="240" w:lineRule="auto"/>
        <w:ind w:left="20" w:right="20" w:firstLine="709"/>
        <w:jc w:val="both"/>
        <w:rPr>
          <w:rStyle w:val="a6"/>
          <w:sz w:val="28"/>
          <w:szCs w:val="28"/>
          <w:lang w:val="ru-RU"/>
        </w:rPr>
      </w:pPr>
      <w:r>
        <w:rPr>
          <w:rStyle w:val="a6"/>
          <w:sz w:val="28"/>
          <w:szCs w:val="28"/>
          <w:lang w:val="ru-RU"/>
        </w:rPr>
        <w:t>Рассмотрев протест прокуратуры Павловского района от 27.09.2023 № 7-02-2023/1392-23-20030041/1812, в</w:t>
      </w:r>
      <w:r w:rsidRPr="00B008B1">
        <w:rPr>
          <w:rStyle w:val="a6"/>
          <w:sz w:val="28"/>
          <w:szCs w:val="28"/>
        </w:rPr>
        <w:t xml:space="preserve"> соответствии с пунктом 5 статьи 179.4 Бюджетного кодекса Российской Федерации</w:t>
      </w:r>
      <w:r>
        <w:rPr>
          <w:rStyle w:val="a6"/>
          <w:sz w:val="28"/>
          <w:szCs w:val="28"/>
          <w:lang w:val="ru-RU"/>
        </w:rPr>
        <w:t>,</w:t>
      </w:r>
      <w:r w:rsidRPr="00B008B1">
        <w:rPr>
          <w:rStyle w:val="a6"/>
          <w:sz w:val="28"/>
          <w:szCs w:val="28"/>
        </w:rPr>
        <w:t xml:space="preserve"> Совет Новолеушковского сельского поселения </w:t>
      </w:r>
      <w:r w:rsidRPr="00B008B1">
        <w:rPr>
          <w:rStyle w:val="a6"/>
          <w:sz w:val="28"/>
          <w:szCs w:val="28"/>
          <w:lang w:val="ru-RU"/>
        </w:rPr>
        <w:t>Павловского района</w:t>
      </w:r>
      <w:r w:rsidRPr="00B008B1">
        <w:rPr>
          <w:rStyle w:val="a6"/>
          <w:sz w:val="28"/>
          <w:szCs w:val="28"/>
        </w:rPr>
        <w:t xml:space="preserve">, </w:t>
      </w:r>
      <w:proofErr w:type="spellStart"/>
      <w:proofErr w:type="gramStart"/>
      <w:r w:rsidRPr="00B008B1">
        <w:rPr>
          <w:rStyle w:val="a6"/>
          <w:sz w:val="28"/>
          <w:szCs w:val="28"/>
          <w:lang w:val="ru-RU"/>
        </w:rPr>
        <w:t>р</w:t>
      </w:r>
      <w:proofErr w:type="spellEnd"/>
      <w:proofErr w:type="gramEnd"/>
      <w:r w:rsidRPr="00B008B1">
        <w:rPr>
          <w:rStyle w:val="a6"/>
          <w:sz w:val="28"/>
          <w:szCs w:val="28"/>
          <w:lang w:val="ru-RU"/>
        </w:rPr>
        <w:t xml:space="preserve"> е </w:t>
      </w:r>
      <w:proofErr w:type="spellStart"/>
      <w:r w:rsidRPr="00B008B1">
        <w:rPr>
          <w:rStyle w:val="a6"/>
          <w:sz w:val="28"/>
          <w:szCs w:val="28"/>
          <w:lang w:val="ru-RU"/>
        </w:rPr>
        <w:t>ш</w:t>
      </w:r>
      <w:proofErr w:type="spellEnd"/>
      <w:r w:rsidRPr="00B008B1">
        <w:rPr>
          <w:rStyle w:val="a6"/>
          <w:sz w:val="28"/>
          <w:szCs w:val="28"/>
          <w:lang w:val="ru-RU"/>
        </w:rPr>
        <w:t xml:space="preserve"> и л</w:t>
      </w:r>
      <w:r w:rsidRPr="00B008B1">
        <w:rPr>
          <w:rStyle w:val="a6"/>
          <w:sz w:val="28"/>
          <w:szCs w:val="28"/>
        </w:rPr>
        <w:t>:</w:t>
      </w:r>
    </w:p>
    <w:p w:rsidR="00B06B2B" w:rsidRPr="00B008B1" w:rsidRDefault="00B06B2B" w:rsidP="00B06B2B">
      <w:pPr>
        <w:pStyle w:val="a7"/>
        <w:shd w:val="clear" w:color="auto" w:fill="auto"/>
        <w:spacing w:after="0" w:line="240" w:lineRule="auto"/>
        <w:ind w:left="20" w:right="20" w:firstLine="709"/>
        <w:jc w:val="both"/>
        <w:rPr>
          <w:rStyle w:val="a6"/>
          <w:sz w:val="28"/>
          <w:szCs w:val="28"/>
          <w:lang w:val="ru-RU"/>
        </w:rPr>
      </w:pPr>
    </w:p>
    <w:p w:rsidR="00B06B2B" w:rsidRDefault="00B06B2B" w:rsidP="00B06B2B">
      <w:pPr>
        <w:pStyle w:val="20"/>
        <w:shd w:val="clear" w:color="auto" w:fill="auto"/>
        <w:spacing w:before="0" w:after="0" w:line="240" w:lineRule="auto"/>
        <w:ind w:left="20" w:firstLine="688"/>
        <w:jc w:val="both"/>
        <w:rPr>
          <w:rStyle w:val="2"/>
          <w:b w:val="0"/>
          <w:color w:val="000000"/>
          <w:sz w:val="28"/>
          <w:szCs w:val="28"/>
          <w:lang w:val="ru-RU"/>
        </w:rPr>
      </w:pPr>
      <w:r w:rsidRPr="00B008B1">
        <w:rPr>
          <w:rStyle w:val="a6"/>
          <w:b w:val="0"/>
          <w:bCs w:val="0"/>
          <w:sz w:val="28"/>
          <w:szCs w:val="28"/>
        </w:rPr>
        <w:t>1.</w:t>
      </w:r>
      <w:r w:rsidRPr="00B008B1">
        <w:rPr>
          <w:rStyle w:val="a6"/>
          <w:b w:val="0"/>
          <w:sz w:val="28"/>
          <w:szCs w:val="28"/>
          <w:lang w:val="ru-RU"/>
        </w:rPr>
        <w:t xml:space="preserve"> Внести в </w:t>
      </w:r>
      <w:r w:rsidRPr="00B008B1">
        <w:rPr>
          <w:rStyle w:val="2"/>
          <w:b w:val="0"/>
          <w:color w:val="000000"/>
          <w:sz w:val="28"/>
          <w:szCs w:val="28"/>
        </w:rPr>
        <w:t>Порядок</w:t>
      </w:r>
      <w:r>
        <w:rPr>
          <w:rStyle w:val="2"/>
          <w:b w:val="0"/>
          <w:color w:val="000000"/>
          <w:sz w:val="28"/>
          <w:szCs w:val="28"/>
          <w:lang w:val="ru-RU"/>
        </w:rPr>
        <w:t xml:space="preserve"> </w:t>
      </w:r>
      <w:r w:rsidRPr="00B008B1">
        <w:rPr>
          <w:rStyle w:val="2"/>
          <w:b w:val="0"/>
          <w:color w:val="000000"/>
          <w:sz w:val="28"/>
          <w:szCs w:val="28"/>
        </w:rPr>
        <w:t xml:space="preserve">формирования и использования бюджетных ассигнований дорожного фонда </w:t>
      </w:r>
      <w:r w:rsidRPr="00B008B1">
        <w:rPr>
          <w:rStyle w:val="2"/>
          <w:b w:val="0"/>
          <w:color w:val="000000"/>
          <w:sz w:val="28"/>
          <w:szCs w:val="28"/>
          <w:lang w:val="ru-RU"/>
        </w:rPr>
        <w:t>Новолеушковского сельского поселения Павловского района</w:t>
      </w:r>
      <w:r>
        <w:rPr>
          <w:rStyle w:val="2"/>
          <w:b w:val="0"/>
          <w:color w:val="000000"/>
          <w:sz w:val="28"/>
          <w:szCs w:val="28"/>
          <w:lang w:val="ru-RU"/>
        </w:rPr>
        <w:t xml:space="preserve">, утвержденный </w:t>
      </w:r>
      <w:r w:rsidRPr="00B008B1">
        <w:rPr>
          <w:rStyle w:val="2"/>
          <w:b w:val="0"/>
          <w:color w:val="000000"/>
          <w:sz w:val="28"/>
          <w:szCs w:val="28"/>
        </w:rPr>
        <w:t>решением Совета Новолеушковского сельского поселения Павловского района от 03.02.2021 № 23/88</w:t>
      </w:r>
      <w:r>
        <w:rPr>
          <w:rStyle w:val="2"/>
          <w:b w:val="0"/>
          <w:color w:val="000000"/>
          <w:sz w:val="28"/>
          <w:szCs w:val="28"/>
          <w:lang w:val="ru-RU"/>
        </w:rPr>
        <w:t xml:space="preserve"> (далее – Порядок) следующие изменения:</w:t>
      </w:r>
    </w:p>
    <w:p w:rsidR="00B06B2B" w:rsidRDefault="00B06B2B" w:rsidP="00B06B2B">
      <w:pPr>
        <w:pStyle w:val="20"/>
        <w:shd w:val="clear" w:color="auto" w:fill="auto"/>
        <w:spacing w:before="0" w:after="0" w:line="240" w:lineRule="auto"/>
        <w:ind w:left="20" w:firstLine="688"/>
        <w:jc w:val="both"/>
        <w:rPr>
          <w:rStyle w:val="2"/>
          <w:b w:val="0"/>
          <w:color w:val="000000"/>
          <w:sz w:val="28"/>
          <w:szCs w:val="28"/>
          <w:lang w:val="ru-RU"/>
        </w:rPr>
      </w:pPr>
      <w:r>
        <w:rPr>
          <w:rStyle w:val="2"/>
          <w:b w:val="0"/>
          <w:color w:val="000000"/>
          <w:sz w:val="28"/>
          <w:szCs w:val="28"/>
          <w:lang w:val="ru-RU"/>
        </w:rPr>
        <w:t>1.1. Пункт 2 Порядка дополнить абзацами шестым и седьмым следующего содержания:</w:t>
      </w:r>
    </w:p>
    <w:p w:rsidR="00B06B2B" w:rsidRPr="00B008B1" w:rsidRDefault="00B06B2B" w:rsidP="00B06B2B">
      <w:pPr>
        <w:ind w:firstLine="559"/>
        <w:jc w:val="both"/>
        <w:rPr>
          <w:rStyle w:val="2"/>
          <w:b w:val="0"/>
          <w:color w:val="000000"/>
          <w:sz w:val="28"/>
          <w:szCs w:val="28"/>
        </w:rPr>
      </w:pPr>
      <w:r w:rsidRPr="00B008B1">
        <w:rPr>
          <w:rStyle w:val="2"/>
          <w:b w:val="0"/>
          <w:color w:val="000000"/>
          <w:sz w:val="28"/>
          <w:szCs w:val="28"/>
        </w:rPr>
        <w:t>«</w:t>
      </w:r>
      <w:r>
        <w:rPr>
          <w:rStyle w:val="2"/>
          <w:b w:val="0"/>
          <w:color w:val="000000"/>
          <w:sz w:val="28"/>
          <w:szCs w:val="28"/>
        </w:rPr>
        <w:t>-</w:t>
      </w:r>
      <w:r w:rsidRPr="00B008B1">
        <w:rPr>
          <w:rStyle w:val="2"/>
          <w:b w:val="0"/>
          <w:color w:val="000000"/>
          <w:sz w:val="28"/>
          <w:szCs w:val="28"/>
        </w:rPr>
        <w:t xml:space="preserve"> доходов бюджета Новолеушковского сельского поселения Павловского района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B06B2B" w:rsidRPr="00B008B1" w:rsidRDefault="00B06B2B" w:rsidP="00B06B2B">
      <w:pPr>
        <w:pStyle w:val="20"/>
        <w:shd w:val="clear" w:color="auto" w:fill="auto"/>
        <w:spacing w:before="0" w:after="0" w:line="240" w:lineRule="auto"/>
        <w:ind w:left="20" w:firstLine="688"/>
        <w:jc w:val="both"/>
        <w:rPr>
          <w:rStyle w:val="2"/>
          <w:b w:val="0"/>
          <w:color w:val="000000"/>
          <w:sz w:val="28"/>
          <w:szCs w:val="28"/>
          <w:lang w:val="ru-RU"/>
        </w:rPr>
      </w:pPr>
      <w:r>
        <w:rPr>
          <w:rStyle w:val="2"/>
          <w:b w:val="0"/>
          <w:color w:val="000000"/>
          <w:sz w:val="28"/>
          <w:szCs w:val="28"/>
          <w:lang w:val="ru-RU"/>
        </w:rPr>
        <w:t>-</w:t>
      </w:r>
      <w:r w:rsidRPr="00B008B1">
        <w:rPr>
          <w:rStyle w:val="2"/>
          <w:b w:val="0"/>
          <w:color w:val="000000"/>
          <w:sz w:val="28"/>
          <w:szCs w:val="28"/>
          <w:lang w:val="ru-RU"/>
        </w:rPr>
        <w:t xml:space="preserve"> доходов бюджета Новолеушковского сельского поселения Павловского района от штрафов за нарушение правил движения тяжеловесного и (или) крупногабаритного транспортного средства</w:t>
      </w:r>
      <w:proofErr w:type="gramStart"/>
      <w:r>
        <w:rPr>
          <w:rStyle w:val="2"/>
          <w:b w:val="0"/>
          <w:color w:val="000000"/>
          <w:sz w:val="28"/>
          <w:szCs w:val="28"/>
          <w:lang w:val="ru-RU"/>
        </w:rPr>
        <w:t>.».</w:t>
      </w:r>
      <w:proofErr w:type="gramEnd"/>
    </w:p>
    <w:p w:rsidR="00B06B2B" w:rsidRPr="00B008B1" w:rsidRDefault="00B06B2B" w:rsidP="00B06B2B">
      <w:pPr>
        <w:ind w:firstLine="709"/>
        <w:jc w:val="both"/>
        <w:rPr>
          <w:rStyle w:val="2"/>
          <w:b w:val="0"/>
          <w:color w:val="000000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t xml:space="preserve">2. Опубликовать (обнародовать) настоящее решение в средствах массовой информации </w:t>
      </w:r>
      <w:r w:rsidRPr="00B008B1">
        <w:rPr>
          <w:rStyle w:val="2"/>
          <w:b w:val="0"/>
          <w:color w:val="000000"/>
          <w:sz w:val="28"/>
          <w:szCs w:val="28"/>
        </w:rPr>
        <w:t>Новолеушковского сельского поселения Павловского района</w:t>
      </w:r>
      <w:r>
        <w:rPr>
          <w:rStyle w:val="2"/>
          <w:b w:val="0"/>
          <w:color w:val="000000"/>
          <w:sz w:val="28"/>
          <w:szCs w:val="28"/>
        </w:rPr>
        <w:t xml:space="preserve"> в установленном порядке и разместить на официальном сайте администрации </w:t>
      </w:r>
      <w:r w:rsidRPr="00B008B1">
        <w:rPr>
          <w:rStyle w:val="2"/>
          <w:b w:val="0"/>
          <w:color w:val="000000"/>
          <w:sz w:val="28"/>
          <w:szCs w:val="28"/>
        </w:rPr>
        <w:t>Новолеушковского сельского поселения Павловского района</w:t>
      </w:r>
      <w:r>
        <w:rPr>
          <w:rStyle w:val="2"/>
          <w:b w:val="0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B06B2B" w:rsidRDefault="00B06B2B" w:rsidP="00B06B2B">
      <w:pPr>
        <w:ind w:firstLine="709"/>
        <w:jc w:val="both"/>
        <w:rPr>
          <w:sz w:val="28"/>
          <w:szCs w:val="28"/>
        </w:rPr>
      </w:pPr>
      <w:r>
        <w:rPr>
          <w:rStyle w:val="2"/>
          <w:b w:val="0"/>
          <w:sz w:val="28"/>
          <w:szCs w:val="28"/>
        </w:rPr>
        <w:t>3</w:t>
      </w:r>
      <w:r w:rsidRPr="00B008B1">
        <w:rPr>
          <w:rStyle w:val="2"/>
          <w:b w:val="0"/>
          <w:sz w:val="28"/>
          <w:szCs w:val="28"/>
        </w:rPr>
        <w:t xml:space="preserve">. </w:t>
      </w:r>
      <w:r w:rsidRPr="00B008B1">
        <w:rPr>
          <w:sz w:val="28"/>
          <w:szCs w:val="28"/>
        </w:rPr>
        <w:t xml:space="preserve">Решение вступает в силу </w:t>
      </w:r>
      <w:r>
        <w:rPr>
          <w:sz w:val="28"/>
          <w:szCs w:val="28"/>
        </w:rPr>
        <w:t>с момента его официального опубликования (обнародования).</w:t>
      </w:r>
      <w:r w:rsidRPr="00B008B1">
        <w:rPr>
          <w:sz w:val="28"/>
          <w:szCs w:val="28"/>
        </w:rPr>
        <w:t xml:space="preserve"> </w:t>
      </w:r>
    </w:p>
    <w:p w:rsidR="00B06B2B" w:rsidRPr="00203835" w:rsidRDefault="00B06B2B" w:rsidP="00B06B2B">
      <w:pPr>
        <w:ind w:firstLine="709"/>
        <w:jc w:val="both"/>
      </w:pPr>
      <w:r>
        <w:rPr>
          <w:sz w:val="28"/>
          <w:szCs w:val="28"/>
        </w:rPr>
        <w:lastRenderedPageBreak/>
        <w:t xml:space="preserve">4. </w:t>
      </w:r>
      <w:r w:rsidRPr="006B59DC">
        <w:rPr>
          <w:rStyle w:val="2"/>
          <w:b w:val="0"/>
          <w:color w:val="000000"/>
          <w:sz w:val="28"/>
          <w:szCs w:val="28"/>
        </w:rPr>
        <w:t>Изменения применяются к правоотношениям, возникающим при составлении и исполнении бюджета Новолеушковского сельского поселения Павловского района, начиная с бюджета на 2024 г. и на плановый период 2025 и 2026 гг. (на 2024 г.).</w:t>
      </w:r>
    </w:p>
    <w:p w:rsidR="00B06B2B" w:rsidRDefault="00B06B2B" w:rsidP="00B06B2B">
      <w:pPr>
        <w:pStyle w:val="a7"/>
        <w:shd w:val="clear" w:color="auto" w:fill="auto"/>
        <w:spacing w:after="0" w:line="240" w:lineRule="auto"/>
        <w:ind w:left="20" w:right="20"/>
        <w:jc w:val="left"/>
        <w:rPr>
          <w:rStyle w:val="a6"/>
          <w:color w:val="000000"/>
          <w:sz w:val="28"/>
          <w:szCs w:val="28"/>
          <w:lang w:val="ru-RU"/>
        </w:rPr>
      </w:pPr>
    </w:p>
    <w:p w:rsidR="00B06B2B" w:rsidRDefault="00B06B2B" w:rsidP="00B06B2B">
      <w:pPr>
        <w:pStyle w:val="a7"/>
        <w:shd w:val="clear" w:color="auto" w:fill="auto"/>
        <w:spacing w:after="0" w:line="240" w:lineRule="auto"/>
        <w:ind w:left="20" w:right="20"/>
        <w:jc w:val="left"/>
        <w:rPr>
          <w:rStyle w:val="a6"/>
          <w:color w:val="000000"/>
          <w:sz w:val="28"/>
          <w:szCs w:val="28"/>
          <w:lang w:val="ru-RU"/>
        </w:rPr>
      </w:pPr>
      <w:r>
        <w:rPr>
          <w:rStyle w:val="a6"/>
          <w:color w:val="000000"/>
          <w:sz w:val="28"/>
          <w:szCs w:val="28"/>
          <w:lang w:val="ru-RU"/>
        </w:rPr>
        <w:t xml:space="preserve">Глава Новолеушковского </w:t>
      </w:r>
      <w:proofErr w:type="gramStart"/>
      <w:r>
        <w:rPr>
          <w:rStyle w:val="a6"/>
          <w:color w:val="000000"/>
          <w:sz w:val="28"/>
          <w:szCs w:val="28"/>
          <w:lang w:val="ru-RU"/>
        </w:rPr>
        <w:t>сельского</w:t>
      </w:r>
      <w:proofErr w:type="gramEnd"/>
    </w:p>
    <w:p w:rsidR="00B06B2B" w:rsidRDefault="00B06B2B" w:rsidP="00B06B2B">
      <w:pPr>
        <w:pStyle w:val="a7"/>
        <w:shd w:val="clear" w:color="auto" w:fill="auto"/>
        <w:spacing w:after="0" w:line="240" w:lineRule="auto"/>
        <w:ind w:right="20"/>
        <w:jc w:val="left"/>
        <w:rPr>
          <w:sz w:val="28"/>
          <w:szCs w:val="28"/>
        </w:rPr>
      </w:pPr>
      <w:r>
        <w:rPr>
          <w:rStyle w:val="a6"/>
          <w:color w:val="000000"/>
          <w:sz w:val="28"/>
          <w:szCs w:val="28"/>
          <w:lang w:val="ru-RU"/>
        </w:rPr>
        <w:t xml:space="preserve">поселения Павловского района                                                           </w:t>
      </w:r>
      <w:proofErr w:type="spellStart"/>
      <w:r>
        <w:rPr>
          <w:rStyle w:val="a6"/>
          <w:color w:val="000000"/>
          <w:sz w:val="28"/>
          <w:szCs w:val="28"/>
          <w:lang w:val="ru-RU"/>
        </w:rPr>
        <w:t>В.А.Белан</w:t>
      </w:r>
      <w:proofErr w:type="spellEnd"/>
    </w:p>
    <w:p w:rsidR="00B06B2B" w:rsidRPr="00500B90" w:rsidRDefault="00B06B2B" w:rsidP="00B06B2B">
      <w:pPr>
        <w:rPr>
          <w:sz w:val="28"/>
          <w:szCs w:val="28"/>
          <w:lang w:val="ru-RU"/>
        </w:rPr>
      </w:pPr>
    </w:p>
    <w:p w:rsidR="00B06B2B" w:rsidRDefault="00B06B2B" w:rsidP="00B06B2B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Новолеушковского</w:t>
      </w:r>
    </w:p>
    <w:p w:rsidR="00B06B2B" w:rsidRDefault="00B06B2B" w:rsidP="00B06B2B">
      <w:pPr>
        <w:tabs>
          <w:tab w:val="left" w:pos="7302"/>
        </w:tabs>
        <w:rPr>
          <w:sz w:val="28"/>
          <w:szCs w:val="28"/>
        </w:rPr>
      </w:pPr>
      <w:r>
        <w:rPr>
          <w:sz w:val="28"/>
          <w:szCs w:val="28"/>
        </w:rPr>
        <w:t>сельского поселения Павловского района</w:t>
      </w:r>
      <w:r>
        <w:rPr>
          <w:sz w:val="28"/>
          <w:szCs w:val="28"/>
        </w:rPr>
        <w:tab/>
        <w:t xml:space="preserve">     Т.И.Курасова</w:t>
      </w:r>
    </w:p>
    <w:p w:rsidR="00B06B2B" w:rsidRDefault="00B06B2B" w:rsidP="00B06B2B">
      <w:pPr>
        <w:rPr>
          <w:sz w:val="28"/>
          <w:szCs w:val="28"/>
        </w:rPr>
      </w:pPr>
    </w:p>
    <w:p w:rsidR="00B06B2B" w:rsidRDefault="00B06B2B" w:rsidP="00B06B2B">
      <w:pPr>
        <w:rPr>
          <w:sz w:val="28"/>
          <w:szCs w:val="28"/>
        </w:rPr>
      </w:pPr>
    </w:p>
    <w:p w:rsidR="000D1CDC" w:rsidRDefault="000D1CDC"/>
    <w:sectPr w:rsidR="000D1CDC" w:rsidSect="000D1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B06B2B"/>
    <w:rsid w:val="000D1CDC"/>
    <w:rsid w:val="00120ADF"/>
    <w:rsid w:val="004A67A4"/>
    <w:rsid w:val="00845C44"/>
    <w:rsid w:val="00883B1A"/>
    <w:rsid w:val="00B06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B2B"/>
    <w:pPr>
      <w:suppressAutoHyphens/>
      <w:jc w:val="left"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A67A4"/>
    <w:pPr>
      <w:pBdr>
        <w:bottom w:val="single" w:sz="8" w:space="4" w:color="5B9BD5" w:themeColor="accent1"/>
      </w:pBdr>
      <w:suppressAutoHyphens w:val="0"/>
      <w:spacing w:after="300"/>
      <w:contextualSpacing/>
      <w:jc w:val="center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rsid w:val="004A67A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qFormat/>
    <w:rsid w:val="004A67A4"/>
    <w:rPr>
      <w:i/>
      <w:iCs/>
    </w:rPr>
  </w:style>
  <w:style w:type="character" w:customStyle="1" w:styleId="a6">
    <w:name w:val="Основной текст_"/>
    <w:basedOn w:val="a0"/>
    <w:rsid w:val="00B06B2B"/>
    <w:rPr>
      <w:spacing w:val="-2"/>
      <w:sz w:val="26"/>
      <w:szCs w:val="26"/>
      <w:lang w:eastAsia="ar-SA" w:bidi="ar-SA"/>
    </w:rPr>
  </w:style>
  <w:style w:type="character" w:customStyle="1" w:styleId="2">
    <w:name w:val="Основной текст (2)_"/>
    <w:basedOn w:val="a0"/>
    <w:rsid w:val="00B06B2B"/>
    <w:rPr>
      <w:b/>
      <w:bCs/>
      <w:sz w:val="25"/>
      <w:szCs w:val="25"/>
      <w:lang w:eastAsia="ar-SA" w:bidi="ar-SA"/>
    </w:rPr>
  </w:style>
  <w:style w:type="paragraph" w:styleId="a7">
    <w:name w:val="Body Text"/>
    <w:basedOn w:val="a"/>
    <w:link w:val="a8"/>
    <w:rsid w:val="00B06B2B"/>
    <w:pPr>
      <w:widowControl w:val="0"/>
      <w:shd w:val="clear" w:color="auto" w:fill="FFFFFF"/>
      <w:spacing w:after="1380" w:line="240" w:lineRule="atLeast"/>
      <w:jc w:val="right"/>
    </w:pPr>
    <w:rPr>
      <w:spacing w:val="-2"/>
      <w:sz w:val="26"/>
      <w:szCs w:val="26"/>
      <w:lang w:val="ru-RU"/>
    </w:rPr>
  </w:style>
  <w:style w:type="character" w:customStyle="1" w:styleId="a8">
    <w:name w:val="Основной текст Знак"/>
    <w:basedOn w:val="a0"/>
    <w:link w:val="a7"/>
    <w:rsid w:val="00B06B2B"/>
    <w:rPr>
      <w:spacing w:val="-2"/>
      <w:sz w:val="26"/>
      <w:szCs w:val="26"/>
      <w:shd w:val="clear" w:color="auto" w:fill="FFFFFF"/>
      <w:lang w:val="ru-RU" w:eastAsia="ar-SA"/>
    </w:rPr>
  </w:style>
  <w:style w:type="paragraph" w:customStyle="1" w:styleId="20">
    <w:name w:val="Основной текст (2)"/>
    <w:basedOn w:val="a"/>
    <w:rsid w:val="00B06B2B"/>
    <w:pPr>
      <w:widowControl w:val="0"/>
      <w:shd w:val="clear" w:color="auto" w:fill="FFFFFF"/>
      <w:spacing w:before="1380" w:after="60" w:line="240" w:lineRule="atLeast"/>
      <w:jc w:val="center"/>
    </w:pPr>
    <w:rPr>
      <w:b/>
      <w:bCs/>
      <w:sz w:val="25"/>
      <w:szCs w:val="25"/>
      <w:lang w:val="ru-RU"/>
    </w:rPr>
  </w:style>
  <w:style w:type="paragraph" w:styleId="a9">
    <w:name w:val="annotation text"/>
    <w:basedOn w:val="a"/>
    <w:link w:val="aa"/>
    <w:uiPriority w:val="99"/>
    <w:unhideWhenUsed/>
    <w:rsid w:val="00B06B2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B06B2B"/>
    <w:rPr>
      <w:lang w:eastAsia="ar-SA"/>
    </w:rPr>
  </w:style>
  <w:style w:type="character" w:styleId="ab">
    <w:name w:val="annotation reference"/>
    <w:uiPriority w:val="99"/>
    <w:rsid w:val="00B06B2B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B06B2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06B2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2</cp:revision>
  <cp:lastPrinted>2023-10-17T12:17:00Z</cp:lastPrinted>
  <dcterms:created xsi:type="dcterms:W3CDTF">2023-10-17T12:18:00Z</dcterms:created>
  <dcterms:modified xsi:type="dcterms:W3CDTF">2023-10-17T12:18:00Z</dcterms:modified>
</cp:coreProperties>
</file>