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89D9D" w14:textId="363A5319" w:rsidR="001F690B" w:rsidRPr="006F2E49" w:rsidRDefault="001F690B" w:rsidP="001F690B">
      <w:pPr>
        <w:spacing w:after="0" w:line="240" w:lineRule="auto"/>
        <w:jc w:val="center"/>
        <w:rPr>
          <w:rFonts w:ascii="Times New Roman" w:eastAsia="Calibri" w:hAnsi="Times New Roman" w:cs="Times New Roman"/>
          <w:kern w:val="0"/>
          <w:sz w:val="28"/>
          <w:szCs w:val="28"/>
          <w14:ligatures w14:val="none"/>
        </w:rPr>
      </w:pPr>
      <w:r w:rsidRPr="006F2E49">
        <w:rPr>
          <w:rFonts w:ascii="Times New Roman" w:eastAsia="Calibri" w:hAnsi="Times New Roman" w:cs="Times New Roman"/>
          <w:noProof/>
          <w:kern w:val="0"/>
          <w:sz w:val="28"/>
          <w:szCs w:val="28"/>
          <w14:ligatures w14:val="none"/>
        </w:rPr>
        <w:drawing>
          <wp:inline distT="0" distB="0" distL="0" distR="0" wp14:anchorId="40280B5C" wp14:editId="393C5F84">
            <wp:extent cx="493395" cy="626745"/>
            <wp:effectExtent l="0" t="0" r="190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20000"/>
                      <a:grayscl/>
                      <a:extLst>
                        <a:ext uri="{28A0092B-C50C-407E-A947-70E740481C1C}">
                          <a14:useLocalDpi xmlns:a14="http://schemas.microsoft.com/office/drawing/2010/main" val="0"/>
                        </a:ext>
                      </a:extLst>
                    </a:blip>
                    <a:srcRect/>
                    <a:stretch>
                      <a:fillRect/>
                    </a:stretch>
                  </pic:blipFill>
                  <pic:spPr bwMode="auto">
                    <a:xfrm>
                      <a:off x="0" y="0"/>
                      <a:ext cx="493395" cy="626745"/>
                    </a:xfrm>
                    <a:prstGeom prst="rect">
                      <a:avLst/>
                    </a:prstGeom>
                    <a:noFill/>
                    <a:ln>
                      <a:noFill/>
                    </a:ln>
                  </pic:spPr>
                </pic:pic>
              </a:graphicData>
            </a:graphic>
          </wp:inline>
        </w:drawing>
      </w:r>
    </w:p>
    <w:p w14:paraId="0BD37E09" w14:textId="77777777" w:rsidR="001F690B" w:rsidRPr="006F2E49" w:rsidRDefault="001F690B" w:rsidP="001F690B">
      <w:pPr>
        <w:spacing w:after="0" w:line="240" w:lineRule="auto"/>
        <w:jc w:val="center"/>
        <w:rPr>
          <w:rFonts w:ascii="Times New Roman" w:eastAsia="Calibri" w:hAnsi="Times New Roman" w:cs="Times New Roman"/>
          <w:b/>
          <w:kern w:val="0"/>
          <w:sz w:val="28"/>
          <w:szCs w:val="28"/>
          <w14:ligatures w14:val="none"/>
        </w:rPr>
      </w:pPr>
      <w:r w:rsidRPr="006F2E49">
        <w:rPr>
          <w:rFonts w:ascii="Times New Roman" w:eastAsia="Calibri" w:hAnsi="Times New Roman" w:cs="Times New Roman"/>
          <w:b/>
          <w:kern w:val="0"/>
          <w:sz w:val="28"/>
          <w:szCs w:val="28"/>
          <w14:ligatures w14:val="none"/>
        </w:rPr>
        <w:t>АДМИНИСТРАЦИЯ НОВОЛЕУШКОВСКОГО СЕЛЬСКОГО ПОСЕЛЕНИЯ ПАВЛОВСКОГО РАЙОНА</w:t>
      </w:r>
    </w:p>
    <w:p w14:paraId="4B96C542" w14:textId="77777777" w:rsidR="001F690B" w:rsidRPr="006F2E49" w:rsidRDefault="001F690B" w:rsidP="001F690B">
      <w:pPr>
        <w:spacing w:after="0" w:line="240" w:lineRule="auto"/>
        <w:rPr>
          <w:rFonts w:ascii="Times New Roman" w:eastAsia="Calibri" w:hAnsi="Times New Roman" w:cs="Times New Roman"/>
          <w:kern w:val="0"/>
          <w:sz w:val="28"/>
          <w:szCs w:val="28"/>
          <w14:ligatures w14:val="none"/>
        </w:rPr>
      </w:pPr>
    </w:p>
    <w:p w14:paraId="721A5256" w14:textId="77777777" w:rsidR="001F690B" w:rsidRPr="006F2E49" w:rsidRDefault="001F690B" w:rsidP="001F690B">
      <w:pPr>
        <w:spacing w:after="0" w:line="240" w:lineRule="auto"/>
        <w:jc w:val="center"/>
        <w:rPr>
          <w:rFonts w:ascii="Times New Roman" w:eastAsia="Calibri" w:hAnsi="Times New Roman" w:cs="Times New Roman"/>
          <w:b/>
          <w:kern w:val="0"/>
          <w:sz w:val="28"/>
          <w:szCs w:val="28"/>
          <w14:ligatures w14:val="none"/>
        </w:rPr>
      </w:pPr>
      <w:r w:rsidRPr="006F2E49">
        <w:rPr>
          <w:rFonts w:ascii="Times New Roman" w:eastAsia="Calibri" w:hAnsi="Times New Roman" w:cs="Times New Roman"/>
          <w:b/>
          <w:kern w:val="0"/>
          <w:sz w:val="28"/>
          <w:szCs w:val="28"/>
          <w14:ligatures w14:val="none"/>
        </w:rPr>
        <w:t>ПОСТАНОВЛЕНИЕ</w:t>
      </w:r>
    </w:p>
    <w:p w14:paraId="76D59384" w14:textId="5A0A625D" w:rsidR="001F690B" w:rsidRPr="006F2E49" w:rsidRDefault="001F690B" w:rsidP="001F690B">
      <w:pPr>
        <w:spacing w:after="0" w:line="240" w:lineRule="auto"/>
        <w:rPr>
          <w:rFonts w:ascii="Times New Roman" w:eastAsia="Calibri" w:hAnsi="Times New Roman" w:cs="Times New Roman"/>
          <w:b/>
          <w:kern w:val="0"/>
          <w:sz w:val="28"/>
          <w:szCs w:val="28"/>
          <w14:ligatures w14:val="none"/>
        </w:rPr>
      </w:pPr>
      <w:r w:rsidRPr="006F2E49">
        <w:rPr>
          <w:rFonts w:ascii="Times New Roman" w:eastAsia="Calibri" w:hAnsi="Times New Roman" w:cs="Times New Roman"/>
          <w:b/>
          <w:kern w:val="0"/>
          <w:sz w:val="28"/>
          <w:szCs w:val="28"/>
          <w14:ligatures w14:val="none"/>
        </w:rPr>
        <w:t xml:space="preserve">        от____________                                                             № ____</w:t>
      </w:r>
    </w:p>
    <w:p w14:paraId="7A892CE8" w14:textId="77777777" w:rsidR="001F690B" w:rsidRPr="006F2E49" w:rsidRDefault="001F690B" w:rsidP="001F690B">
      <w:pPr>
        <w:spacing w:after="0" w:line="240" w:lineRule="auto"/>
        <w:jc w:val="center"/>
        <w:rPr>
          <w:rFonts w:ascii="Times New Roman" w:eastAsia="Calibri" w:hAnsi="Times New Roman" w:cs="Times New Roman"/>
          <w:kern w:val="0"/>
          <w:sz w:val="28"/>
          <w:szCs w:val="28"/>
          <w14:ligatures w14:val="none"/>
        </w:rPr>
      </w:pPr>
      <w:proofErr w:type="spellStart"/>
      <w:r w:rsidRPr="006F2E49">
        <w:rPr>
          <w:rFonts w:ascii="Times New Roman" w:eastAsia="Calibri" w:hAnsi="Times New Roman" w:cs="Times New Roman"/>
          <w:kern w:val="0"/>
          <w:sz w:val="28"/>
          <w:szCs w:val="28"/>
          <w14:ligatures w14:val="none"/>
        </w:rPr>
        <w:t>ст-ца</w:t>
      </w:r>
      <w:proofErr w:type="spellEnd"/>
      <w:r w:rsidRPr="006F2E49">
        <w:rPr>
          <w:rFonts w:ascii="Times New Roman" w:eastAsia="Calibri" w:hAnsi="Times New Roman" w:cs="Times New Roman"/>
          <w:kern w:val="0"/>
          <w:sz w:val="28"/>
          <w:szCs w:val="28"/>
          <w14:ligatures w14:val="none"/>
        </w:rPr>
        <w:t xml:space="preserve"> Новолеушковская</w:t>
      </w:r>
    </w:p>
    <w:p w14:paraId="7B8CA728" w14:textId="77777777" w:rsidR="001F690B" w:rsidRPr="006F2E49" w:rsidRDefault="001F690B" w:rsidP="001F690B">
      <w:pPr>
        <w:spacing w:after="0" w:line="240" w:lineRule="auto"/>
        <w:jc w:val="center"/>
        <w:rPr>
          <w:rFonts w:ascii="Times New Roman" w:eastAsia="Calibri" w:hAnsi="Times New Roman" w:cs="Times New Roman"/>
          <w:kern w:val="0"/>
          <w:sz w:val="28"/>
          <w:szCs w:val="28"/>
          <w14:ligatures w14:val="none"/>
        </w:rPr>
      </w:pPr>
    </w:p>
    <w:p w14:paraId="5DF59281" w14:textId="4BBC5E48" w:rsidR="001F690B" w:rsidRPr="006F2E49" w:rsidRDefault="001F690B" w:rsidP="001F690B">
      <w:pPr>
        <w:spacing w:after="0" w:line="240" w:lineRule="auto"/>
        <w:jc w:val="center"/>
        <w:rPr>
          <w:rFonts w:ascii="Times New Roman" w:eastAsia="Calibri" w:hAnsi="Times New Roman" w:cs="Times New Roman"/>
          <w:b/>
          <w:bCs/>
          <w:kern w:val="0"/>
          <w:sz w:val="28"/>
          <w:szCs w:val="28"/>
          <w14:ligatures w14:val="none"/>
        </w:rPr>
      </w:pPr>
      <w:r w:rsidRPr="006F2E49">
        <w:rPr>
          <w:rFonts w:ascii="Times New Roman" w:eastAsia="Calibri" w:hAnsi="Times New Roman" w:cs="Times New Roman"/>
          <w:b/>
          <w:bCs/>
          <w:kern w:val="0"/>
          <w:sz w:val="28"/>
          <w:szCs w:val="28"/>
          <w14:ligatures w14:val="none"/>
        </w:rPr>
        <w:t>ПРОЕКТ</w:t>
      </w:r>
    </w:p>
    <w:p w14:paraId="27446259" w14:textId="6F86979D" w:rsidR="006F2E49" w:rsidRPr="006F2E49" w:rsidRDefault="001F690B" w:rsidP="006F2E49">
      <w:pPr>
        <w:pStyle w:val="ConsPlusTitle"/>
        <w:jc w:val="center"/>
        <w:rPr>
          <w:rFonts w:ascii="Times New Roman" w:hAnsi="Times New Roman" w:cs="Times New Roman"/>
          <w:sz w:val="28"/>
          <w:szCs w:val="28"/>
        </w:rPr>
      </w:pPr>
      <w:r w:rsidRPr="006F2E49">
        <w:rPr>
          <w:rFonts w:ascii="Times New Roman" w:eastAsia="Calibri" w:hAnsi="Times New Roman" w:cs="Times New Roman"/>
          <w:kern w:val="0"/>
          <w:sz w:val="28"/>
          <w:szCs w:val="28"/>
        </w:rPr>
        <w:t xml:space="preserve">Об утверждении административного регламента </w:t>
      </w:r>
      <w:r w:rsidRPr="006F2E49">
        <w:rPr>
          <w:rFonts w:ascii="Times New Roman" w:hAnsi="Times New Roman" w:cs="Times New Roman"/>
          <w:bCs/>
          <w:sz w:val="28"/>
          <w:szCs w:val="28"/>
        </w:rPr>
        <w:t xml:space="preserve">предоставления </w:t>
      </w:r>
      <w:r w:rsidR="006F2E49" w:rsidRPr="006F2E49">
        <w:rPr>
          <w:rFonts w:ascii="Times New Roman" w:hAnsi="Times New Roman" w:cs="Times New Roman"/>
          <w:sz w:val="28"/>
          <w:szCs w:val="28"/>
        </w:rPr>
        <w:t xml:space="preserve">муниципальной услуги по </w:t>
      </w:r>
      <w:r w:rsidR="00622A60">
        <w:rPr>
          <w:rFonts w:ascii="Times New Roman" w:hAnsi="Times New Roman" w:cs="Times New Roman"/>
          <w:sz w:val="28"/>
          <w:szCs w:val="28"/>
        </w:rPr>
        <w:t>уходу за местом захоронения</w:t>
      </w:r>
    </w:p>
    <w:p w14:paraId="152BDE17" w14:textId="057DC348" w:rsidR="001F690B" w:rsidRPr="006F2E49" w:rsidRDefault="001F690B" w:rsidP="001F690B">
      <w:pPr>
        <w:spacing w:after="0" w:line="240" w:lineRule="auto"/>
        <w:jc w:val="center"/>
        <w:rPr>
          <w:rFonts w:ascii="Times New Roman" w:hAnsi="Times New Roman" w:cs="Times New Roman"/>
          <w:b/>
          <w:bCs/>
          <w:sz w:val="28"/>
          <w:szCs w:val="28"/>
        </w:rPr>
      </w:pPr>
    </w:p>
    <w:p w14:paraId="40094340" w14:textId="4EF3E1EF" w:rsidR="001F690B" w:rsidRPr="006F2E49" w:rsidRDefault="001F690B" w:rsidP="001F690B">
      <w:pPr>
        <w:spacing w:after="0" w:line="240" w:lineRule="auto"/>
        <w:jc w:val="center"/>
        <w:rPr>
          <w:rFonts w:ascii="Times New Roman" w:eastAsia="Calibri" w:hAnsi="Times New Roman" w:cs="Times New Roman"/>
          <w:b/>
          <w:kern w:val="0"/>
          <w:sz w:val="28"/>
          <w:szCs w:val="28"/>
          <w14:ligatures w14:val="none"/>
        </w:rPr>
      </w:pPr>
    </w:p>
    <w:p w14:paraId="3E65B74E" w14:textId="77777777" w:rsidR="001F690B" w:rsidRPr="006F2E49" w:rsidRDefault="001F690B" w:rsidP="001F690B">
      <w:pPr>
        <w:spacing w:after="0" w:line="240" w:lineRule="auto"/>
        <w:jc w:val="center"/>
        <w:rPr>
          <w:rFonts w:ascii="Times New Roman" w:eastAsia="Calibri" w:hAnsi="Times New Roman" w:cs="Times New Roman"/>
          <w:b/>
          <w:kern w:val="0"/>
          <w:sz w:val="28"/>
          <w:szCs w:val="28"/>
          <w14:ligatures w14:val="none"/>
        </w:rPr>
      </w:pPr>
    </w:p>
    <w:p w14:paraId="3703FA6D" w14:textId="4A26241D" w:rsidR="001F690B" w:rsidRPr="006F2E49" w:rsidRDefault="001F690B" w:rsidP="001F690B">
      <w:pPr>
        <w:spacing w:after="0" w:line="240" w:lineRule="auto"/>
        <w:jc w:val="both"/>
        <w:rPr>
          <w:rFonts w:ascii="Times New Roman" w:eastAsia="Calibri" w:hAnsi="Times New Roman" w:cs="Times New Roman"/>
          <w:kern w:val="0"/>
          <w:sz w:val="28"/>
          <w:szCs w:val="28"/>
          <w14:ligatures w14:val="none"/>
        </w:rPr>
      </w:pPr>
      <w:r w:rsidRPr="006F2E49">
        <w:rPr>
          <w:rFonts w:ascii="Times New Roman" w:eastAsia="Calibri" w:hAnsi="Times New Roman" w:cs="Times New Roman"/>
          <w:kern w:val="0"/>
          <w:sz w:val="28"/>
          <w:szCs w:val="28"/>
          <w14:ligatures w14:val="none"/>
        </w:rPr>
        <w:t xml:space="preserve">         В соответствии Федеральным законом от 27 июля 2010 года № 210-ФЗ «Об организации  предоставления  государственных  и  муниципальных услуг», </w:t>
      </w:r>
      <w:r w:rsidRPr="006F2E49">
        <w:rPr>
          <w:rFonts w:ascii="Times New Roman" w:eastAsiaTheme="minorEastAsia" w:hAnsi="Times New Roman" w:cs="Times New Roman"/>
          <w:sz w:val="28"/>
          <w:szCs w:val="28"/>
        </w:rPr>
        <w:t xml:space="preserve">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t>
      </w:r>
      <w:r w:rsidRPr="006F2E49">
        <w:rPr>
          <w:rFonts w:ascii="Times New Roman" w:eastAsia="Calibri" w:hAnsi="Times New Roman" w:cs="Times New Roman"/>
          <w:kern w:val="0"/>
          <w:sz w:val="28"/>
          <w:szCs w:val="28"/>
          <w14:ligatures w14:val="none"/>
        </w:rPr>
        <w:t>п о с т а н о в л я ю:</w:t>
      </w:r>
    </w:p>
    <w:p w14:paraId="2EAAEEA2" w14:textId="6EF32DE0" w:rsidR="001F690B" w:rsidRPr="006F2E49" w:rsidRDefault="001F690B" w:rsidP="006F2E49">
      <w:pPr>
        <w:pStyle w:val="ConsPlusTitle"/>
        <w:ind w:firstLine="708"/>
        <w:jc w:val="both"/>
        <w:rPr>
          <w:rFonts w:ascii="Times New Roman" w:eastAsia="Calibri" w:hAnsi="Times New Roman" w:cs="Times New Roman"/>
          <w:kern w:val="0"/>
          <w:sz w:val="28"/>
          <w:szCs w:val="28"/>
        </w:rPr>
      </w:pPr>
      <w:r w:rsidRPr="006F2E49">
        <w:rPr>
          <w:rFonts w:ascii="Times New Roman" w:eastAsia="Calibri" w:hAnsi="Times New Roman" w:cs="Times New Roman"/>
          <w:b w:val="0"/>
          <w:bCs/>
          <w:kern w:val="0"/>
          <w:sz w:val="28"/>
          <w:szCs w:val="28"/>
        </w:rPr>
        <w:t xml:space="preserve">1. </w:t>
      </w:r>
      <w:r w:rsidR="00E7208C" w:rsidRPr="006F2E49">
        <w:rPr>
          <w:rFonts w:ascii="Times New Roman" w:eastAsia="Calibri" w:hAnsi="Times New Roman" w:cs="Times New Roman"/>
          <w:b w:val="0"/>
          <w:bCs/>
          <w:kern w:val="0"/>
          <w:sz w:val="28"/>
          <w:szCs w:val="28"/>
        </w:rPr>
        <w:t xml:space="preserve">   </w:t>
      </w:r>
      <w:r w:rsidRPr="006F2E49">
        <w:rPr>
          <w:rFonts w:ascii="Times New Roman" w:eastAsia="Calibri" w:hAnsi="Times New Roman" w:cs="Times New Roman"/>
          <w:b w:val="0"/>
          <w:bCs/>
          <w:kern w:val="0"/>
          <w:sz w:val="28"/>
          <w:szCs w:val="28"/>
          <w:bdr w:val="none" w:sz="0" w:space="0" w:color="auto" w:frame="1"/>
        </w:rPr>
        <w:t xml:space="preserve">Утвердить административный регламент </w:t>
      </w:r>
      <w:r w:rsidR="006F2E49" w:rsidRPr="006F2E49">
        <w:rPr>
          <w:rFonts w:ascii="Times New Roman" w:hAnsi="Times New Roman" w:cs="Times New Roman"/>
          <w:b w:val="0"/>
          <w:bCs/>
          <w:sz w:val="28"/>
          <w:szCs w:val="28"/>
        </w:rPr>
        <w:t xml:space="preserve">предоставления муниципальной услуги по </w:t>
      </w:r>
      <w:r w:rsidR="00A464EF">
        <w:rPr>
          <w:rFonts w:ascii="Times New Roman" w:hAnsi="Times New Roman" w:cs="Times New Roman"/>
          <w:b w:val="0"/>
          <w:bCs/>
          <w:sz w:val="28"/>
          <w:szCs w:val="28"/>
        </w:rPr>
        <w:t>уходу за местом захоронения</w:t>
      </w:r>
      <w:r w:rsidR="006F2E49" w:rsidRPr="006F2E49">
        <w:rPr>
          <w:rFonts w:ascii="Times New Roman" w:hAnsi="Times New Roman" w:cs="Times New Roman"/>
          <w:b w:val="0"/>
          <w:bCs/>
          <w:sz w:val="28"/>
          <w:szCs w:val="28"/>
        </w:rPr>
        <w:t xml:space="preserve"> </w:t>
      </w:r>
      <w:r w:rsidRPr="006F2E49">
        <w:rPr>
          <w:rFonts w:ascii="Times New Roman" w:eastAsia="Calibri" w:hAnsi="Times New Roman" w:cs="Times New Roman"/>
          <w:b w:val="0"/>
          <w:bCs/>
          <w:kern w:val="0"/>
          <w:sz w:val="28"/>
          <w:szCs w:val="28"/>
          <w:bdr w:val="none" w:sz="0" w:space="0" w:color="auto" w:frame="1"/>
        </w:rPr>
        <w:t>(прилагается).</w:t>
      </w:r>
    </w:p>
    <w:p w14:paraId="67FA7FA2" w14:textId="77777777" w:rsidR="00E7208C" w:rsidRPr="006F2E49" w:rsidRDefault="00E7208C" w:rsidP="00E7208C">
      <w:pPr>
        <w:pStyle w:val="a7"/>
        <w:widowControl w:val="0"/>
        <w:numPr>
          <w:ilvl w:val="0"/>
          <w:numId w:val="8"/>
        </w:numPr>
        <w:suppressAutoHyphens/>
        <w:spacing w:after="0" w:line="240" w:lineRule="auto"/>
        <w:ind w:left="0" w:firstLine="709"/>
        <w:jc w:val="both"/>
        <w:rPr>
          <w:rFonts w:ascii="Times New Roman" w:hAnsi="Times New Roman" w:cs="Times New Roman"/>
          <w:sz w:val="28"/>
          <w:szCs w:val="28"/>
        </w:rPr>
      </w:pPr>
      <w:r w:rsidRPr="006F2E49">
        <w:rPr>
          <w:rFonts w:ascii="Times New Roman" w:hAnsi="Times New Roman" w:cs="Times New Roman"/>
          <w:sz w:val="28"/>
          <w:szCs w:val="28"/>
        </w:rPr>
        <w:t>Контроль за выполнением настоящего постановления оставляю за собой.</w:t>
      </w:r>
    </w:p>
    <w:p w14:paraId="0FFF67A9" w14:textId="77777777" w:rsidR="00E7208C" w:rsidRPr="006F2E49" w:rsidRDefault="00E7208C" w:rsidP="00E7208C">
      <w:pPr>
        <w:pStyle w:val="a7"/>
        <w:widowControl w:val="0"/>
        <w:numPr>
          <w:ilvl w:val="0"/>
          <w:numId w:val="8"/>
        </w:numPr>
        <w:suppressAutoHyphens/>
        <w:spacing w:after="0" w:line="240" w:lineRule="auto"/>
        <w:ind w:left="0" w:firstLine="709"/>
        <w:jc w:val="both"/>
        <w:rPr>
          <w:rFonts w:ascii="Times New Roman" w:hAnsi="Times New Roman" w:cs="Times New Roman"/>
          <w:sz w:val="28"/>
          <w:szCs w:val="28"/>
        </w:rPr>
      </w:pPr>
      <w:r w:rsidRPr="006F2E49">
        <w:rPr>
          <w:rFonts w:ascii="Times New Roman" w:hAnsi="Times New Roman" w:cs="Times New Roman"/>
          <w:sz w:val="28"/>
          <w:szCs w:val="28"/>
        </w:rPr>
        <w:t>Постановление вступает в силу со дня его официального опубликования.</w:t>
      </w:r>
    </w:p>
    <w:p w14:paraId="543870E5" w14:textId="77777777" w:rsidR="00E7208C" w:rsidRPr="006F2E49" w:rsidRDefault="00E7208C" w:rsidP="00E7208C">
      <w:pPr>
        <w:spacing w:after="0" w:line="240" w:lineRule="auto"/>
        <w:rPr>
          <w:rFonts w:ascii="Times New Roman" w:hAnsi="Times New Roman" w:cs="Times New Roman"/>
          <w:sz w:val="28"/>
          <w:szCs w:val="28"/>
        </w:rPr>
      </w:pPr>
    </w:p>
    <w:p w14:paraId="144FEB5E" w14:textId="77777777" w:rsidR="00E7208C" w:rsidRPr="006F2E49" w:rsidRDefault="00E7208C" w:rsidP="00E7208C">
      <w:pPr>
        <w:spacing w:after="0" w:line="240" w:lineRule="auto"/>
        <w:rPr>
          <w:rFonts w:ascii="Times New Roman" w:hAnsi="Times New Roman" w:cs="Times New Roman"/>
          <w:sz w:val="28"/>
          <w:szCs w:val="28"/>
        </w:rPr>
      </w:pPr>
    </w:p>
    <w:p w14:paraId="59053762" w14:textId="280D2690" w:rsidR="00E7208C" w:rsidRPr="006F2E49" w:rsidRDefault="00E7208C" w:rsidP="00E7208C">
      <w:pPr>
        <w:spacing w:after="0" w:line="240" w:lineRule="auto"/>
        <w:rPr>
          <w:rFonts w:ascii="Times New Roman" w:hAnsi="Times New Roman" w:cs="Times New Roman"/>
          <w:sz w:val="28"/>
          <w:szCs w:val="28"/>
        </w:rPr>
      </w:pPr>
      <w:r w:rsidRPr="006F2E49">
        <w:rPr>
          <w:rFonts w:ascii="Times New Roman" w:hAnsi="Times New Roman" w:cs="Times New Roman"/>
          <w:sz w:val="28"/>
          <w:szCs w:val="28"/>
        </w:rPr>
        <w:t xml:space="preserve">Глава Новолеушковского сельского </w:t>
      </w:r>
      <w:r w:rsidRPr="006F2E49">
        <w:rPr>
          <w:rFonts w:ascii="Times New Roman" w:hAnsi="Times New Roman" w:cs="Times New Roman"/>
          <w:sz w:val="28"/>
          <w:szCs w:val="28"/>
        </w:rPr>
        <w:br/>
        <w:t xml:space="preserve">поселения Павловского района                                                                     </w:t>
      </w:r>
      <w:proofErr w:type="spellStart"/>
      <w:r w:rsidRPr="006F2E49">
        <w:rPr>
          <w:rFonts w:ascii="Times New Roman" w:hAnsi="Times New Roman" w:cs="Times New Roman"/>
          <w:sz w:val="28"/>
          <w:szCs w:val="28"/>
        </w:rPr>
        <w:t>Д.В.Садько</w:t>
      </w:r>
      <w:proofErr w:type="spellEnd"/>
    </w:p>
    <w:p w14:paraId="6FB4BAC8" w14:textId="77777777" w:rsidR="001F690B" w:rsidRPr="006F2E49" w:rsidRDefault="001F690B" w:rsidP="001F690B">
      <w:pPr>
        <w:spacing w:after="0" w:line="240" w:lineRule="auto"/>
        <w:rPr>
          <w:rFonts w:ascii="Times New Roman" w:eastAsia="Calibri" w:hAnsi="Times New Roman" w:cs="Times New Roman"/>
          <w:bCs/>
          <w:iCs/>
          <w:kern w:val="0"/>
          <w:sz w:val="28"/>
          <w:szCs w:val="28"/>
          <w14:ligatures w14:val="none"/>
        </w:rPr>
      </w:pPr>
    </w:p>
    <w:p w14:paraId="379218BE" w14:textId="77777777" w:rsidR="001F690B" w:rsidRPr="006F2E49" w:rsidRDefault="001F690B" w:rsidP="001F690B">
      <w:pPr>
        <w:pStyle w:val="ConsPlusTitle"/>
        <w:ind w:left="4536"/>
        <w:jc w:val="center"/>
        <w:rPr>
          <w:rStyle w:val="fontstyle01"/>
          <w:rFonts w:ascii="Times New Roman" w:hAnsi="Times New Roman" w:cs="Times New Roman"/>
          <w:color w:val="auto"/>
          <w:sz w:val="28"/>
          <w:szCs w:val="28"/>
        </w:rPr>
      </w:pPr>
    </w:p>
    <w:p w14:paraId="7ACBF86D" w14:textId="77777777" w:rsidR="001F690B" w:rsidRPr="006F2E49" w:rsidRDefault="001F690B" w:rsidP="001F690B">
      <w:pPr>
        <w:pStyle w:val="ConsPlusTitle"/>
        <w:ind w:left="4536"/>
        <w:jc w:val="center"/>
        <w:rPr>
          <w:rStyle w:val="fontstyle01"/>
          <w:rFonts w:ascii="Times New Roman" w:hAnsi="Times New Roman" w:cs="Times New Roman"/>
          <w:color w:val="auto"/>
          <w:sz w:val="28"/>
          <w:szCs w:val="28"/>
        </w:rPr>
      </w:pPr>
    </w:p>
    <w:p w14:paraId="7E0671C5" w14:textId="77777777" w:rsidR="001F690B" w:rsidRPr="006F2E49" w:rsidRDefault="001F690B" w:rsidP="001F690B">
      <w:pPr>
        <w:pStyle w:val="ConsPlusTitle"/>
        <w:ind w:left="4536"/>
        <w:jc w:val="center"/>
        <w:rPr>
          <w:rStyle w:val="fontstyle01"/>
          <w:rFonts w:ascii="Times New Roman" w:hAnsi="Times New Roman" w:cs="Times New Roman"/>
          <w:color w:val="auto"/>
          <w:sz w:val="28"/>
          <w:szCs w:val="28"/>
        </w:rPr>
      </w:pPr>
    </w:p>
    <w:p w14:paraId="58477C4A" w14:textId="77777777" w:rsidR="001F690B" w:rsidRPr="006F2E49" w:rsidRDefault="001F690B" w:rsidP="001F690B">
      <w:pPr>
        <w:pStyle w:val="ConsPlusTitle"/>
        <w:ind w:left="4536"/>
        <w:jc w:val="center"/>
        <w:rPr>
          <w:rStyle w:val="fontstyle01"/>
          <w:rFonts w:ascii="Times New Roman" w:hAnsi="Times New Roman" w:cs="Times New Roman"/>
          <w:color w:val="auto"/>
          <w:sz w:val="28"/>
          <w:szCs w:val="28"/>
        </w:rPr>
      </w:pPr>
    </w:p>
    <w:p w14:paraId="4978081C" w14:textId="77777777" w:rsidR="001F690B" w:rsidRPr="006F2E49" w:rsidRDefault="001F690B" w:rsidP="001F690B">
      <w:pPr>
        <w:pStyle w:val="ConsPlusTitle"/>
        <w:ind w:left="4536"/>
        <w:jc w:val="center"/>
        <w:rPr>
          <w:rStyle w:val="fontstyle01"/>
          <w:rFonts w:ascii="Times New Roman" w:hAnsi="Times New Roman" w:cs="Times New Roman"/>
          <w:color w:val="auto"/>
          <w:sz w:val="28"/>
          <w:szCs w:val="28"/>
        </w:rPr>
      </w:pPr>
    </w:p>
    <w:p w14:paraId="1CDC0339" w14:textId="77777777" w:rsidR="001F690B" w:rsidRPr="006F2E49" w:rsidRDefault="001F690B" w:rsidP="001F690B">
      <w:pPr>
        <w:pStyle w:val="ConsPlusTitle"/>
        <w:ind w:left="4536"/>
        <w:jc w:val="center"/>
        <w:rPr>
          <w:rStyle w:val="fontstyle01"/>
          <w:rFonts w:ascii="Times New Roman" w:hAnsi="Times New Roman" w:cs="Times New Roman"/>
          <w:color w:val="auto"/>
          <w:sz w:val="28"/>
          <w:szCs w:val="28"/>
        </w:rPr>
      </w:pPr>
    </w:p>
    <w:p w14:paraId="3F746E82" w14:textId="77777777" w:rsidR="001F690B" w:rsidRPr="006F2E49" w:rsidRDefault="001F690B" w:rsidP="001F690B">
      <w:pPr>
        <w:pStyle w:val="ConsPlusTitle"/>
        <w:ind w:left="4536"/>
        <w:jc w:val="center"/>
        <w:rPr>
          <w:rStyle w:val="fontstyle01"/>
          <w:rFonts w:ascii="Times New Roman" w:hAnsi="Times New Roman" w:cs="Times New Roman"/>
          <w:color w:val="auto"/>
          <w:sz w:val="28"/>
          <w:szCs w:val="28"/>
        </w:rPr>
      </w:pPr>
    </w:p>
    <w:p w14:paraId="70C05208" w14:textId="77777777" w:rsidR="001F690B" w:rsidRPr="006F2E49" w:rsidRDefault="001F690B" w:rsidP="001F690B">
      <w:pPr>
        <w:pStyle w:val="ConsPlusTitle"/>
        <w:ind w:left="4536"/>
        <w:jc w:val="center"/>
        <w:rPr>
          <w:rStyle w:val="fontstyle01"/>
          <w:rFonts w:ascii="Times New Roman" w:hAnsi="Times New Roman" w:cs="Times New Roman"/>
          <w:color w:val="auto"/>
          <w:sz w:val="28"/>
          <w:szCs w:val="28"/>
        </w:rPr>
      </w:pPr>
    </w:p>
    <w:p w14:paraId="60A574B2" w14:textId="77777777" w:rsidR="006F2E49" w:rsidRPr="006F2E49" w:rsidRDefault="006F2E49" w:rsidP="001F690B">
      <w:pPr>
        <w:pStyle w:val="ConsPlusTitle"/>
        <w:ind w:left="4536"/>
        <w:jc w:val="center"/>
        <w:rPr>
          <w:rStyle w:val="fontstyle01"/>
          <w:rFonts w:ascii="Times New Roman" w:hAnsi="Times New Roman" w:cs="Times New Roman"/>
          <w:color w:val="auto"/>
          <w:sz w:val="28"/>
          <w:szCs w:val="28"/>
        </w:rPr>
      </w:pPr>
    </w:p>
    <w:p w14:paraId="1E7E5BCD" w14:textId="77777777" w:rsidR="00EB5419" w:rsidRPr="006F2E49" w:rsidRDefault="00EB5419" w:rsidP="001F690B">
      <w:pPr>
        <w:pStyle w:val="ConsPlusTitle"/>
        <w:ind w:left="4536"/>
        <w:jc w:val="center"/>
        <w:rPr>
          <w:rStyle w:val="fontstyle01"/>
          <w:rFonts w:ascii="Times New Roman" w:hAnsi="Times New Roman" w:cs="Times New Roman"/>
          <w:color w:val="auto"/>
          <w:sz w:val="28"/>
          <w:szCs w:val="28"/>
        </w:rPr>
      </w:pPr>
    </w:p>
    <w:p w14:paraId="103CB467" w14:textId="77777777" w:rsidR="00EB5419" w:rsidRPr="006F2E49" w:rsidRDefault="00EB5419" w:rsidP="001F690B">
      <w:pPr>
        <w:pStyle w:val="ConsPlusTitle"/>
        <w:ind w:left="4536"/>
        <w:jc w:val="center"/>
        <w:rPr>
          <w:rStyle w:val="fontstyle01"/>
          <w:rFonts w:ascii="Times New Roman" w:hAnsi="Times New Roman" w:cs="Times New Roman"/>
          <w:color w:val="auto"/>
          <w:sz w:val="28"/>
          <w:szCs w:val="28"/>
        </w:rPr>
      </w:pPr>
    </w:p>
    <w:p w14:paraId="13CDAF85" w14:textId="77777777" w:rsidR="00EB5419" w:rsidRDefault="00EB5419" w:rsidP="001F690B">
      <w:pPr>
        <w:pStyle w:val="ConsPlusTitle"/>
        <w:ind w:left="4536"/>
        <w:jc w:val="center"/>
        <w:rPr>
          <w:rStyle w:val="fontstyle01"/>
          <w:rFonts w:ascii="Times New Roman" w:hAnsi="Times New Roman" w:cs="Times New Roman"/>
          <w:color w:val="auto"/>
          <w:sz w:val="28"/>
          <w:szCs w:val="28"/>
        </w:rPr>
      </w:pPr>
    </w:p>
    <w:p w14:paraId="4707D8D5" w14:textId="77777777" w:rsidR="00F813E9" w:rsidRPr="006F2E49" w:rsidRDefault="00F813E9" w:rsidP="001F690B">
      <w:pPr>
        <w:pStyle w:val="ConsPlusTitle"/>
        <w:ind w:left="4536"/>
        <w:jc w:val="center"/>
        <w:rPr>
          <w:rStyle w:val="fontstyle01"/>
          <w:rFonts w:ascii="Times New Roman" w:hAnsi="Times New Roman" w:cs="Times New Roman"/>
          <w:color w:val="auto"/>
          <w:sz w:val="28"/>
          <w:szCs w:val="28"/>
        </w:rPr>
      </w:pPr>
    </w:p>
    <w:p w14:paraId="49463742" w14:textId="77777777" w:rsidR="00EB5419" w:rsidRPr="006F2E49" w:rsidRDefault="00EB5419" w:rsidP="001F690B">
      <w:pPr>
        <w:pStyle w:val="ConsPlusTitle"/>
        <w:ind w:left="4536"/>
        <w:jc w:val="center"/>
        <w:rPr>
          <w:rStyle w:val="fontstyle01"/>
          <w:rFonts w:ascii="Times New Roman" w:hAnsi="Times New Roman" w:cs="Times New Roman"/>
          <w:color w:val="auto"/>
          <w:sz w:val="28"/>
          <w:szCs w:val="28"/>
        </w:rPr>
      </w:pPr>
    </w:p>
    <w:p w14:paraId="6E8E85F3" w14:textId="1F1EF225" w:rsidR="001F690B" w:rsidRPr="006F2E49" w:rsidRDefault="001F690B" w:rsidP="00E7208C">
      <w:pPr>
        <w:spacing w:after="0" w:line="240" w:lineRule="auto"/>
        <w:ind w:left="4956" w:firstLine="708"/>
        <w:rPr>
          <w:rFonts w:ascii="Times New Roman" w:eastAsia="Times New Roman" w:hAnsi="Times New Roman" w:cs="Times New Roman"/>
          <w:kern w:val="0"/>
          <w:sz w:val="28"/>
          <w:szCs w:val="28"/>
          <w:lang w:eastAsia="ru-RU"/>
          <w14:ligatures w14:val="none"/>
        </w:rPr>
      </w:pPr>
      <w:r w:rsidRPr="006F2E49">
        <w:rPr>
          <w:rFonts w:ascii="Times New Roman" w:eastAsia="Times New Roman" w:hAnsi="Times New Roman" w:cs="Times New Roman"/>
          <w:kern w:val="0"/>
          <w:sz w:val="28"/>
          <w:szCs w:val="28"/>
          <w:lang w:eastAsia="ru-RU"/>
          <w14:ligatures w14:val="none"/>
        </w:rPr>
        <w:lastRenderedPageBreak/>
        <w:t>П</w:t>
      </w:r>
      <w:r w:rsidR="00E7208C" w:rsidRPr="006F2E49">
        <w:rPr>
          <w:rFonts w:ascii="Times New Roman" w:eastAsia="Times New Roman" w:hAnsi="Times New Roman" w:cs="Times New Roman"/>
          <w:kern w:val="0"/>
          <w:sz w:val="28"/>
          <w:szCs w:val="28"/>
          <w:lang w:eastAsia="ru-RU"/>
          <w14:ligatures w14:val="none"/>
        </w:rPr>
        <w:t>риложение</w:t>
      </w:r>
    </w:p>
    <w:p w14:paraId="6CB5B2DC" w14:textId="6EFF9107" w:rsidR="001F690B" w:rsidRPr="006F2E49" w:rsidRDefault="001F690B" w:rsidP="00E7208C">
      <w:pPr>
        <w:spacing w:after="0" w:line="240" w:lineRule="auto"/>
        <w:ind w:left="2124"/>
        <w:rPr>
          <w:rFonts w:ascii="Times New Roman" w:eastAsia="Times New Roman" w:hAnsi="Times New Roman" w:cs="Times New Roman"/>
          <w:kern w:val="0"/>
          <w:sz w:val="28"/>
          <w:szCs w:val="28"/>
          <w:lang w:eastAsia="ru-RU"/>
          <w14:ligatures w14:val="none"/>
        </w:rPr>
      </w:pPr>
      <w:r w:rsidRPr="006F2E49">
        <w:rPr>
          <w:rFonts w:ascii="Times New Roman" w:eastAsia="Times New Roman" w:hAnsi="Times New Roman" w:cs="Times New Roman"/>
          <w:kern w:val="0"/>
          <w:sz w:val="28"/>
          <w:szCs w:val="28"/>
          <w:lang w:eastAsia="ru-RU"/>
          <w14:ligatures w14:val="none"/>
        </w:rPr>
        <w:t xml:space="preserve">                                                  </w:t>
      </w:r>
      <w:r w:rsidR="00E7208C" w:rsidRPr="006F2E49">
        <w:rPr>
          <w:rFonts w:ascii="Times New Roman" w:eastAsia="Times New Roman" w:hAnsi="Times New Roman" w:cs="Times New Roman"/>
          <w:kern w:val="0"/>
          <w:sz w:val="28"/>
          <w:szCs w:val="28"/>
          <w:lang w:eastAsia="ru-RU"/>
          <w14:ligatures w14:val="none"/>
        </w:rPr>
        <w:t xml:space="preserve"> </w:t>
      </w:r>
      <w:r w:rsidRPr="006F2E49">
        <w:rPr>
          <w:rFonts w:ascii="Times New Roman" w:eastAsia="Times New Roman" w:hAnsi="Times New Roman" w:cs="Times New Roman"/>
          <w:kern w:val="0"/>
          <w:sz w:val="28"/>
          <w:szCs w:val="28"/>
          <w:lang w:eastAsia="ru-RU"/>
          <w14:ligatures w14:val="none"/>
        </w:rPr>
        <w:t xml:space="preserve">к постановлению администрации </w:t>
      </w:r>
    </w:p>
    <w:p w14:paraId="119B9E3B" w14:textId="77777777" w:rsidR="001F690B" w:rsidRPr="006F2E49" w:rsidRDefault="001F690B" w:rsidP="00E7208C">
      <w:pPr>
        <w:spacing w:after="0" w:line="240" w:lineRule="auto"/>
        <w:ind w:left="5664"/>
        <w:rPr>
          <w:rFonts w:ascii="Times New Roman" w:eastAsia="Times New Roman" w:hAnsi="Times New Roman" w:cs="Times New Roman"/>
          <w:kern w:val="0"/>
          <w:sz w:val="28"/>
          <w:szCs w:val="28"/>
          <w:lang w:eastAsia="ru-RU"/>
          <w14:ligatures w14:val="none"/>
        </w:rPr>
      </w:pPr>
      <w:r w:rsidRPr="006F2E49">
        <w:rPr>
          <w:rFonts w:ascii="Times New Roman" w:eastAsia="Times New Roman" w:hAnsi="Times New Roman" w:cs="Times New Roman"/>
          <w:kern w:val="0"/>
          <w:sz w:val="28"/>
          <w:szCs w:val="28"/>
          <w:lang w:eastAsia="ru-RU"/>
          <w14:ligatures w14:val="none"/>
        </w:rPr>
        <w:t xml:space="preserve">Новолеушковского сельского </w:t>
      </w:r>
      <w:proofErr w:type="gramStart"/>
      <w:r w:rsidRPr="006F2E49">
        <w:rPr>
          <w:rFonts w:ascii="Times New Roman" w:eastAsia="Times New Roman" w:hAnsi="Times New Roman" w:cs="Times New Roman"/>
          <w:kern w:val="0"/>
          <w:sz w:val="28"/>
          <w:szCs w:val="28"/>
          <w:lang w:eastAsia="ru-RU"/>
          <w14:ligatures w14:val="none"/>
        </w:rPr>
        <w:t>поселения  Павловского</w:t>
      </w:r>
      <w:proofErr w:type="gramEnd"/>
      <w:r w:rsidRPr="006F2E49">
        <w:rPr>
          <w:rFonts w:ascii="Times New Roman" w:eastAsia="Times New Roman" w:hAnsi="Times New Roman" w:cs="Times New Roman"/>
          <w:kern w:val="0"/>
          <w:sz w:val="28"/>
          <w:szCs w:val="28"/>
          <w:lang w:eastAsia="ru-RU"/>
          <w14:ligatures w14:val="none"/>
        </w:rPr>
        <w:t xml:space="preserve"> района</w:t>
      </w:r>
    </w:p>
    <w:p w14:paraId="58B0B70C" w14:textId="5BA5465F" w:rsidR="001F690B" w:rsidRPr="006F2E49" w:rsidRDefault="001F690B" w:rsidP="00E7208C">
      <w:pPr>
        <w:spacing w:after="0" w:line="240" w:lineRule="auto"/>
        <w:rPr>
          <w:rFonts w:ascii="Times New Roman" w:hAnsi="Times New Roman" w:cs="Times New Roman"/>
          <w:b/>
          <w:bCs/>
          <w:sz w:val="28"/>
          <w:szCs w:val="28"/>
        </w:rPr>
      </w:pPr>
      <w:r w:rsidRPr="006F2E49">
        <w:rPr>
          <w:rFonts w:ascii="Times New Roman" w:eastAsia="Times New Roman" w:hAnsi="Times New Roman" w:cs="Times New Roman"/>
          <w:kern w:val="0"/>
          <w:sz w:val="28"/>
          <w:szCs w:val="28"/>
          <w:lang w:eastAsia="ru-RU"/>
          <w14:ligatures w14:val="none"/>
        </w:rPr>
        <w:t xml:space="preserve">                                                                         </w:t>
      </w:r>
      <w:r w:rsidR="00E7208C" w:rsidRPr="006F2E49">
        <w:rPr>
          <w:rFonts w:ascii="Times New Roman" w:eastAsia="Times New Roman" w:hAnsi="Times New Roman" w:cs="Times New Roman"/>
          <w:kern w:val="0"/>
          <w:sz w:val="28"/>
          <w:szCs w:val="28"/>
          <w:lang w:eastAsia="ru-RU"/>
          <w14:ligatures w14:val="none"/>
        </w:rPr>
        <w:tab/>
      </w:r>
      <w:r w:rsidRPr="006F2E49">
        <w:rPr>
          <w:rFonts w:ascii="Times New Roman" w:eastAsia="Times New Roman" w:hAnsi="Times New Roman" w:cs="Times New Roman"/>
          <w:kern w:val="0"/>
          <w:sz w:val="28"/>
          <w:szCs w:val="28"/>
          <w:lang w:eastAsia="ru-RU"/>
          <w14:ligatures w14:val="none"/>
        </w:rPr>
        <w:t xml:space="preserve">от </w:t>
      </w:r>
      <w:r w:rsidR="00E7208C" w:rsidRPr="006F2E49">
        <w:rPr>
          <w:rFonts w:ascii="Times New Roman" w:eastAsia="Times New Roman" w:hAnsi="Times New Roman" w:cs="Times New Roman"/>
          <w:kern w:val="0"/>
          <w:sz w:val="28"/>
          <w:szCs w:val="28"/>
          <w:lang w:eastAsia="ru-RU"/>
          <w14:ligatures w14:val="none"/>
        </w:rPr>
        <w:t>_____________</w:t>
      </w:r>
      <w:proofErr w:type="gramStart"/>
      <w:r w:rsidR="00E7208C" w:rsidRPr="006F2E49">
        <w:rPr>
          <w:rFonts w:ascii="Times New Roman" w:eastAsia="Times New Roman" w:hAnsi="Times New Roman" w:cs="Times New Roman"/>
          <w:kern w:val="0"/>
          <w:sz w:val="28"/>
          <w:szCs w:val="28"/>
          <w:lang w:eastAsia="ru-RU"/>
          <w14:ligatures w14:val="none"/>
        </w:rPr>
        <w:t>_</w:t>
      </w:r>
      <w:r w:rsidRPr="006F2E49">
        <w:rPr>
          <w:rFonts w:ascii="Times New Roman" w:eastAsia="Times New Roman" w:hAnsi="Times New Roman" w:cs="Times New Roman"/>
          <w:kern w:val="0"/>
          <w:sz w:val="28"/>
          <w:szCs w:val="28"/>
          <w:lang w:eastAsia="ru-RU"/>
          <w14:ligatures w14:val="none"/>
        </w:rPr>
        <w:t xml:space="preserve">  №</w:t>
      </w:r>
      <w:proofErr w:type="gramEnd"/>
      <w:r w:rsidRPr="006F2E49">
        <w:rPr>
          <w:rFonts w:ascii="Times New Roman" w:eastAsia="Times New Roman" w:hAnsi="Times New Roman" w:cs="Times New Roman"/>
          <w:kern w:val="0"/>
          <w:sz w:val="28"/>
          <w:szCs w:val="28"/>
          <w:lang w:eastAsia="ru-RU"/>
          <w14:ligatures w14:val="none"/>
        </w:rPr>
        <w:t xml:space="preserve"> </w:t>
      </w:r>
      <w:r w:rsidR="00E7208C" w:rsidRPr="006F2E49">
        <w:rPr>
          <w:rFonts w:ascii="Times New Roman" w:eastAsia="Times New Roman" w:hAnsi="Times New Roman" w:cs="Times New Roman"/>
          <w:kern w:val="0"/>
          <w:sz w:val="28"/>
          <w:szCs w:val="28"/>
          <w:lang w:eastAsia="ru-RU"/>
          <w14:ligatures w14:val="none"/>
        </w:rPr>
        <w:t>______</w:t>
      </w:r>
    </w:p>
    <w:p w14:paraId="0E6B2B78" w14:textId="77777777" w:rsidR="001F690B" w:rsidRPr="006F2E49" w:rsidRDefault="001F690B" w:rsidP="001F690B">
      <w:pPr>
        <w:spacing w:after="0" w:line="240" w:lineRule="auto"/>
        <w:jc w:val="both"/>
        <w:rPr>
          <w:rFonts w:ascii="Times New Roman" w:hAnsi="Times New Roman" w:cs="Times New Roman"/>
          <w:b/>
          <w:bCs/>
          <w:sz w:val="28"/>
          <w:szCs w:val="28"/>
        </w:rPr>
      </w:pPr>
    </w:p>
    <w:p w14:paraId="1863812C" w14:textId="77777777" w:rsidR="00EB5419" w:rsidRPr="006F2E49" w:rsidRDefault="00EB5419" w:rsidP="00EB5419">
      <w:pPr>
        <w:pStyle w:val="ConsPlusTitle"/>
        <w:jc w:val="center"/>
        <w:rPr>
          <w:rFonts w:ascii="Times New Roman" w:hAnsi="Times New Roman" w:cs="Times New Roman"/>
          <w:b w:val="0"/>
          <w:sz w:val="28"/>
          <w:szCs w:val="28"/>
        </w:rPr>
      </w:pPr>
    </w:p>
    <w:p w14:paraId="650DDBF2" w14:textId="77777777" w:rsidR="00016CD6" w:rsidRPr="006C276C" w:rsidRDefault="00016CD6" w:rsidP="00A464EF">
      <w:pPr>
        <w:pStyle w:val="a7"/>
        <w:numPr>
          <w:ilvl w:val="0"/>
          <w:numId w:val="138"/>
        </w:numPr>
        <w:spacing w:after="0" w:line="240" w:lineRule="auto"/>
        <w:ind w:left="1134" w:hanging="425"/>
        <w:jc w:val="center"/>
        <w:outlineLvl w:val="0"/>
        <w:rPr>
          <w:rFonts w:ascii="Times New Roman" w:hAnsi="Times New Roman" w:cs="Times New Roman"/>
          <w:sz w:val="28"/>
          <w:szCs w:val="28"/>
        </w:rPr>
      </w:pPr>
      <w:bookmarkStart w:id="0" w:name="_Toc206085838"/>
      <w:bookmarkStart w:id="1" w:name="_Toc211928483"/>
      <w:r w:rsidRPr="006C276C">
        <w:rPr>
          <w:rFonts w:ascii="Times New Roman" w:hAnsi="Times New Roman" w:cs="Times New Roman"/>
          <w:sz w:val="28"/>
          <w:szCs w:val="28"/>
        </w:rPr>
        <w:t>Общие положения</w:t>
      </w:r>
      <w:bookmarkEnd w:id="0"/>
      <w:bookmarkEnd w:id="1"/>
    </w:p>
    <w:p w14:paraId="5FBBC3FB" w14:textId="77777777" w:rsidR="00016CD6" w:rsidRPr="00EF5566" w:rsidRDefault="00016CD6" w:rsidP="00016CD6">
      <w:pPr>
        <w:pStyle w:val="a7"/>
        <w:spacing w:after="0" w:line="240" w:lineRule="auto"/>
        <w:ind w:left="788" w:firstLine="709"/>
        <w:outlineLvl w:val="1"/>
        <w:rPr>
          <w:rFonts w:ascii="Times New Roman" w:hAnsi="Times New Roman" w:cs="Times New Roman"/>
          <w:sz w:val="28"/>
          <w:szCs w:val="28"/>
        </w:rPr>
      </w:pPr>
      <w:r w:rsidRPr="00EF5566">
        <w:rPr>
          <w:rFonts w:ascii="Times New Roman" w:hAnsi="Times New Roman" w:cs="Times New Roman"/>
          <w:sz w:val="28"/>
          <w:szCs w:val="28"/>
        </w:rPr>
        <w:t xml:space="preserve"> </w:t>
      </w:r>
    </w:p>
    <w:p w14:paraId="415A51B2" w14:textId="77777777" w:rsidR="00016CD6" w:rsidRPr="00EF5566" w:rsidRDefault="00016CD6" w:rsidP="00016CD6">
      <w:pPr>
        <w:pStyle w:val="a7"/>
        <w:numPr>
          <w:ilvl w:val="1"/>
          <w:numId w:val="60"/>
        </w:numPr>
        <w:spacing w:after="0" w:line="240" w:lineRule="auto"/>
        <w:ind w:left="0" w:firstLine="709"/>
        <w:outlineLvl w:val="1"/>
        <w:rPr>
          <w:rFonts w:ascii="Times New Roman" w:hAnsi="Times New Roman" w:cs="Times New Roman"/>
          <w:sz w:val="28"/>
          <w:szCs w:val="28"/>
        </w:rPr>
      </w:pPr>
      <w:bookmarkStart w:id="2" w:name="_Toc206085839"/>
      <w:bookmarkStart w:id="3" w:name="_Toc211928484"/>
      <w:r w:rsidRPr="00EF5566">
        <w:rPr>
          <w:rFonts w:ascii="Times New Roman" w:hAnsi="Times New Roman" w:cs="Times New Roman"/>
          <w:sz w:val="28"/>
          <w:szCs w:val="28"/>
        </w:rPr>
        <w:t>Предмет регулирования административного регламента</w:t>
      </w:r>
      <w:bookmarkEnd w:id="2"/>
      <w:bookmarkEnd w:id="3"/>
    </w:p>
    <w:p w14:paraId="414A823A" w14:textId="77777777" w:rsidR="00016CD6" w:rsidRPr="00EF5566" w:rsidRDefault="00016CD6" w:rsidP="00016CD6">
      <w:pPr>
        <w:pStyle w:val="a7"/>
        <w:numPr>
          <w:ilvl w:val="2"/>
          <w:numId w:val="60"/>
        </w:numPr>
        <w:spacing w:after="0" w:line="240" w:lineRule="auto"/>
        <w:ind w:left="0"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Настоящий административный регламент предоставления услуги «Уход за местом захоронения» (далее – Административный регламент) устанавливает порядок организации и исполнения процессов после похоронных услуг с использованием </w:t>
      </w:r>
      <w:r w:rsidRPr="00EF5566">
        <w:rPr>
          <w:rFonts w:ascii="Times New Roman" w:eastAsiaTheme="minorEastAsia" w:hAnsi="Times New Roman" w:cs="Times New Roman"/>
          <w:sz w:val="28"/>
          <w:szCs w:val="28"/>
        </w:rPr>
        <w:t xml:space="preserve">Федеральной государственной информационной системы «Единая система предоставления государственных и муниципальных услуг (сервисов)», положение о которой утверждено постановлением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w:t>
      </w:r>
      <w:r w:rsidRPr="00EF5566">
        <w:rPr>
          <w:rFonts w:ascii="Times New Roman" w:hAnsi="Times New Roman" w:cs="Times New Roman"/>
          <w:sz w:val="28"/>
          <w:szCs w:val="28"/>
        </w:rPr>
        <w:t xml:space="preserve">– </w:t>
      </w:r>
      <w:r w:rsidRPr="00EF5566">
        <w:rPr>
          <w:rFonts w:ascii="Times New Roman" w:eastAsiaTheme="minorEastAsia" w:hAnsi="Times New Roman" w:cs="Times New Roman"/>
          <w:sz w:val="28"/>
          <w:szCs w:val="28"/>
        </w:rPr>
        <w:t>ПГС).</w:t>
      </w:r>
    </w:p>
    <w:p w14:paraId="6272CBA7" w14:textId="77777777" w:rsidR="00016CD6" w:rsidRPr="00EF5566" w:rsidRDefault="00016CD6" w:rsidP="00016CD6">
      <w:pPr>
        <w:pStyle w:val="a7"/>
        <w:numPr>
          <w:ilvl w:val="2"/>
          <w:numId w:val="60"/>
        </w:numPr>
        <w:spacing w:after="0" w:line="240" w:lineRule="auto"/>
        <w:ind w:left="0" w:right="-1" w:firstLine="709"/>
        <w:jc w:val="both"/>
        <w:rPr>
          <w:rFonts w:ascii="Times New Roman" w:hAnsi="Times New Roman" w:cs="Times New Roman"/>
          <w:sz w:val="28"/>
          <w:szCs w:val="28"/>
        </w:rPr>
      </w:pPr>
      <w:r w:rsidRPr="00EF5566">
        <w:rPr>
          <w:rFonts w:ascii="Times New Roman" w:hAnsi="Times New Roman" w:cs="Times New Roman"/>
          <w:sz w:val="28"/>
          <w:szCs w:val="28"/>
        </w:rPr>
        <w:t>В рамках настоящего Административного регламента устанавливаются стандарты предоставления следующих работ:</w:t>
      </w:r>
    </w:p>
    <w:p w14:paraId="68FBA4AD"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уборка участка;</w:t>
      </w:r>
    </w:p>
    <w:p w14:paraId="18E966FA"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уход за участком;</w:t>
      </w:r>
    </w:p>
    <w:p w14:paraId="4D204E66"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озеленение участка;</w:t>
      </w:r>
    </w:p>
    <w:p w14:paraId="6B6C8721"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полив и уход за растениями;</w:t>
      </w:r>
    </w:p>
    <w:p w14:paraId="3D88E24B"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ремонтные работы на участке;</w:t>
      </w:r>
    </w:p>
    <w:p w14:paraId="475E20E7"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возложение цветов;</w:t>
      </w:r>
    </w:p>
    <w:p w14:paraId="0121069A"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оформление участка;</w:t>
      </w:r>
    </w:p>
    <w:p w14:paraId="6B06FCC3"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установка атрибутики;</w:t>
      </w:r>
    </w:p>
    <w:p w14:paraId="061BB53D" w14:textId="77777777" w:rsidR="00016CD6" w:rsidRPr="00EF5566" w:rsidRDefault="00016CD6" w:rsidP="00016CD6">
      <w:pPr>
        <w:pStyle w:val="a7"/>
        <w:numPr>
          <w:ilvl w:val="2"/>
          <w:numId w:val="8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иные индивидуальные виды работ, связанные с благоустройством и уходом за территорией, по заявлению Заявителя.</w:t>
      </w:r>
    </w:p>
    <w:p w14:paraId="70048F7E" w14:textId="77777777" w:rsidR="00016CD6" w:rsidRPr="00EF5566" w:rsidRDefault="00016CD6" w:rsidP="00016CD6">
      <w:pPr>
        <w:pStyle w:val="a7"/>
        <w:numPr>
          <w:ilvl w:val="2"/>
          <w:numId w:val="60"/>
        </w:numPr>
        <w:spacing w:after="0" w:line="240" w:lineRule="auto"/>
        <w:ind w:left="0" w:right="-1" w:firstLine="709"/>
        <w:jc w:val="both"/>
        <w:rPr>
          <w:rFonts w:ascii="Times New Roman" w:hAnsi="Times New Roman" w:cs="Times New Roman"/>
          <w:sz w:val="28"/>
          <w:szCs w:val="28"/>
        </w:rPr>
      </w:pPr>
      <w:r w:rsidRPr="00EF5566">
        <w:rPr>
          <w:rFonts w:ascii="Times New Roman" w:hAnsi="Times New Roman" w:cs="Times New Roman"/>
          <w:sz w:val="28"/>
          <w:szCs w:val="28"/>
        </w:rPr>
        <w:t>Административный регламент определяет:</w:t>
      </w:r>
    </w:p>
    <w:p w14:paraId="7A01C6A9" w14:textId="77777777" w:rsidR="00016CD6" w:rsidRPr="00EF5566" w:rsidRDefault="00016CD6" w:rsidP="00016CD6">
      <w:pPr>
        <w:pStyle w:val="a7"/>
        <w:numPr>
          <w:ilvl w:val="3"/>
          <w:numId w:val="8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требования к предоставлению услуги, включая состав, последовательность и сроки выполнения административных процедур, требования к порядку оказания услуги Заявителям;</w:t>
      </w:r>
    </w:p>
    <w:p w14:paraId="312F4532" w14:textId="77777777" w:rsidR="00016CD6" w:rsidRPr="00EF5566" w:rsidRDefault="00016CD6" w:rsidP="00016CD6">
      <w:pPr>
        <w:pStyle w:val="a7"/>
        <w:numPr>
          <w:ilvl w:val="3"/>
          <w:numId w:val="8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требования к составу, срокам и условиям предоставления услуги по уходу за местом захоронения;</w:t>
      </w:r>
    </w:p>
    <w:p w14:paraId="7D7E561E" w14:textId="77777777" w:rsidR="00016CD6" w:rsidRPr="00EF5566" w:rsidRDefault="00016CD6" w:rsidP="00016CD6">
      <w:pPr>
        <w:pStyle w:val="a7"/>
        <w:numPr>
          <w:ilvl w:val="3"/>
          <w:numId w:val="8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процедуру взаимодействия Заявителей с организациями, предоставляющими услуги по уходу за местом захоронения посредством ПГС, ФГИС «Единый портал государственных и муниципальных услуг (функций)» (далее – ЕПГУ);</w:t>
      </w:r>
    </w:p>
    <w:p w14:paraId="72BABD9F" w14:textId="77777777" w:rsidR="00016CD6" w:rsidRPr="00EF5566" w:rsidRDefault="00016CD6" w:rsidP="00016CD6">
      <w:pPr>
        <w:pStyle w:val="a7"/>
        <w:numPr>
          <w:ilvl w:val="3"/>
          <w:numId w:val="8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требования к перечню и оформлению документов, необходимых для получения услуги;</w:t>
      </w:r>
    </w:p>
    <w:p w14:paraId="01097F5E" w14:textId="77777777" w:rsidR="00016CD6" w:rsidRPr="00EF5566" w:rsidRDefault="00016CD6" w:rsidP="00016CD6">
      <w:pPr>
        <w:pStyle w:val="a7"/>
        <w:numPr>
          <w:ilvl w:val="3"/>
          <w:numId w:val="8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процедуру осуществления межведомственного информационного взаимодействия при предоставлении услуги;</w:t>
      </w:r>
    </w:p>
    <w:p w14:paraId="6467DD56" w14:textId="77777777" w:rsidR="00016CD6" w:rsidRPr="00EF5566" w:rsidRDefault="00016CD6" w:rsidP="00016CD6">
      <w:pPr>
        <w:pStyle w:val="a7"/>
        <w:numPr>
          <w:ilvl w:val="3"/>
          <w:numId w:val="8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основания и требования к информированию Заявителей о порядке предоставления услуги;</w:t>
      </w:r>
    </w:p>
    <w:p w14:paraId="7FA3222D" w14:textId="77777777" w:rsidR="00016CD6" w:rsidRPr="00EF5566" w:rsidRDefault="00016CD6" w:rsidP="00016CD6">
      <w:pPr>
        <w:pStyle w:val="a7"/>
        <w:numPr>
          <w:ilvl w:val="3"/>
          <w:numId w:val="8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порядок и причины отказа в приёме документов и предоставлении услуги;</w:t>
      </w:r>
    </w:p>
    <w:p w14:paraId="30632045" w14:textId="77777777" w:rsidR="00016CD6" w:rsidRPr="00EF5566" w:rsidRDefault="00016CD6" w:rsidP="00016CD6">
      <w:pPr>
        <w:pStyle w:val="a7"/>
        <w:numPr>
          <w:ilvl w:val="3"/>
          <w:numId w:val="8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требования к результату оказания услуги.</w:t>
      </w:r>
    </w:p>
    <w:p w14:paraId="65D9BDB9" w14:textId="77777777" w:rsidR="00016CD6" w:rsidRPr="00EF5566" w:rsidRDefault="00016CD6" w:rsidP="00016CD6">
      <w:pPr>
        <w:pStyle w:val="a7"/>
        <w:numPr>
          <w:ilvl w:val="2"/>
          <w:numId w:val="60"/>
        </w:numPr>
        <w:spacing w:after="0" w:line="240" w:lineRule="auto"/>
        <w:ind w:left="0" w:right="-1" w:firstLine="709"/>
        <w:jc w:val="both"/>
        <w:rPr>
          <w:rFonts w:ascii="Times New Roman" w:hAnsi="Times New Roman" w:cs="Times New Roman"/>
          <w:sz w:val="28"/>
          <w:szCs w:val="28"/>
        </w:rPr>
      </w:pPr>
      <w:r w:rsidRPr="00EF5566">
        <w:rPr>
          <w:rFonts w:ascii="Times New Roman" w:hAnsi="Times New Roman" w:cs="Times New Roman"/>
          <w:sz w:val="28"/>
          <w:szCs w:val="28"/>
        </w:rPr>
        <w:t>Предмет регулирования включает:</w:t>
      </w:r>
    </w:p>
    <w:p w14:paraId="6D50470F" w14:textId="77777777" w:rsidR="00016CD6" w:rsidRPr="00EF5566" w:rsidRDefault="00016CD6" w:rsidP="00016CD6">
      <w:pPr>
        <w:pStyle w:val="a7"/>
        <w:numPr>
          <w:ilvl w:val="3"/>
          <w:numId w:val="8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предоставление услуги по уходу за местом захоронения на основании обращения Заявителя;</w:t>
      </w:r>
    </w:p>
    <w:p w14:paraId="3BC2F705" w14:textId="77777777" w:rsidR="00016CD6" w:rsidRPr="00EF5566" w:rsidRDefault="00016CD6" w:rsidP="00016CD6">
      <w:pPr>
        <w:pStyle w:val="a7"/>
        <w:numPr>
          <w:ilvl w:val="3"/>
          <w:numId w:val="8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возможность выбора и формирования договорных условий между Заявителем и исполнителем услуги (в том числе на регулярной или разовой основе);</w:t>
      </w:r>
    </w:p>
    <w:p w14:paraId="418B5C4C" w14:textId="77777777" w:rsidR="00016CD6" w:rsidRPr="00EF5566" w:rsidRDefault="00016CD6" w:rsidP="00016CD6">
      <w:pPr>
        <w:pStyle w:val="a7"/>
        <w:numPr>
          <w:ilvl w:val="3"/>
          <w:numId w:val="8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определение стандартов качества и контроля исполнения услуг, включая формирование отчётной документации и фотоотчётов;</w:t>
      </w:r>
    </w:p>
    <w:p w14:paraId="1A60B584" w14:textId="77777777" w:rsidR="00016CD6" w:rsidRPr="00EF5566" w:rsidRDefault="00016CD6" w:rsidP="00016CD6">
      <w:pPr>
        <w:pStyle w:val="a7"/>
        <w:numPr>
          <w:ilvl w:val="3"/>
          <w:numId w:val="8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использование цифровых инструментов для обеспечения прозрачности, контроля качества оказания услуг со стороны уполномоченного муниципального органа власти.</w:t>
      </w:r>
    </w:p>
    <w:p w14:paraId="0B203DA2" w14:textId="77777777" w:rsidR="00016CD6" w:rsidRPr="00EF5566" w:rsidRDefault="00016CD6" w:rsidP="00016CD6">
      <w:pPr>
        <w:pStyle w:val="a7"/>
        <w:numPr>
          <w:ilvl w:val="2"/>
          <w:numId w:val="60"/>
        </w:numPr>
        <w:spacing w:after="0" w:line="240" w:lineRule="auto"/>
        <w:ind w:left="0"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Исполнение отдельных видов работ, составляющих услугу по уходу за местом захоронения, осуществляется силами зарегистрированных организаций в реестре поставщиков похоронных товаров и услуг и получивших доступ к ПГС в качестве поставщика услуги «Уход за местом захоронения». </w:t>
      </w:r>
    </w:p>
    <w:p w14:paraId="6EE91790" w14:textId="77777777" w:rsidR="00016CD6" w:rsidRPr="00EF5566" w:rsidRDefault="00016CD6" w:rsidP="00016CD6">
      <w:pPr>
        <w:pStyle w:val="a7"/>
        <w:numPr>
          <w:ilvl w:val="2"/>
          <w:numId w:val="60"/>
        </w:numPr>
        <w:spacing w:after="20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Настоящий Административный регламент обязателен для исполнения организациями, которые имеют доступ к федеральной государственной информационной системе «Единая система предоставления государственных и муниципальных услуг (сервисов)» в соответствии с Постановлением Правительства РФ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выступающими исполнителями услуги «Уход за местом захоронения» (далее – Исполнитель), а также распространяется на Заявителей, обратившихся за получением услуги на территории муниципального образования.</w:t>
      </w:r>
    </w:p>
    <w:p w14:paraId="7F39D37D" w14:textId="77777777" w:rsidR="00016CD6" w:rsidRPr="00EF5566" w:rsidRDefault="00016CD6" w:rsidP="00016CD6">
      <w:pPr>
        <w:pStyle w:val="a7"/>
        <w:spacing w:line="240" w:lineRule="auto"/>
        <w:ind w:left="709" w:right="-1"/>
        <w:jc w:val="both"/>
        <w:rPr>
          <w:rFonts w:ascii="Times New Roman" w:hAnsi="Times New Roman" w:cs="Times New Roman"/>
          <w:sz w:val="28"/>
          <w:szCs w:val="28"/>
        </w:rPr>
      </w:pPr>
    </w:p>
    <w:p w14:paraId="68735D11" w14:textId="77777777" w:rsidR="00016CD6" w:rsidRPr="00EF5566" w:rsidRDefault="00016CD6" w:rsidP="00016CD6">
      <w:pPr>
        <w:pStyle w:val="a7"/>
        <w:numPr>
          <w:ilvl w:val="1"/>
          <w:numId w:val="60"/>
        </w:numPr>
        <w:spacing w:after="0" w:line="240" w:lineRule="auto"/>
        <w:ind w:left="0" w:firstLine="709"/>
        <w:outlineLvl w:val="1"/>
        <w:rPr>
          <w:rFonts w:ascii="Times New Roman" w:hAnsi="Times New Roman" w:cs="Times New Roman"/>
          <w:sz w:val="28"/>
          <w:szCs w:val="28"/>
        </w:rPr>
      </w:pPr>
      <w:bookmarkStart w:id="4" w:name="_Toc206085840"/>
      <w:bookmarkStart w:id="5" w:name="_Toc211928485"/>
      <w:r w:rsidRPr="00EF5566">
        <w:rPr>
          <w:rFonts w:ascii="Times New Roman" w:hAnsi="Times New Roman" w:cs="Times New Roman"/>
          <w:sz w:val="28"/>
          <w:szCs w:val="28"/>
        </w:rPr>
        <w:t xml:space="preserve">Круг </w:t>
      </w:r>
      <w:bookmarkEnd w:id="4"/>
      <w:r w:rsidRPr="00EF5566">
        <w:rPr>
          <w:rFonts w:ascii="Times New Roman" w:hAnsi="Times New Roman" w:cs="Times New Roman"/>
          <w:sz w:val="28"/>
          <w:szCs w:val="28"/>
        </w:rPr>
        <w:t>Заявителей</w:t>
      </w:r>
      <w:bookmarkEnd w:id="5"/>
    </w:p>
    <w:p w14:paraId="4C06271B" w14:textId="77777777" w:rsidR="00016CD6" w:rsidRPr="00EF5566" w:rsidRDefault="00016CD6" w:rsidP="00016CD6">
      <w:pPr>
        <w:pStyle w:val="a7"/>
        <w:spacing w:after="0" w:line="240" w:lineRule="auto"/>
        <w:ind w:left="0" w:right="-1" w:firstLine="709"/>
        <w:jc w:val="both"/>
        <w:rPr>
          <w:rFonts w:ascii="Times New Roman" w:hAnsi="Times New Roman" w:cs="Times New Roman"/>
          <w:sz w:val="28"/>
          <w:szCs w:val="28"/>
        </w:rPr>
      </w:pPr>
      <w:r w:rsidRPr="00EF5566">
        <w:rPr>
          <w:rFonts w:ascii="Times New Roman" w:hAnsi="Times New Roman" w:cs="Times New Roman"/>
          <w:sz w:val="28"/>
          <w:szCs w:val="28"/>
        </w:rPr>
        <w:t>1.2.1. Заявителями на получение услуги «</w:t>
      </w:r>
      <w:r w:rsidRPr="00EF5566">
        <w:rPr>
          <w:rFonts w:ascii="Times New Roman" w:eastAsiaTheme="minorEastAsia" w:hAnsi="Times New Roman" w:cs="Times New Roman"/>
          <w:sz w:val="28"/>
          <w:szCs w:val="28"/>
        </w:rPr>
        <w:t>Уход за местом захоронения</w:t>
      </w:r>
      <w:r w:rsidRPr="00EF5566">
        <w:rPr>
          <w:rFonts w:ascii="Times New Roman" w:hAnsi="Times New Roman" w:cs="Times New Roman"/>
          <w:sz w:val="28"/>
          <w:szCs w:val="28"/>
        </w:rPr>
        <w:t>» являются лица, взявшие на себя обязанность по уходу и содержанию места захоронения (далее – Заявители) в том числе:</w:t>
      </w:r>
    </w:p>
    <w:p w14:paraId="23170B8E" w14:textId="77777777" w:rsidR="00016CD6" w:rsidRPr="00EF5566" w:rsidRDefault="00016CD6" w:rsidP="00016CD6">
      <w:pPr>
        <w:pStyle w:val="a7"/>
        <w:numPr>
          <w:ilvl w:val="0"/>
          <w:numId w:val="7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супруг/супруга, близкие родственники умершего – дети, родители, усыновленные, усыновители, братья, сестры, внуки, дедушка, бабушка), иные родственники;</w:t>
      </w:r>
    </w:p>
    <w:p w14:paraId="46230AC5" w14:textId="77777777" w:rsidR="00016CD6" w:rsidRPr="00EF5566" w:rsidRDefault="00016CD6" w:rsidP="00016CD6">
      <w:pPr>
        <w:pStyle w:val="a7"/>
        <w:numPr>
          <w:ilvl w:val="0"/>
          <w:numId w:val="7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третьи лица, решившие оформить услугу по уходу за местом захоронения (при наличии </w:t>
      </w:r>
      <w:r w:rsidRPr="00A464EF">
        <w:rPr>
          <w:rFonts w:ascii="Times New Roman" w:hAnsi="Times New Roman" w:cs="Times New Roman"/>
          <w:sz w:val="28"/>
          <w:szCs w:val="28"/>
        </w:rPr>
        <w:t>полномочий на действия от лица, ответственного за захоронение</w:t>
      </w:r>
      <w:r w:rsidRPr="00EF5566">
        <w:rPr>
          <w:rFonts w:ascii="Times New Roman" w:hAnsi="Times New Roman" w:cs="Times New Roman"/>
          <w:sz w:val="28"/>
          <w:szCs w:val="28"/>
        </w:rPr>
        <w:t>).</w:t>
      </w:r>
    </w:p>
    <w:p w14:paraId="49610CA5" w14:textId="77777777" w:rsidR="00016CD6" w:rsidRPr="00EF5566" w:rsidRDefault="00016CD6" w:rsidP="00016CD6">
      <w:pPr>
        <w:keepNext/>
        <w:spacing w:after="0" w:line="240" w:lineRule="auto"/>
        <w:ind w:right="-1"/>
        <w:jc w:val="both"/>
        <w:rPr>
          <w:rFonts w:ascii="Times New Roman" w:hAnsi="Times New Roman" w:cs="Times New Roman"/>
          <w:sz w:val="28"/>
          <w:szCs w:val="28"/>
        </w:rPr>
      </w:pPr>
    </w:p>
    <w:p w14:paraId="2B2EF10E" w14:textId="77777777" w:rsidR="00016CD6" w:rsidRPr="00EF5566" w:rsidRDefault="00016CD6" w:rsidP="00016CD6">
      <w:pPr>
        <w:pStyle w:val="a7"/>
        <w:keepNext/>
        <w:numPr>
          <w:ilvl w:val="1"/>
          <w:numId w:val="133"/>
        </w:numPr>
        <w:spacing w:after="0" w:line="240" w:lineRule="auto"/>
        <w:ind w:firstLine="709"/>
        <w:outlineLvl w:val="1"/>
        <w:rPr>
          <w:rFonts w:ascii="Times New Roman" w:hAnsi="Times New Roman" w:cs="Times New Roman"/>
          <w:sz w:val="28"/>
          <w:szCs w:val="28"/>
        </w:rPr>
      </w:pPr>
      <w:bookmarkStart w:id="6" w:name="_Toc206085841"/>
      <w:bookmarkStart w:id="7" w:name="_Toc211928486"/>
      <w:r w:rsidRPr="00EF5566">
        <w:rPr>
          <w:rFonts w:ascii="Times New Roman" w:hAnsi="Times New Roman" w:cs="Times New Roman"/>
          <w:sz w:val="28"/>
          <w:szCs w:val="28"/>
        </w:rPr>
        <w:t>Порядок информирования о предоставлении услуги</w:t>
      </w:r>
      <w:bookmarkEnd w:id="6"/>
      <w:bookmarkEnd w:id="7"/>
    </w:p>
    <w:p w14:paraId="059A810D" w14:textId="77777777" w:rsidR="00016CD6" w:rsidRPr="00EF5566" w:rsidRDefault="00016CD6" w:rsidP="00016CD6">
      <w:pPr>
        <w:pStyle w:val="a7"/>
        <w:keepNext/>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Информирование Заявителей о порядке предоставления услуги «Уход за местом захоронения», осуществляется органом местного самоуправления, на территории которого обеспечивается предоставление её предоставление (далее – Уполномоченный орган), посредством размещения/предоставления информации:</w:t>
      </w:r>
    </w:p>
    <w:p w14:paraId="13557DF5" w14:textId="77777777" w:rsidR="00016CD6" w:rsidRPr="00EF5566" w:rsidRDefault="00016CD6" w:rsidP="00016CD6">
      <w:pPr>
        <w:pStyle w:val="a7"/>
        <w:numPr>
          <w:ilvl w:val="4"/>
          <w:numId w:val="6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 ЕПГУ;</w:t>
      </w:r>
    </w:p>
    <w:p w14:paraId="51CDD640" w14:textId="77777777" w:rsidR="00016CD6" w:rsidRPr="00EF5566" w:rsidRDefault="00016CD6" w:rsidP="00016CD6">
      <w:pPr>
        <w:pStyle w:val="a7"/>
        <w:numPr>
          <w:ilvl w:val="4"/>
          <w:numId w:val="6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на официальном сайте Уполномоченного органа;</w:t>
      </w:r>
    </w:p>
    <w:p w14:paraId="60A14292" w14:textId="4EDC46E2" w:rsidR="00016CD6" w:rsidRPr="00EF5566" w:rsidRDefault="00016CD6" w:rsidP="00016CD6">
      <w:pPr>
        <w:pStyle w:val="a7"/>
        <w:numPr>
          <w:ilvl w:val="4"/>
          <w:numId w:val="6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 информационных стендах в помещениях Уполномоченного органа по адресу: </w:t>
      </w:r>
      <w:r w:rsidR="00A464EF">
        <w:rPr>
          <w:rFonts w:ascii="Times New Roman" w:hAnsi="Times New Roman" w:cs="Times New Roman"/>
          <w:sz w:val="28"/>
          <w:szCs w:val="28"/>
        </w:rPr>
        <w:t>352070, Краснодарский край, Павловский района, станица Новолеушковская, улица Красная, дом № 19</w:t>
      </w:r>
      <w:r w:rsidRPr="00EF5566">
        <w:rPr>
          <w:rFonts w:ascii="Times New Roman" w:hAnsi="Times New Roman" w:cs="Times New Roman"/>
          <w:sz w:val="28"/>
          <w:szCs w:val="28"/>
        </w:rPr>
        <w:t>;</w:t>
      </w:r>
    </w:p>
    <w:p w14:paraId="2583B568" w14:textId="67015B31" w:rsidR="00016CD6" w:rsidRPr="00EF5566" w:rsidRDefault="00016CD6" w:rsidP="00016CD6">
      <w:pPr>
        <w:pStyle w:val="a7"/>
        <w:numPr>
          <w:ilvl w:val="4"/>
          <w:numId w:val="6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по телефону справочной службы Уполномоченного органа:</w:t>
      </w:r>
      <w:r w:rsidR="00A464EF">
        <w:rPr>
          <w:rFonts w:ascii="Times New Roman" w:hAnsi="Times New Roman" w:cs="Times New Roman"/>
          <w:sz w:val="28"/>
          <w:szCs w:val="28"/>
        </w:rPr>
        <w:t xml:space="preserve"> (86191) 4-45-47</w:t>
      </w:r>
      <w:r w:rsidRPr="00EF5566">
        <w:rPr>
          <w:rFonts w:ascii="Times New Roman" w:hAnsi="Times New Roman" w:cs="Times New Roman"/>
          <w:color w:val="000000" w:themeColor="text1"/>
          <w:sz w:val="28"/>
          <w:szCs w:val="28"/>
        </w:rPr>
        <w:t>;</w:t>
      </w:r>
    </w:p>
    <w:p w14:paraId="48D30C81" w14:textId="77777777" w:rsidR="00016CD6" w:rsidRPr="00EF5566" w:rsidRDefault="00016CD6" w:rsidP="00016CD6">
      <w:pPr>
        <w:pStyle w:val="a7"/>
        <w:numPr>
          <w:ilvl w:val="4"/>
          <w:numId w:val="6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t xml:space="preserve">по телефону в Уполномоченном органе или </w:t>
      </w:r>
      <w:r w:rsidRPr="00EF5566">
        <w:rPr>
          <w:rFonts w:ascii="Times New Roman" w:hAnsi="Times New Roman" w:cs="Times New Roman"/>
          <w:color w:val="000000" w:themeColor="text1"/>
          <w:sz w:val="28"/>
          <w:szCs w:val="28"/>
        </w:rPr>
        <w:t>при наличии соответствующего соглашения о взаимодействии между многофункциональными центрами предоставления государственных и муниципальных услуг (далее – МФЦ) и Уполномоченным органом</w:t>
      </w:r>
      <w:r w:rsidRPr="00EF5566">
        <w:rPr>
          <w:rFonts w:ascii="Times New Roman" w:hAnsi="Times New Roman" w:cs="Times New Roman"/>
          <w:color w:val="000000"/>
          <w:sz w:val="28"/>
          <w:szCs w:val="28"/>
        </w:rPr>
        <w:t>;</w:t>
      </w:r>
    </w:p>
    <w:p w14:paraId="639393C4" w14:textId="77777777" w:rsidR="00016CD6" w:rsidRPr="00EF5566" w:rsidRDefault="00016CD6" w:rsidP="00016CD6">
      <w:pPr>
        <w:pStyle w:val="a7"/>
        <w:numPr>
          <w:ilvl w:val="4"/>
          <w:numId w:val="6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t xml:space="preserve"> письменно, в том числе посредством электронной почты, факсимильной связи; </w:t>
      </w:r>
    </w:p>
    <w:p w14:paraId="2F98BD6A" w14:textId="77777777" w:rsidR="00016CD6" w:rsidRPr="00EF5566" w:rsidRDefault="00016CD6" w:rsidP="00016CD6">
      <w:pPr>
        <w:pStyle w:val="a7"/>
        <w:numPr>
          <w:ilvl w:val="4"/>
          <w:numId w:val="6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t xml:space="preserve"> посредством размещения в открытой и доступной форме</w:t>
      </w:r>
      <w:r w:rsidRPr="00B23499">
        <w:rPr>
          <w:rFonts w:ascii="Times New Roman" w:hAnsi="Times New Roman" w:cs="Times New Roman"/>
          <w:color w:val="000000"/>
          <w:sz w:val="28"/>
          <w:szCs w:val="28"/>
        </w:rPr>
        <w:t xml:space="preserve"> </w:t>
      </w:r>
      <w:r w:rsidRPr="00EF5566">
        <w:rPr>
          <w:rFonts w:ascii="Times New Roman" w:hAnsi="Times New Roman" w:cs="Times New Roman"/>
          <w:color w:val="000000"/>
          <w:sz w:val="28"/>
          <w:szCs w:val="28"/>
        </w:rPr>
        <w:t>информации: в федеральной государственной информационной системе «Единый портал государственных и муниципальных услуг (функций)» (</w:t>
      </w:r>
      <w:hyperlink r:id="rId9" w:tgtFrame="_blank" w:history="1">
        <w:r w:rsidRPr="00EF5566">
          <w:rPr>
            <w:rStyle w:val="ad"/>
            <w:rFonts w:ascii="Times New Roman" w:hAnsi="Times New Roman" w:cs="Times New Roman"/>
            <w:sz w:val="28"/>
            <w:szCs w:val="28"/>
          </w:rPr>
          <w:t>https://www.gosuslugi.ru/</w:t>
        </w:r>
      </w:hyperlink>
      <w:r w:rsidRPr="00EF5566">
        <w:rPr>
          <w:rFonts w:ascii="Times New Roman" w:hAnsi="Times New Roman" w:cs="Times New Roman"/>
          <w:color w:val="000000"/>
          <w:sz w:val="28"/>
          <w:szCs w:val="28"/>
        </w:rPr>
        <w:t>);</w:t>
      </w:r>
    </w:p>
    <w:p w14:paraId="11A764FA" w14:textId="77777777" w:rsidR="00016CD6" w:rsidRPr="00EF5566" w:rsidRDefault="00016CD6" w:rsidP="00016CD6">
      <w:pPr>
        <w:pStyle w:val="a7"/>
        <w:numPr>
          <w:ilvl w:val="4"/>
          <w:numId w:val="6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 иных местах информирования Заявителей о предоставляемых муниципальных и немуниципальных услугах.</w:t>
      </w:r>
    </w:p>
    <w:p w14:paraId="5DD979A6" w14:textId="77777777" w:rsidR="00016CD6" w:rsidRPr="00EF5566" w:rsidRDefault="00016CD6" w:rsidP="00016CD6">
      <w:pPr>
        <w:pStyle w:val="a7"/>
        <w:spacing w:after="0" w:line="240" w:lineRule="auto"/>
        <w:ind w:left="709"/>
        <w:jc w:val="both"/>
        <w:rPr>
          <w:rFonts w:ascii="Times New Roman" w:hAnsi="Times New Roman" w:cs="Times New Roman"/>
          <w:sz w:val="28"/>
          <w:szCs w:val="28"/>
        </w:rPr>
      </w:pPr>
    </w:p>
    <w:p w14:paraId="7B1CC34C"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предоставлении услуги доступна при подаче заявления посредством ЕПГУ.</w:t>
      </w:r>
    </w:p>
    <w:p w14:paraId="197D2D54"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На официальном сайте Уполномоченного органа, а также на информационных стендах и иных местах информирования размещаются:</w:t>
      </w:r>
    </w:p>
    <w:p w14:paraId="7240A696" w14:textId="77777777" w:rsidR="00016CD6" w:rsidRPr="00EF5566" w:rsidRDefault="00016CD6" w:rsidP="00016CD6">
      <w:pPr>
        <w:pStyle w:val="a7"/>
        <w:numPr>
          <w:ilvl w:val="3"/>
          <w:numId w:val="6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перечень документов, необходимых для получения услуги;</w:t>
      </w:r>
    </w:p>
    <w:p w14:paraId="3543B5BD" w14:textId="77777777" w:rsidR="00016CD6" w:rsidRPr="00EF5566" w:rsidRDefault="00016CD6" w:rsidP="00016CD6">
      <w:pPr>
        <w:pStyle w:val="a7"/>
        <w:numPr>
          <w:ilvl w:val="3"/>
          <w:numId w:val="6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круг Заявителей;</w:t>
      </w:r>
    </w:p>
    <w:p w14:paraId="019FE736" w14:textId="77777777" w:rsidR="00016CD6" w:rsidRPr="00EF5566" w:rsidRDefault="00016CD6" w:rsidP="00016CD6">
      <w:pPr>
        <w:pStyle w:val="a7"/>
        <w:numPr>
          <w:ilvl w:val="3"/>
          <w:numId w:val="6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сроки предоставления услуги, возможные результаты и порядок их получения;</w:t>
      </w:r>
    </w:p>
    <w:p w14:paraId="6E75A408" w14:textId="77777777" w:rsidR="00016CD6" w:rsidRPr="00EF5566" w:rsidRDefault="00016CD6" w:rsidP="00016CD6">
      <w:pPr>
        <w:pStyle w:val="a7"/>
        <w:numPr>
          <w:ilvl w:val="3"/>
          <w:numId w:val="6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основания для отказа в приёме документов и в предоставлении услуги.</w:t>
      </w:r>
    </w:p>
    <w:p w14:paraId="3222C78F"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Информирование Заявителей осуществляется на безвозмездной основе как в форме консультирования при личном обращении в Уполномоченный орган, так и посредством ЕПГУ, электронной почты и телефонных обращений.</w:t>
      </w:r>
    </w:p>
    <w:p w14:paraId="7B4E99AE"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При ответах на телефонные звонки или иные обращения уполномоченный служащий обязан:</w:t>
      </w:r>
    </w:p>
    <w:p w14:paraId="116A9529" w14:textId="77777777" w:rsidR="00016CD6" w:rsidRPr="00EF5566" w:rsidRDefault="00016CD6" w:rsidP="00016CD6">
      <w:pPr>
        <w:pStyle w:val="a7"/>
        <w:numPr>
          <w:ilvl w:val="0"/>
          <w:numId w:val="6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назвать свою должность, фамилию, имя, отчество;</w:t>
      </w:r>
    </w:p>
    <w:p w14:paraId="40E8FD91" w14:textId="77777777" w:rsidR="00016CD6" w:rsidRPr="00EF5566" w:rsidRDefault="00016CD6" w:rsidP="00016CD6">
      <w:pPr>
        <w:pStyle w:val="a7"/>
        <w:numPr>
          <w:ilvl w:val="0"/>
          <w:numId w:val="6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в вежливой и корректной форме предоставить информацию по вопросам, относящимся к предоставлению услуги;</w:t>
      </w:r>
    </w:p>
    <w:p w14:paraId="45547BF1" w14:textId="77777777" w:rsidR="00016CD6" w:rsidRPr="00EF5566" w:rsidRDefault="00016CD6" w:rsidP="00016CD6">
      <w:pPr>
        <w:pStyle w:val="a7"/>
        <w:numPr>
          <w:ilvl w:val="0"/>
          <w:numId w:val="6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при необходимости направить Заявителя к компетентному специалисту либо предложить удобное время для повторного обращения.</w:t>
      </w:r>
    </w:p>
    <w:p w14:paraId="5523A557"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Доступ к публичной информации об услуге не требует регистрации, авторизации, предоставления персональных данных или оплаты со стороны Заявителя.</w:t>
      </w:r>
    </w:p>
    <w:p w14:paraId="538ADDCF"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Уполномоченный орган обеспечивает возможность подачи заявлений о предоставлении услуги посредством ЕПГУ.</w:t>
      </w:r>
    </w:p>
    <w:p w14:paraId="116C3AEC"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001D38B8" w14:textId="77777777" w:rsidR="00016CD6" w:rsidRPr="00EF5566" w:rsidRDefault="00016CD6" w:rsidP="00016CD6">
      <w:pPr>
        <w:pStyle w:val="a7"/>
        <w:numPr>
          <w:ilvl w:val="1"/>
          <w:numId w:val="133"/>
        </w:numPr>
        <w:spacing w:after="0" w:line="240" w:lineRule="auto"/>
        <w:ind w:firstLine="709"/>
        <w:outlineLvl w:val="1"/>
        <w:rPr>
          <w:rFonts w:ascii="Times New Roman" w:hAnsi="Times New Roman" w:cs="Times New Roman"/>
          <w:sz w:val="28"/>
          <w:szCs w:val="28"/>
        </w:rPr>
      </w:pPr>
      <w:bookmarkStart w:id="8" w:name="_Toc206085842"/>
      <w:bookmarkStart w:id="9" w:name="_Toc211928487"/>
      <w:r w:rsidRPr="00EF5566">
        <w:rPr>
          <w:rFonts w:ascii="Times New Roman" w:hAnsi="Times New Roman" w:cs="Times New Roman"/>
          <w:sz w:val="28"/>
          <w:szCs w:val="28"/>
        </w:rPr>
        <w:t>Требования к услуге</w:t>
      </w:r>
      <w:bookmarkEnd w:id="8"/>
      <w:bookmarkEnd w:id="9"/>
    </w:p>
    <w:p w14:paraId="63EEC6E4"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Услуга предоставляется Заявителю на основании заявления (обращения)</w:t>
      </w:r>
      <w:r>
        <w:rPr>
          <w:rFonts w:ascii="Times New Roman" w:hAnsi="Times New Roman" w:cs="Times New Roman"/>
          <w:sz w:val="28"/>
          <w:szCs w:val="28"/>
        </w:rPr>
        <w:t>.</w:t>
      </w:r>
      <w:r w:rsidRPr="00EF5566">
        <w:rPr>
          <w:rFonts w:ascii="Times New Roman" w:hAnsi="Times New Roman" w:cs="Times New Roman"/>
          <w:sz w:val="28"/>
          <w:szCs w:val="28"/>
        </w:rPr>
        <w:t xml:space="preserve">  </w:t>
      </w:r>
    </w:p>
    <w:p w14:paraId="5A51143C"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Признаки Заявителя включают в себя данные, полученные при оформлении заявления на ЕПГУ.</w:t>
      </w:r>
    </w:p>
    <w:p w14:paraId="738221DA"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рамках настоящего Административного регламента устанавливаются стандарты предоставления следующих работ (вариантов услуги):</w:t>
      </w:r>
    </w:p>
    <w:p w14:paraId="6259A327" w14:textId="77777777" w:rsidR="00016CD6" w:rsidRPr="00EF5566" w:rsidRDefault="00016CD6" w:rsidP="00016CD6">
      <w:pPr>
        <w:pStyle w:val="a7"/>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а) уборка участка – удаление мусора, опавших листьев, сухой травы, очистка территории места захоронения, вывоз снега, наледи, листвы, покос травы;</w:t>
      </w:r>
    </w:p>
    <w:p w14:paraId="23D4EBDB" w14:textId="77777777" w:rsidR="00016CD6" w:rsidRPr="00EF5566" w:rsidRDefault="00016CD6" w:rsidP="00016CD6">
      <w:pPr>
        <w:pStyle w:val="a7"/>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б) уход за участком – поддержание чистоты, обрезка кустарников и деревьев, сезонные работы, обработка почвы специальным составом для минимализации роста травы и сорняков;</w:t>
      </w:r>
    </w:p>
    <w:p w14:paraId="3A68FE7C" w14:textId="77777777" w:rsidR="00016CD6" w:rsidRPr="00EF5566" w:rsidRDefault="00016CD6" w:rsidP="00016CD6">
      <w:pPr>
        <w:pStyle w:val="a7"/>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в) озеленение участка – посадка цветов и иных декоративных растений, создание цветников;</w:t>
      </w:r>
    </w:p>
    <w:p w14:paraId="68F7B14A" w14:textId="77777777" w:rsidR="00016CD6" w:rsidRPr="00EF5566" w:rsidRDefault="00016CD6" w:rsidP="00016CD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г) полив и уход за растениями – организация регулярного полива, подкормки, удаление сорной растительности;</w:t>
      </w:r>
    </w:p>
    <w:p w14:paraId="01594059" w14:textId="77777777" w:rsidR="00016CD6" w:rsidRPr="00EF5566" w:rsidRDefault="00016CD6" w:rsidP="00016CD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д) ремонтные работы на участке – мелкий ремонт оград, памятников, элементов благоустройства;</w:t>
      </w:r>
    </w:p>
    <w:p w14:paraId="58064F5A" w14:textId="77777777" w:rsidR="00016CD6" w:rsidRPr="00EF5566" w:rsidRDefault="00016CD6" w:rsidP="00016CD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е) возложение цветов – организация приобретения, доставки и размещения живых либо искусственных цветов, венков;</w:t>
      </w:r>
    </w:p>
    <w:p w14:paraId="051F124E" w14:textId="77777777" w:rsidR="00016CD6" w:rsidRPr="00EF5566" w:rsidRDefault="00016CD6" w:rsidP="00016CD6">
      <w:pPr>
        <w:pStyle w:val="a7"/>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ж) оформление участка – декоративное оформление территории, установка элементов сезонного или тематического декора;</w:t>
      </w:r>
    </w:p>
    <w:p w14:paraId="140DFAC7" w14:textId="77777777" w:rsidR="00016CD6" w:rsidRPr="00EF5566" w:rsidRDefault="00016CD6" w:rsidP="00016CD6">
      <w:pPr>
        <w:pStyle w:val="a7"/>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з) установка атрибутики – установка памятных табличек, знаков, фотокерамики, вазонов, скамеек, урн по согласованию с Заявителем;</w:t>
      </w:r>
    </w:p>
    <w:p w14:paraId="775A5FDC" w14:textId="77777777" w:rsidR="00016CD6" w:rsidRPr="00EF5566" w:rsidRDefault="00016CD6" w:rsidP="00016CD6">
      <w:pPr>
        <w:pStyle w:val="a7"/>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и) работы на участке по запросу – иные индивидуальные виды работ, связанные с благоустройством и уходом за территорией, по заявлению Заявителя.</w:t>
      </w:r>
    </w:p>
    <w:p w14:paraId="611C6445"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Результатами предоставления услуги являются:</w:t>
      </w:r>
    </w:p>
    <w:p w14:paraId="193F93E5" w14:textId="77777777" w:rsidR="00016CD6" w:rsidRPr="00EF5566" w:rsidRDefault="00016CD6" w:rsidP="00016CD6">
      <w:pPr>
        <w:pStyle w:val="a7"/>
        <w:numPr>
          <w:ilvl w:val="2"/>
          <w:numId w:val="67"/>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оформление и предоставление Заявителю документа (акта выполненных работ, отчёта о выполненных услугах либо иного документа, включая фотофиксацию, подтверждающую выполненные работы/услуги), подтверждающего выполнение работ по уходу за местом захоронения в соответствии с заявлением и выбранным перечнем услуг;</w:t>
      </w:r>
    </w:p>
    <w:p w14:paraId="37197017" w14:textId="77777777" w:rsidR="00016CD6" w:rsidRPr="00EF5566" w:rsidRDefault="00016CD6" w:rsidP="00016CD6">
      <w:pPr>
        <w:pStyle w:val="a7"/>
        <w:numPr>
          <w:ilvl w:val="2"/>
          <w:numId w:val="67"/>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решение об отказе в предоставлении услуги.</w:t>
      </w:r>
    </w:p>
    <w:p w14:paraId="65EDE929" w14:textId="77777777" w:rsidR="00016CD6" w:rsidRPr="00EF5566" w:rsidRDefault="00016CD6" w:rsidP="00016CD6">
      <w:pPr>
        <w:pStyle w:val="a7"/>
        <w:numPr>
          <w:ilvl w:val="2"/>
          <w:numId w:val="133"/>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При подаче заявления и получении результата посредством ЕПГУ:</w:t>
      </w:r>
    </w:p>
    <w:p w14:paraId="7316BCAF" w14:textId="77777777" w:rsidR="00016CD6" w:rsidRPr="00EF5566" w:rsidRDefault="00016CD6" w:rsidP="00016CD6">
      <w:pPr>
        <w:pStyle w:val="a7"/>
        <w:numPr>
          <w:ilvl w:val="2"/>
          <w:numId w:val="6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 предоставления услуги (акт выполненных работ, отчёт о выполненных услугах либо отказ) оформляется в виде электронного документа, подписанного электронной подписью (далее – ЭП) Исполнителя (по установленной форме, </w:t>
      </w:r>
      <w:hyperlink w:anchor="Приложение1" w:history="1">
        <w:r w:rsidRPr="00EF5566">
          <w:rPr>
            <w:rStyle w:val="ad"/>
            <w:rFonts w:ascii="Times New Roman" w:hAnsi="Times New Roman" w:cs="Times New Roman"/>
            <w:sz w:val="28"/>
            <w:szCs w:val="28"/>
          </w:rPr>
          <w:t>приложение 1</w:t>
        </w:r>
      </w:hyperlink>
      <w:r w:rsidRPr="00EF5566">
        <w:rPr>
          <w:rFonts w:ascii="Times New Roman" w:hAnsi="Times New Roman" w:cs="Times New Roman"/>
          <w:sz w:val="28"/>
          <w:szCs w:val="28"/>
        </w:rPr>
        <w:t>,</w:t>
      </w:r>
      <w:hyperlink w:anchor="приложение2" w:history="1">
        <w:r w:rsidRPr="00EF5566">
          <w:rPr>
            <w:rStyle w:val="ad"/>
            <w:rFonts w:ascii="Times New Roman" w:hAnsi="Times New Roman" w:cs="Times New Roman"/>
            <w:sz w:val="28"/>
            <w:szCs w:val="28"/>
          </w:rPr>
          <w:t>2</w:t>
        </w:r>
      </w:hyperlink>
      <w:r w:rsidRPr="00EF5566">
        <w:rPr>
          <w:rFonts w:ascii="Times New Roman" w:hAnsi="Times New Roman" w:cs="Times New Roman"/>
          <w:sz w:val="28"/>
          <w:szCs w:val="28"/>
        </w:rPr>
        <w:t>);</w:t>
      </w:r>
    </w:p>
    <w:p w14:paraId="4A5169E7" w14:textId="77777777" w:rsidR="00016CD6" w:rsidRPr="00EF5566" w:rsidRDefault="00016CD6" w:rsidP="00016CD6">
      <w:pPr>
        <w:pStyle w:val="a7"/>
        <w:numPr>
          <w:ilvl w:val="2"/>
          <w:numId w:val="6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электронный документ направляется Заявителю в личный кабинет ЕПГУ и имеет юридическую силу, равную документу на бумажном носителе.</w:t>
      </w:r>
    </w:p>
    <w:p w14:paraId="3058A526"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53C481AA" w14:textId="77777777" w:rsidR="00016CD6" w:rsidRPr="00EF5566" w:rsidRDefault="00016CD6" w:rsidP="00016CD6">
      <w:pPr>
        <w:pStyle w:val="a7"/>
        <w:numPr>
          <w:ilvl w:val="0"/>
          <w:numId w:val="128"/>
        </w:numPr>
        <w:spacing w:after="0" w:line="240" w:lineRule="auto"/>
        <w:ind w:left="0" w:firstLine="709"/>
        <w:outlineLvl w:val="0"/>
        <w:rPr>
          <w:rFonts w:ascii="Times New Roman" w:hAnsi="Times New Roman" w:cs="Times New Roman"/>
          <w:sz w:val="28"/>
          <w:szCs w:val="28"/>
        </w:rPr>
      </w:pPr>
      <w:bookmarkStart w:id="10" w:name="_Toc211928488"/>
      <w:r w:rsidRPr="00EF5566">
        <w:rPr>
          <w:rFonts w:ascii="Times New Roman" w:hAnsi="Times New Roman" w:cs="Times New Roman"/>
          <w:sz w:val="28"/>
          <w:szCs w:val="28"/>
        </w:rPr>
        <w:t>Стандарт предоставления услуги</w:t>
      </w:r>
      <w:bookmarkStart w:id="11" w:name="_Toc206085844"/>
      <w:bookmarkEnd w:id="10"/>
    </w:p>
    <w:p w14:paraId="3FA8F219" w14:textId="77777777" w:rsidR="00016CD6" w:rsidRPr="00EF5566" w:rsidRDefault="00016CD6" w:rsidP="00016CD6">
      <w:pPr>
        <w:pStyle w:val="a7"/>
        <w:numPr>
          <w:ilvl w:val="1"/>
          <w:numId w:val="128"/>
        </w:numPr>
        <w:spacing w:after="0" w:line="240" w:lineRule="auto"/>
        <w:ind w:left="349"/>
        <w:jc w:val="both"/>
        <w:outlineLvl w:val="1"/>
        <w:rPr>
          <w:rFonts w:ascii="Times New Roman" w:hAnsi="Times New Roman" w:cs="Times New Roman"/>
          <w:sz w:val="28"/>
          <w:szCs w:val="28"/>
        </w:rPr>
      </w:pPr>
      <w:bookmarkStart w:id="12" w:name="_Toc211928489"/>
      <w:r w:rsidRPr="00EF5566">
        <w:rPr>
          <w:rFonts w:ascii="Times New Roman" w:hAnsi="Times New Roman" w:cs="Times New Roman"/>
          <w:sz w:val="28"/>
          <w:szCs w:val="28"/>
        </w:rPr>
        <w:t>Наименование услуги: «Уход за местом захоронения».</w:t>
      </w:r>
      <w:bookmarkEnd w:id="11"/>
      <w:bookmarkEnd w:id="12"/>
    </w:p>
    <w:p w14:paraId="4F5C9068" w14:textId="6DEC34A3"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13" w:name="_Toc206085845"/>
      <w:bookmarkStart w:id="14" w:name="_Toc211928490"/>
      <w:r w:rsidRPr="00EF5566">
        <w:rPr>
          <w:rFonts w:ascii="Times New Roman" w:hAnsi="Times New Roman" w:cs="Times New Roman"/>
          <w:sz w:val="28"/>
          <w:szCs w:val="28"/>
        </w:rPr>
        <w:t xml:space="preserve">Наименование Уполномоченного органа. Орган местного самоуправления, на территории которого обеспечивается предоставление услуги по уходу за местом захоронения: </w:t>
      </w:r>
      <w:r w:rsidR="00A464EF">
        <w:rPr>
          <w:rFonts w:ascii="Times New Roman" w:hAnsi="Times New Roman" w:cs="Times New Roman"/>
          <w:sz w:val="28"/>
          <w:szCs w:val="28"/>
        </w:rPr>
        <w:t xml:space="preserve">Администрация Новолеушковского сельского поселения </w:t>
      </w:r>
      <w:r w:rsidRPr="00EF5566">
        <w:rPr>
          <w:rFonts w:ascii="Times New Roman" w:hAnsi="Times New Roman" w:cs="Times New Roman"/>
          <w:sz w:val="28"/>
          <w:szCs w:val="28"/>
        </w:rPr>
        <w:t>(далее – Уполномоченный орган).</w:t>
      </w:r>
      <w:bookmarkEnd w:id="13"/>
      <w:bookmarkEnd w:id="14"/>
    </w:p>
    <w:p w14:paraId="2D1CD221"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45B6087D" w14:textId="77777777" w:rsidR="00016CD6" w:rsidRPr="00EF5566" w:rsidRDefault="00016CD6" w:rsidP="00016CD6">
      <w:pPr>
        <w:pStyle w:val="a3"/>
        <w:rPr>
          <w:rFonts w:ascii="Times New Roman" w:hAnsi="Times New Roman" w:cs="Times New Roman"/>
          <w:sz w:val="28"/>
          <w:szCs w:val="28"/>
        </w:rPr>
      </w:pPr>
      <w:r w:rsidRPr="00EF5566">
        <w:rPr>
          <w:rFonts w:ascii="Times New Roman" w:hAnsi="Times New Roman" w:cs="Times New Roman"/>
          <w:sz w:val="28"/>
          <w:szCs w:val="28"/>
        </w:rPr>
        <w:lastRenderedPageBreak/>
        <w:t>Результат предоставления услуги</w:t>
      </w:r>
    </w:p>
    <w:p w14:paraId="73708EB4" w14:textId="77777777" w:rsidR="00016CD6" w:rsidRPr="00EF5566" w:rsidRDefault="00016CD6" w:rsidP="00016CD6">
      <w:pPr>
        <w:pStyle w:val="a7"/>
        <w:spacing w:after="0" w:line="240" w:lineRule="auto"/>
        <w:ind w:left="3828" w:right="-1"/>
        <w:jc w:val="both"/>
        <w:rPr>
          <w:rFonts w:ascii="Times New Roman" w:hAnsi="Times New Roman" w:cs="Times New Roman"/>
          <w:vanish/>
          <w:sz w:val="28"/>
          <w:szCs w:val="28"/>
        </w:rPr>
      </w:pPr>
      <w:r w:rsidRPr="00EF5566">
        <w:rPr>
          <w:rFonts w:ascii="Times New Roman" w:hAnsi="Times New Roman" w:cs="Times New Roman"/>
          <w:vanish/>
          <w:sz w:val="28"/>
          <w:szCs w:val="28"/>
        </w:rPr>
        <w:t>.</w:t>
      </w:r>
    </w:p>
    <w:p w14:paraId="401F93CA" w14:textId="77777777" w:rsidR="00016CD6" w:rsidRPr="00EF5566" w:rsidRDefault="00016CD6" w:rsidP="00016CD6">
      <w:pPr>
        <w:pStyle w:val="a7"/>
        <w:numPr>
          <w:ilvl w:val="2"/>
          <w:numId w:val="128"/>
        </w:numPr>
        <w:spacing w:after="0" w:line="240" w:lineRule="auto"/>
        <w:ind w:left="-1" w:right="-1"/>
        <w:jc w:val="both"/>
        <w:rPr>
          <w:rFonts w:ascii="Times New Roman" w:hAnsi="Times New Roman" w:cs="Times New Roman"/>
          <w:sz w:val="28"/>
          <w:szCs w:val="28"/>
        </w:rPr>
      </w:pPr>
      <w:r w:rsidRPr="00EF5566">
        <w:rPr>
          <w:rFonts w:ascii="Times New Roman" w:hAnsi="Times New Roman" w:cs="Times New Roman"/>
          <w:sz w:val="28"/>
          <w:szCs w:val="28"/>
        </w:rPr>
        <w:t>Результатами предоставления услуги являются предоставление Заявителю подтверждающего документа (уведомления), содержащего:</w:t>
      </w:r>
    </w:p>
    <w:p w14:paraId="167584BA" w14:textId="77777777" w:rsidR="00016CD6" w:rsidRPr="00EF5566" w:rsidRDefault="00016CD6" w:rsidP="00016CD6">
      <w:pPr>
        <w:pStyle w:val="a7"/>
        <w:numPr>
          <w:ilvl w:val="2"/>
          <w:numId w:val="84"/>
        </w:numPr>
        <w:spacing w:after="20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сведения о выполняемых работах/вариантах услуги (перечень, даты, объём, адрес объекта (участка захоронения), другие сведения при необходимости);</w:t>
      </w:r>
    </w:p>
    <w:p w14:paraId="35718CF7" w14:textId="77777777" w:rsidR="00016CD6" w:rsidRPr="00EF5566" w:rsidRDefault="00016CD6" w:rsidP="00016CD6">
      <w:pPr>
        <w:pStyle w:val="a7"/>
        <w:numPr>
          <w:ilvl w:val="2"/>
          <w:numId w:val="84"/>
        </w:numPr>
        <w:spacing w:after="20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акт выполненных работ (при необходимости, с приложением фотоотчёта либо иного визуального отчёта о состоянии участка до и после выполненных работ) (по установленной форме, </w:t>
      </w:r>
      <w:r>
        <w:t xml:space="preserve"> </w:t>
      </w:r>
      <w:hyperlink w:anchor="п1" w:history="1">
        <w:r w:rsidRPr="006C276C">
          <w:rPr>
            <w:rStyle w:val="ad"/>
            <w:rFonts w:ascii="Times New Roman" w:hAnsi="Times New Roman" w:cs="Times New Roman"/>
            <w:sz w:val="28"/>
            <w:szCs w:val="28"/>
          </w:rPr>
          <w:t>приложение 1</w:t>
        </w:r>
      </w:hyperlink>
      <w:r w:rsidRPr="00EF5566">
        <w:rPr>
          <w:rFonts w:ascii="Times New Roman" w:hAnsi="Times New Roman" w:cs="Times New Roman"/>
          <w:sz w:val="28"/>
          <w:szCs w:val="28"/>
        </w:rPr>
        <w:t>,</w:t>
      </w:r>
      <w:hyperlink w:anchor="Приложение3" w:history="1">
        <w:r w:rsidRPr="00EF5566">
          <w:rPr>
            <w:rStyle w:val="ad"/>
            <w:rFonts w:ascii="Times New Roman" w:hAnsi="Times New Roman" w:cs="Times New Roman"/>
            <w:sz w:val="28"/>
            <w:szCs w:val="28"/>
          </w:rPr>
          <w:t>3</w:t>
        </w:r>
      </w:hyperlink>
      <w:proofErr w:type="gramStart"/>
      <w:r w:rsidRPr="00EF5566">
        <w:rPr>
          <w:rFonts w:ascii="Times New Roman" w:hAnsi="Times New Roman" w:cs="Times New Roman"/>
          <w:sz w:val="28"/>
          <w:szCs w:val="28"/>
        </w:rPr>
        <w:t>) ;</w:t>
      </w:r>
      <w:proofErr w:type="gramEnd"/>
    </w:p>
    <w:p w14:paraId="6039BED0" w14:textId="77777777" w:rsidR="00016CD6" w:rsidRPr="00EF5566" w:rsidRDefault="00016CD6" w:rsidP="00016CD6">
      <w:pPr>
        <w:pStyle w:val="a7"/>
        <w:numPr>
          <w:ilvl w:val="2"/>
          <w:numId w:val="8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решение об отказе в предоставлении услуги.</w:t>
      </w:r>
    </w:p>
    <w:p w14:paraId="225A1EA9"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Результат предоставления услуги выдается Заявителю в форме электронного документа, подписанного ЭП Исполнителя (при необходимости).</w:t>
      </w:r>
    </w:p>
    <w:p w14:paraId="7656FEDA"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Формы документов размещаются на официальных ресурсах Уполномоченного органа.</w:t>
      </w:r>
    </w:p>
    <w:p w14:paraId="027BD9A6"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случае отказа в предоставлении услуги выдаётся решение об отказе с обязательным указанием причин.</w:t>
      </w:r>
    </w:p>
    <w:p w14:paraId="645970DF"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564C045D"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15" w:name="_Toc206085847"/>
      <w:bookmarkStart w:id="16" w:name="_Toc211928491"/>
      <w:r w:rsidRPr="00EF5566">
        <w:rPr>
          <w:rFonts w:ascii="Times New Roman" w:hAnsi="Times New Roman" w:cs="Times New Roman"/>
          <w:sz w:val="28"/>
          <w:szCs w:val="28"/>
        </w:rPr>
        <w:t>Срок предоставления услуги</w:t>
      </w:r>
      <w:bookmarkEnd w:id="15"/>
      <w:bookmarkEnd w:id="16"/>
    </w:p>
    <w:p w14:paraId="4A44D5B4"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Срок получения предложений по заявке на услугу по уходу за местом захоронения составляет 3 (три) рабочих дня с момента регистрации заявки (обращения) Заявителя.</w:t>
      </w:r>
    </w:p>
    <w:p w14:paraId="4DC72A43"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Сроки выполнения работ по уходу за местом захоронения предоставляются Исполнителем на основании заявления (обращения) Заявителя.</w:t>
      </w:r>
    </w:p>
    <w:p w14:paraId="6CAD3E4E"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Срок предоставления услуги исчисляется со дня регистрации заявления (обращения) Заявителя в ПГС.</w:t>
      </w:r>
    </w:p>
    <w:p w14:paraId="4D3C1ABD"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15DAADCA"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17" w:name="_Toc206085848"/>
      <w:bookmarkStart w:id="18" w:name="_Toc211928492"/>
      <w:r w:rsidRPr="00EF5566">
        <w:rPr>
          <w:rFonts w:ascii="Times New Roman" w:hAnsi="Times New Roman" w:cs="Times New Roman"/>
          <w:sz w:val="28"/>
          <w:szCs w:val="28"/>
        </w:rPr>
        <w:t>Правовые основания для предоставления услуги</w:t>
      </w:r>
      <w:bookmarkEnd w:id="17"/>
      <w:bookmarkEnd w:id="18"/>
    </w:p>
    <w:p w14:paraId="071BE113"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Предоставление услуги «Уход за местом захоронения» осуществляется в соответствии со следующими нормативными правовыми актами:</w:t>
      </w:r>
    </w:p>
    <w:p w14:paraId="53963D77" w14:textId="77777777" w:rsidR="00016CD6" w:rsidRPr="00EF5566" w:rsidRDefault="00016CD6" w:rsidP="00016CD6">
      <w:pPr>
        <w:pStyle w:val="a7"/>
        <w:numPr>
          <w:ilvl w:val="2"/>
          <w:numId w:val="2"/>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Гражданский кодекс Российской Федерации;</w:t>
      </w:r>
    </w:p>
    <w:p w14:paraId="45C0DFF9" w14:textId="77777777" w:rsidR="00016CD6" w:rsidRPr="00EF5566" w:rsidRDefault="00016CD6" w:rsidP="00016CD6">
      <w:pPr>
        <w:pStyle w:val="a7"/>
        <w:numPr>
          <w:ilvl w:val="2"/>
          <w:numId w:val="2"/>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12 января 1996 г. № 8-ФЗ «О погребении и похоронном деле»;</w:t>
      </w:r>
    </w:p>
    <w:p w14:paraId="135D3E9C" w14:textId="77777777" w:rsidR="00016CD6" w:rsidRPr="00EF5566" w:rsidRDefault="00016CD6" w:rsidP="00016CD6">
      <w:pPr>
        <w:pStyle w:val="a7"/>
        <w:numPr>
          <w:ilvl w:val="2"/>
          <w:numId w:val="2"/>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6 апреля 2011 г. № 63-ФЗ «Об электронной подписи»;</w:t>
      </w:r>
    </w:p>
    <w:p w14:paraId="7B379067" w14:textId="77777777" w:rsidR="00016CD6" w:rsidRPr="00EF5566" w:rsidRDefault="00016CD6" w:rsidP="00016CD6">
      <w:pPr>
        <w:pStyle w:val="a7"/>
        <w:numPr>
          <w:ilvl w:val="2"/>
          <w:numId w:val="2"/>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27 июля 2006 г. № 149-ФЗ «Об информации, информационных технологиях и о защите информации»;</w:t>
      </w:r>
    </w:p>
    <w:p w14:paraId="1DABC64B" w14:textId="77777777" w:rsidR="00016CD6" w:rsidRPr="00EF5566" w:rsidRDefault="00016CD6" w:rsidP="00016CD6">
      <w:pPr>
        <w:pStyle w:val="a7"/>
        <w:numPr>
          <w:ilvl w:val="2"/>
          <w:numId w:val="2"/>
        </w:numPr>
        <w:spacing w:after="200" w:line="240" w:lineRule="auto"/>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27 июля 2006 г. № 152-ФЗ «О персональных данных»;</w:t>
      </w:r>
    </w:p>
    <w:p w14:paraId="61E2DCEC" w14:textId="77777777" w:rsidR="00016CD6" w:rsidRPr="00EF5566" w:rsidRDefault="00016CD6" w:rsidP="00016CD6">
      <w:pPr>
        <w:pStyle w:val="a7"/>
        <w:numPr>
          <w:ilvl w:val="2"/>
          <w:numId w:val="2"/>
        </w:numPr>
        <w:spacing w:after="200" w:line="240" w:lineRule="auto"/>
        <w:jc w:val="both"/>
        <w:rPr>
          <w:rFonts w:ascii="Times New Roman" w:hAnsi="Times New Roman" w:cs="Times New Roman"/>
          <w:sz w:val="28"/>
          <w:szCs w:val="28"/>
        </w:rPr>
      </w:pPr>
      <w:r w:rsidRPr="00EF5566">
        <w:rPr>
          <w:rFonts w:ascii="Times New Roman" w:hAnsi="Times New Roman" w:cs="Times New Roman"/>
          <w:sz w:val="28"/>
          <w:szCs w:val="28"/>
        </w:rPr>
        <w:t>Постановление Правительства Российской Федерации от 16 декабря 2022 г. № 2338 «Об утверждении Положения о единой цифровой платформе Российской Федерации «</w:t>
      </w:r>
      <w:proofErr w:type="spellStart"/>
      <w:r w:rsidRPr="00EF5566">
        <w:rPr>
          <w:rFonts w:ascii="Times New Roman" w:hAnsi="Times New Roman" w:cs="Times New Roman"/>
          <w:sz w:val="28"/>
          <w:szCs w:val="28"/>
        </w:rPr>
        <w:t>ГосТех</w:t>
      </w:r>
      <w:proofErr w:type="spellEnd"/>
      <w:r w:rsidRPr="00EF5566">
        <w:rPr>
          <w:rFonts w:ascii="Times New Roman" w:hAnsi="Times New Roman" w:cs="Times New Roman"/>
          <w:sz w:val="28"/>
          <w:szCs w:val="28"/>
        </w:rPr>
        <w:t>», о внесении изменений в постановление Правительства Российской Федерации от 6 июля 2015 г. № 676 и признании утратившим силу пункта 6 изменений, которые вносятся в требования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11 мая 2017 г. № 555»;</w:t>
      </w:r>
    </w:p>
    <w:p w14:paraId="21D113C1"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Т</w:t>
      </w:r>
      <w:r w:rsidRPr="00EF5566">
        <w:rPr>
          <w:rFonts w:ascii="Times New Roman" w:hAnsi="Times New Roman" w:cs="Times New Roman"/>
          <w:sz w:val="28"/>
          <w:szCs w:val="28"/>
        </w:rPr>
        <w:t>ексты нормативных правовых актов размещаются на официальных ресурсах Уполномоченного органа.</w:t>
      </w:r>
    </w:p>
    <w:p w14:paraId="6CEF9858"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3EB461E1"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19" w:name="_Toc206085849"/>
      <w:bookmarkStart w:id="20" w:name="_Toc211928493"/>
      <w:r w:rsidRPr="00EF5566">
        <w:rPr>
          <w:rFonts w:ascii="Times New Roman" w:hAnsi="Times New Roman" w:cs="Times New Roman"/>
          <w:sz w:val="28"/>
          <w:szCs w:val="28"/>
        </w:rPr>
        <w:t>Состав и способы подачи заявления (обращения) на предоставление услуги</w:t>
      </w:r>
      <w:bookmarkEnd w:id="19"/>
      <w:bookmarkEnd w:id="20"/>
    </w:p>
    <w:p w14:paraId="281EF47A"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Заявление (обращение) на предоставление услуги «Уход за местом захоронения» </w:t>
      </w:r>
      <w:r>
        <w:rPr>
          <w:rFonts w:ascii="Times New Roman" w:hAnsi="Times New Roman" w:cs="Times New Roman"/>
          <w:sz w:val="28"/>
          <w:szCs w:val="28"/>
        </w:rPr>
        <w:t>(</w:t>
      </w:r>
      <w:r w:rsidRPr="003D4B2B">
        <w:rPr>
          <w:rFonts w:ascii="Times New Roman" w:hAnsi="Times New Roman" w:cs="Times New Roman"/>
          <w:sz w:val="28"/>
          <w:szCs w:val="28"/>
        </w:rPr>
        <w:t>вне зависимости от цели обращения</w:t>
      </w:r>
      <w:r>
        <w:rPr>
          <w:rFonts w:ascii="Times New Roman" w:hAnsi="Times New Roman" w:cs="Times New Roman"/>
          <w:sz w:val="28"/>
          <w:szCs w:val="28"/>
        </w:rPr>
        <w:t xml:space="preserve">) </w:t>
      </w:r>
      <w:r w:rsidRPr="00EF5566">
        <w:rPr>
          <w:rFonts w:ascii="Times New Roman" w:hAnsi="Times New Roman" w:cs="Times New Roman"/>
          <w:sz w:val="28"/>
          <w:szCs w:val="28"/>
        </w:rPr>
        <w:t>может быть подано Заявителем посредством ЕПГУ.</w:t>
      </w:r>
    </w:p>
    <w:p w14:paraId="4695BD51"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Состав заявления (обращения):</w:t>
      </w:r>
    </w:p>
    <w:p w14:paraId="798CB3D3" w14:textId="77777777" w:rsidR="00016CD6" w:rsidRPr="00EF5566" w:rsidRDefault="00016CD6" w:rsidP="00016CD6">
      <w:pPr>
        <w:pStyle w:val="a7"/>
        <w:numPr>
          <w:ilvl w:val="2"/>
          <w:numId w:val="8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фамилия, имя, отчество (при наличии) Заявителя;</w:t>
      </w:r>
    </w:p>
    <w:p w14:paraId="25DB98F8" w14:textId="77777777" w:rsidR="00016CD6" w:rsidRPr="00EF5566" w:rsidRDefault="00016CD6" w:rsidP="00016CD6">
      <w:pPr>
        <w:pStyle w:val="a7"/>
        <w:numPr>
          <w:ilvl w:val="2"/>
          <w:numId w:val="8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сведения о документе, удостоверяющем личность;</w:t>
      </w:r>
    </w:p>
    <w:p w14:paraId="74882A8C" w14:textId="77777777" w:rsidR="00016CD6" w:rsidRPr="00EF5566" w:rsidRDefault="00016CD6" w:rsidP="00016CD6">
      <w:pPr>
        <w:pStyle w:val="a7"/>
        <w:numPr>
          <w:ilvl w:val="2"/>
          <w:numId w:val="8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адрес регистрации (места жительства) Заявителя;</w:t>
      </w:r>
    </w:p>
    <w:p w14:paraId="26D52F80" w14:textId="77777777" w:rsidR="00016CD6" w:rsidRPr="00EF5566" w:rsidRDefault="00016CD6" w:rsidP="00016CD6">
      <w:pPr>
        <w:pStyle w:val="a7"/>
        <w:numPr>
          <w:ilvl w:val="2"/>
          <w:numId w:val="8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контактные данные (номер телефона, адрес электронной почты);</w:t>
      </w:r>
    </w:p>
    <w:p w14:paraId="5B8C180A" w14:textId="77777777" w:rsidR="00016CD6" w:rsidRPr="00EF5566" w:rsidRDefault="00016CD6" w:rsidP="00016CD6">
      <w:pPr>
        <w:pStyle w:val="a7"/>
        <w:numPr>
          <w:ilvl w:val="2"/>
          <w:numId w:val="8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планируемых работах;</w:t>
      </w:r>
    </w:p>
    <w:p w14:paraId="28832FF8" w14:textId="77777777" w:rsidR="00016CD6" w:rsidRPr="00EF5566" w:rsidRDefault="00016CD6" w:rsidP="00016CD6">
      <w:pPr>
        <w:pStyle w:val="a7"/>
        <w:numPr>
          <w:ilvl w:val="2"/>
          <w:numId w:val="8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захоронении, для которого проводятся работы;</w:t>
      </w:r>
    </w:p>
    <w:p w14:paraId="4BD40BFE" w14:textId="77777777" w:rsidR="00016CD6" w:rsidRPr="00EF5566" w:rsidRDefault="00016CD6" w:rsidP="00016CD6">
      <w:pPr>
        <w:pStyle w:val="a7"/>
        <w:numPr>
          <w:ilvl w:val="2"/>
          <w:numId w:val="8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готовность сотрудничать по предоплате;</w:t>
      </w:r>
    </w:p>
    <w:p w14:paraId="20DCF361" w14:textId="77777777" w:rsidR="00016CD6" w:rsidRPr="00EF5566" w:rsidRDefault="00016CD6" w:rsidP="00016CD6">
      <w:pPr>
        <w:pStyle w:val="a7"/>
        <w:numPr>
          <w:ilvl w:val="2"/>
          <w:numId w:val="8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согласие на обработку персональных данных Заявителя.</w:t>
      </w:r>
    </w:p>
    <w:p w14:paraId="57719D7D"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К заявлению (обращению) прилагаются примеры работ (при необходимости).</w:t>
      </w:r>
    </w:p>
    <w:p w14:paraId="3CB3A8AA"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Особенности подачи в электронной форме:</w:t>
      </w:r>
    </w:p>
    <w:p w14:paraId="535A5CF2" w14:textId="77777777" w:rsidR="00016CD6" w:rsidRPr="00EF5566" w:rsidRDefault="00016CD6" w:rsidP="00016CD6">
      <w:pPr>
        <w:pStyle w:val="a7"/>
        <w:numPr>
          <w:ilvl w:val="2"/>
          <w:numId w:val="87"/>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заявление и электронные образы документов отправляются с использованием подтверждённой учётной записи в ЕСИА;</w:t>
      </w:r>
    </w:p>
    <w:p w14:paraId="4CAC8BED" w14:textId="77777777" w:rsidR="00016CD6" w:rsidRPr="00EF5566" w:rsidRDefault="00016CD6" w:rsidP="00016CD6">
      <w:pPr>
        <w:pStyle w:val="a7"/>
        <w:numPr>
          <w:ilvl w:val="2"/>
          <w:numId w:val="87"/>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все действия выполняются через интерфейс личного кабинета посредством ЕПГУ.</w:t>
      </w:r>
    </w:p>
    <w:p w14:paraId="1280DF0A"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Регистрация заявления (обращения) посредством ЕПГУ осуществляется автоматически с момента поступления в систему, Заявителю направляется электронное уведомление в соответствии со статусной моделью услуги в ПГС.</w:t>
      </w:r>
    </w:p>
    <w:p w14:paraId="74F9313C"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Подтверждение приёма заявления и документов обеспечивается электронным уведомлением в личный кабинет Заявителя на ЕПГУ.</w:t>
      </w:r>
    </w:p>
    <w:p w14:paraId="16E2CA41"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Непоступление предложений со стороны Исполнителей в течение 3 (трёх) рабочих дней после подачи заявления (обращения) Заявителем может свидетельствовать об отсутствии организаций, обслуживающих выбранное Заявителем кладбище, либо об их неготовности принять заявление в работу с указанным набором работ и условиями.</w:t>
      </w:r>
    </w:p>
    <w:p w14:paraId="1575D20B"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6407ACD6"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21" w:name="_Toc206085850"/>
      <w:bookmarkStart w:id="22" w:name="_Toc211928494"/>
      <w:r w:rsidRPr="00EF5566">
        <w:rPr>
          <w:rFonts w:ascii="Times New Roman" w:hAnsi="Times New Roman" w:cs="Times New Roman"/>
          <w:sz w:val="28"/>
          <w:szCs w:val="28"/>
        </w:rPr>
        <w:t>Перечень документов, необходимых для предоставления услуги</w:t>
      </w:r>
      <w:bookmarkEnd w:id="21"/>
      <w:bookmarkEnd w:id="22"/>
    </w:p>
    <w:p w14:paraId="302CF036" w14:textId="77777777" w:rsidR="00016CD6" w:rsidRPr="00EF5566" w:rsidRDefault="00016CD6" w:rsidP="00016CD6">
      <w:pPr>
        <w:pStyle w:val="a7"/>
        <w:numPr>
          <w:ilvl w:val="2"/>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Для предоставления услуги «Уход за местом захоронения» Заявитель может предоставить примеры работы, в соответствии с которыми необходимо выполнить заявление (обращение).</w:t>
      </w:r>
    </w:p>
    <w:p w14:paraId="47081E4F"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рамках услуги использование межведомственных электронных запросов не предусмотрено.</w:t>
      </w:r>
    </w:p>
    <w:p w14:paraId="1D7F9C9C"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При подаче заявления посредством ЕПГУ Заявитель прикладывает электронные образы запрашиваемых документов.</w:t>
      </w:r>
    </w:p>
    <w:p w14:paraId="01CAD27C" w14:textId="77777777" w:rsidR="00A464EF" w:rsidRDefault="00A464EF" w:rsidP="00016CD6">
      <w:pPr>
        <w:spacing w:after="0" w:line="240" w:lineRule="auto"/>
        <w:ind w:right="-1" w:firstLine="709"/>
        <w:jc w:val="center"/>
        <w:rPr>
          <w:rFonts w:ascii="Times New Roman" w:hAnsi="Times New Roman" w:cs="Times New Roman"/>
          <w:sz w:val="28"/>
          <w:szCs w:val="28"/>
        </w:rPr>
      </w:pPr>
    </w:p>
    <w:p w14:paraId="6E93838C" w14:textId="77777777" w:rsidR="00A464EF" w:rsidRDefault="00A464EF" w:rsidP="00016CD6">
      <w:pPr>
        <w:spacing w:after="0" w:line="240" w:lineRule="auto"/>
        <w:ind w:right="-1" w:firstLine="709"/>
        <w:jc w:val="center"/>
        <w:rPr>
          <w:rFonts w:ascii="Times New Roman" w:hAnsi="Times New Roman" w:cs="Times New Roman"/>
          <w:sz w:val="28"/>
          <w:szCs w:val="28"/>
        </w:rPr>
      </w:pPr>
    </w:p>
    <w:p w14:paraId="43A7D354" w14:textId="5CF999F0" w:rsidR="00016CD6" w:rsidRPr="00EF5566" w:rsidRDefault="00016CD6" w:rsidP="00016CD6">
      <w:pPr>
        <w:spacing w:after="0" w:line="240" w:lineRule="auto"/>
        <w:ind w:right="-1" w:firstLine="709"/>
        <w:jc w:val="center"/>
        <w:rPr>
          <w:rFonts w:ascii="Times New Roman" w:hAnsi="Times New Roman" w:cs="Times New Roman"/>
          <w:sz w:val="28"/>
          <w:szCs w:val="28"/>
        </w:rPr>
      </w:pPr>
      <w:r w:rsidRPr="00EF5566">
        <w:rPr>
          <w:rFonts w:ascii="Times New Roman" w:hAnsi="Times New Roman" w:cs="Times New Roman"/>
          <w:sz w:val="28"/>
          <w:szCs w:val="28"/>
        </w:rPr>
        <w:t xml:space="preserve"> </w:t>
      </w:r>
    </w:p>
    <w:p w14:paraId="1863225F"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23" w:name="_Toc206085851"/>
      <w:bookmarkStart w:id="24" w:name="_Toc211928495"/>
      <w:r w:rsidRPr="00EF5566">
        <w:rPr>
          <w:rFonts w:ascii="Times New Roman" w:hAnsi="Times New Roman" w:cs="Times New Roman"/>
          <w:sz w:val="28"/>
          <w:szCs w:val="28"/>
        </w:rPr>
        <w:lastRenderedPageBreak/>
        <w:t>Услуга, которая может потребоваться для предоставления услуги</w:t>
      </w:r>
      <w:bookmarkEnd w:id="23"/>
      <w:bookmarkEnd w:id="24"/>
    </w:p>
    <w:p w14:paraId="2A33E041"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Для предоставления услуги «Уход за местом захоронения» не требуется получения других услуг.</w:t>
      </w:r>
    </w:p>
    <w:p w14:paraId="56DBA83B"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43D1D37F"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25" w:name="_Toc206085852"/>
      <w:bookmarkStart w:id="26" w:name="_Toc211928496"/>
      <w:r w:rsidRPr="00EF5566">
        <w:rPr>
          <w:rFonts w:ascii="Times New Roman" w:hAnsi="Times New Roman" w:cs="Times New Roman"/>
          <w:sz w:val="28"/>
          <w:szCs w:val="28"/>
        </w:rPr>
        <w:t>Перечень оснований для приостановления предоставления услуги или отказа в её предоставлении</w:t>
      </w:r>
      <w:bookmarkEnd w:id="25"/>
      <w:bookmarkEnd w:id="26"/>
    </w:p>
    <w:p w14:paraId="48C67891"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Основания для приостановления предоставления услуги:</w:t>
      </w:r>
    </w:p>
    <w:p w14:paraId="010C30F1" w14:textId="77777777" w:rsidR="00016CD6" w:rsidRPr="00EF5566" w:rsidRDefault="00016CD6" w:rsidP="00016CD6">
      <w:pPr>
        <w:pStyle w:val="a7"/>
        <w:numPr>
          <w:ilvl w:val="2"/>
          <w:numId w:val="10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условия заключенного договора между Заявителем и Исполнителем;</w:t>
      </w:r>
    </w:p>
    <w:p w14:paraId="4BBE2DFF" w14:textId="77777777" w:rsidR="00016CD6" w:rsidRPr="00EF5566" w:rsidRDefault="00016CD6" w:rsidP="00016CD6">
      <w:pPr>
        <w:pStyle w:val="a7"/>
        <w:numPr>
          <w:ilvl w:val="2"/>
          <w:numId w:val="10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дополнительные причины или условия, возникшие между Заявителем и Исполнителем в соответствии с законодательством Российской Федерации.</w:t>
      </w:r>
    </w:p>
    <w:p w14:paraId="59F75C10"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Перечень оснований для отказа в предоставлении услуги:</w:t>
      </w:r>
    </w:p>
    <w:p w14:paraId="0193C19C" w14:textId="77777777" w:rsidR="00016CD6" w:rsidRPr="00EF5566" w:rsidRDefault="00016CD6" w:rsidP="00016CD6">
      <w:pPr>
        <w:pStyle w:val="a7"/>
        <w:numPr>
          <w:ilvl w:val="2"/>
          <w:numId w:val="10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отсутствие готовности Исполнителя выполнить работы с учётом параметров заказа;</w:t>
      </w:r>
    </w:p>
    <w:p w14:paraId="1C773173" w14:textId="77777777" w:rsidR="00016CD6" w:rsidRPr="00EF5566" w:rsidRDefault="00016CD6" w:rsidP="00016CD6">
      <w:pPr>
        <w:pStyle w:val="a7"/>
        <w:numPr>
          <w:ilvl w:val="2"/>
          <w:numId w:val="10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несогласие Исполнителя с условиями договора, выдвинутыми Заявителем;</w:t>
      </w:r>
    </w:p>
    <w:p w14:paraId="23B0CFF6" w14:textId="77777777" w:rsidR="00016CD6" w:rsidRPr="00EF5566" w:rsidRDefault="00016CD6" w:rsidP="00016CD6">
      <w:pPr>
        <w:pStyle w:val="a7"/>
        <w:numPr>
          <w:ilvl w:val="2"/>
          <w:numId w:val="10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истечение срока поступления предоплаты от Заявителя в соответствии с условиями заключенного договора; </w:t>
      </w:r>
    </w:p>
    <w:p w14:paraId="5126E4C6" w14:textId="77777777" w:rsidR="00016CD6" w:rsidRPr="00EF5566" w:rsidRDefault="00016CD6" w:rsidP="00016CD6">
      <w:pPr>
        <w:pStyle w:val="a7"/>
        <w:numPr>
          <w:ilvl w:val="2"/>
          <w:numId w:val="10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отсутствие права на получение услуги (с приложением обоснования).</w:t>
      </w:r>
    </w:p>
    <w:p w14:paraId="53E59460"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отказа или приостановления предоставления услуги Заявителю направляется уведомление с указанием конкретного основания. </w:t>
      </w:r>
    </w:p>
    <w:p w14:paraId="297A1000"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4AC4A3C5" w14:textId="77777777" w:rsidR="00016CD6" w:rsidRPr="00EF5566" w:rsidRDefault="00016CD6" w:rsidP="00016CD6">
      <w:pPr>
        <w:pStyle w:val="a7"/>
        <w:numPr>
          <w:ilvl w:val="1"/>
          <w:numId w:val="128"/>
        </w:numPr>
        <w:tabs>
          <w:tab w:val="left" w:pos="284"/>
        </w:tabs>
        <w:spacing w:after="0" w:line="240" w:lineRule="auto"/>
        <w:ind w:firstLine="709"/>
        <w:jc w:val="both"/>
        <w:outlineLvl w:val="1"/>
        <w:rPr>
          <w:rFonts w:ascii="Times New Roman" w:hAnsi="Times New Roman" w:cs="Times New Roman"/>
          <w:sz w:val="28"/>
          <w:szCs w:val="28"/>
        </w:rPr>
      </w:pPr>
      <w:bookmarkStart w:id="27" w:name="_Toc206085853"/>
      <w:bookmarkStart w:id="28" w:name="_Toc211928497"/>
      <w:r w:rsidRPr="00EF5566">
        <w:rPr>
          <w:rFonts w:ascii="Times New Roman" w:hAnsi="Times New Roman" w:cs="Times New Roman"/>
          <w:sz w:val="28"/>
          <w:szCs w:val="28"/>
        </w:rPr>
        <w:t>Размер платы, взимаемой с Заявителя при предоставлении услуги и способы её взимания</w:t>
      </w:r>
      <w:bookmarkEnd w:id="27"/>
      <w:bookmarkEnd w:id="28"/>
    </w:p>
    <w:p w14:paraId="41C3208A" w14:textId="77777777" w:rsidR="00016CD6" w:rsidRPr="00EF5566" w:rsidRDefault="00016CD6" w:rsidP="00016CD6">
      <w:pPr>
        <w:pStyle w:val="a7"/>
        <w:numPr>
          <w:ilvl w:val="2"/>
          <w:numId w:val="12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Услуга «Уход за местом захоронения» предоставляется Заявителям на возмездной основе, если иное не предусмотрено федеральным законодательством, законами субъекта Российской Федерации и (или) муниципальными правовыми актами.</w:t>
      </w:r>
    </w:p>
    <w:p w14:paraId="75C4245F"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Размер платы за оказание работ (услуг), входящих в состав услуги, устанавливается Исполнителем на основании заявления (обращения) Заявителя.</w:t>
      </w:r>
    </w:p>
    <w:p w14:paraId="00B45357"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Взимание государственной пошлины за предоставление услуги не производится, если это прямо не установлено федеральным законом или законом субъекта Российской Федерации.</w:t>
      </w:r>
    </w:p>
    <w:p w14:paraId="20EDE9C7"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случае если в отношении отдельных действий, не входящих в состав услуги, предусмотрена обязанность по оплате, информация о необходимости и порядке оплаты таких действий доводится до сведения Заявителя отдельно с указанием правового основания, размера платы и реквизитов для оплаты.</w:t>
      </w:r>
    </w:p>
    <w:p w14:paraId="622E4179"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размере платы, о способах и реквизитах оплаты доводится до сведения Заявителя при оформлении и заключении договора.</w:t>
      </w:r>
    </w:p>
    <w:p w14:paraId="23929D8E"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Оплата осуществляется вне сервиса (ЕПГУ и ПГС не используется) в сроки и по реквизитам, установленные договором, предусмотренным действующим законодательством Российской Федерации.</w:t>
      </w:r>
    </w:p>
    <w:p w14:paraId="4AB3239B"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5569D50A"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29" w:name="_Toc206085854"/>
      <w:bookmarkStart w:id="30" w:name="_Toc211928498"/>
      <w:r w:rsidRPr="00EF5566">
        <w:rPr>
          <w:rFonts w:ascii="Times New Roman" w:hAnsi="Times New Roman" w:cs="Times New Roman"/>
          <w:sz w:val="28"/>
          <w:szCs w:val="28"/>
        </w:rPr>
        <w:t>Максимальный срок ожидания в очереди при подаче запроса о предоставлении услуги и при получении его результата</w:t>
      </w:r>
      <w:bookmarkEnd w:id="29"/>
      <w:bookmarkEnd w:id="30"/>
    </w:p>
    <w:p w14:paraId="581EB168" w14:textId="77777777" w:rsidR="00016CD6" w:rsidRPr="00EF5566" w:rsidRDefault="00016CD6" w:rsidP="00016CD6">
      <w:pPr>
        <w:spacing w:after="0" w:line="240" w:lineRule="auto"/>
        <w:ind w:right="-1" w:firstLine="709"/>
        <w:jc w:val="center"/>
        <w:rPr>
          <w:rFonts w:ascii="Times New Roman" w:hAnsi="Times New Roman" w:cs="Times New Roman"/>
          <w:sz w:val="28"/>
          <w:szCs w:val="28"/>
        </w:rPr>
      </w:pPr>
    </w:p>
    <w:p w14:paraId="2C88B547"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При подаче заявления или получении результата предоставления услуги посредством ЕПГУ ожидание осуществляется в режиме онлайн и не ограничивается временными рамками, кроме сроков обработки обращения, предусмотренных настоящим Административным регламентом.</w:t>
      </w:r>
    </w:p>
    <w:p w14:paraId="139F3E1C"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5F1E7F6D"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31" w:name="_Toc206085855"/>
      <w:bookmarkStart w:id="32" w:name="_Toc211928499"/>
      <w:r w:rsidRPr="00EF5566">
        <w:rPr>
          <w:rFonts w:ascii="Times New Roman" w:hAnsi="Times New Roman" w:cs="Times New Roman"/>
          <w:sz w:val="28"/>
          <w:szCs w:val="28"/>
        </w:rPr>
        <w:t>Требования и показатели доступности и качества предоставления услуги</w:t>
      </w:r>
      <w:bookmarkEnd w:id="31"/>
      <w:bookmarkEnd w:id="32"/>
    </w:p>
    <w:p w14:paraId="41A7D358"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К показателям доступности предоставления услуги относятся:</w:t>
      </w:r>
    </w:p>
    <w:p w14:paraId="5E63BB5F" w14:textId="77777777" w:rsidR="00016CD6" w:rsidRPr="00EF5566" w:rsidRDefault="00016CD6" w:rsidP="00016CD6">
      <w:pPr>
        <w:pStyle w:val="a7"/>
        <w:numPr>
          <w:ilvl w:val="2"/>
          <w:numId w:val="10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наличие необходимой и актуальной информации о порядке предоставления услуги на официальных ресурсах Уполномоченного органа;</w:t>
      </w:r>
    </w:p>
    <w:p w14:paraId="331814A3" w14:textId="77777777" w:rsidR="00016CD6" w:rsidRPr="00EF5566" w:rsidRDefault="00016CD6" w:rsidP="00016CD6">
      <w:pPr>
        <w:pStyle w:val="a7"/>
        <w:numPr>
          <w:ilvl w:val="2"/>
          <w:numId w:val="10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возможность подачи заявления посредством ЕПГУ;</w:t>
      </w:r>
    </w:p>
    <w:p w14:paraId="3DDC84FC" w14:textId="77777777" w:rsidR="00016CD6" w:rsidRPr="00EF5566" w:rsidRDefault="00016CD6" w:rsidP="00016CD6">
      <w:pPr>
        <w:pStyle w:val="a7"/>
        <w:numPr>
          <w:ilvl w:val="2"/>
          <w:numId w:val="10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возможность приёма и консультации в течение всего рабочего времени, кроме утверждённых перерывов.</w:t>
      </w:r>
    </w:p>
    <w:p w14:paraId="4FE6943C"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К показателям качества предоставления услуги относятся:</w:t>
      </w:r>
    </w:p>
    <w:p w14:paraId="5BD18FB9" w14:textId="77777777" w:rsidR="00016CD6" w:rsidRPr="00EF5566" w:rsidRDefault="00016CD6" w:rsidP="00016CD6">
      <w:pPr>
        <w:pStyle w:val="a7"/>
        <w:numPr>
          <w:ilvl w:val="2"/>
          <w:numId w:val="10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соблюдение установленных регламентом сроков регистрации заявлений/документов и оказания услуги;</w:t>
      </w:r>
    </w:p>
    <w:p w14:paraId="11838274" w14:textId="77777777" w:rsidR="00016CD6" w:rsidRPr="00EF5566" w:rsidRDefault="00016CD6" w:rsidP="00016CD6">
      <w:pPr>
        <w:pStyle w:val="a7"/>
        <w:numPr>
          <w:ilvl w:val="2"/>
          <w:numId w:val="10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полнота и корректность предоставления услуги Заявителю в соответствии с заявленным предметом обращения;</w:t>
      </w:r>
    </w:p>
    <w:p w14:paraId="7D30523C" w14:textId="77777777" w:rsidR="00016CD6" w:rsidRPr="00EF5566" w:rsidRDefault="00016CD6" w:rsidP="00016CD6">
      <w:pPr>
        <w:pStyle w:val="a7"/>
        <w:numPr>
          <w:ilvl w:val="2"/>
          <w:numId w:val="10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соответствие предоставляемых итоговых документов (отчётной документации, фотоотчётов и др.) установленным формам и нормативным требованиям;</w:t>
      </w:r>
    </w:p>
    <w:p w14:paraId="41CFCD8B" w14:textId="77777777" w:rsidR="00016CD6" w:rsidRPr="00EF5566" w:rsidRDefault="00016CD6" w:rsidP="00016CD6">
      <w:pPr>
        <w:pStyle w:val="a7"/>
        <w:numPr>
          <w:ilvl w:val="2"/>
          <w:numId w:val="10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соблюдение требований к конфиденциальности персональных данных Заявителя;</w:t>
      </w:r>
    </w:p>
    <w:p w14:paraId="5C0D302D" w14:textId="77777777" w:rsidR="00016CD6" w:rsidRPr="00EF5566" w:rsidRDefault="00016CD6" w:rsidP="00016CD6">
      <w:pPr>
        <w:pStyle w:val="a7"/>
        <w:numPr>
          <w:ilvl w:val="2"/>
          <w:numId w:val="10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оперативность и объективность консультирования Заявителей;</w:t>
      </w:r>
    </w:p>
    <w:p w14:paraId="00FE10A8" w14:textId="77777777" w:rsidR="00016CD6" w:rsidRPr="00EF5566" w:rsidRDefault="00016CD6" w:rsidP="00016CD6">
      <w:pPr>
        <w:pStyle w:val="a7"/>
        <w:numPr>
          <w:ilvl w:val="2"/>
          <w:numId w:val="10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соблюдение требований официально-делового стиля общения, вежливость и корректность взаимодействия со всеми обратившимися;</w:t>
      </w:r>
    </w:p>
    <w:p w14:paraId="2DD1BC7F" w14:textId="77777777" w:rsidR="00016CD6" w:rsidRPr="00EF5566" w:rsidRDefault="00016CD6" w:rsidP="00016CD6">
      <w:pPr>
        <w:pStyle w:val="a7"/>
        <w:numPr>
          <w:ilvl w:val="2"/>
          <w:numId w:val="10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возможность досудебного (внесудебного) обжалования решений и действий (бездействия) Исполнителя;</w:t>
      </w:r>
    </w:p>
    <w:p w14:paraId="62392835" w14:textId="77777777" w:rsidR="00016CD6" w:rsidRPr="00EF5566" w:rsidRDefault="00016CD6" w:rsidP="00016CD6">
      <w:pPr>
        <w:pStyle w:val="a7"/>
        <w:numPr>
          <w:ilvl w:val="2"/>
          <w:numId w:val="10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отсутствие обоснованных жалоб на неправомерные действия (бездействие) Исполнителя, нарушения сроков и порядка оказания услуги.</w:t>
      </w:r>
    </w:p>
    <w:p w14:paraId="45C856F4"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2.1</w:t>
      </w:r>
      <w:r>
        <w:rPr>
          <w:rFonts w:ascii="Times New Roman" w:hAnsi="Times New Roman" w:cs="Times New Roman"/>
          <w:sz w:val="28"/>
          <w:szCs w:val="28"/>
        </w:rPr>
        <w:t>1</w:t>
      </w:r>
      <w:r w:rsidRPr="00EF5566">
        <w:rPr>
          <w:rFonts w:ascii="Times New Roman" w:hAnsi="Times New Roman" w:cs="Times New Roman"/>
          <w:sz w:val="28"/>
          <w:szCs w:val="28"/>
        </w:rPr>
        <w:t>.3. Оценка соблюдения показателей доступности и качества проводится по</w:t>
      </w:r>
      <w:r>
        <w:rPr>
          <w:rFonts w:ascii="Times New Roman" w:hAnsi="Times New Roman" w:cs="Times New Roman"/>
          <w:sz w:val="28"/>
          <w:szCs w:val="28"/>
        </w:rPr>
        <w:t xml:space="preserve"> </w:t>
      </w:r>
      <w:r w:rsidRPr="00EF5566">
        <w:rPr>
          <w:rFonts w:ascii="Times New Roman" w:hAnsi="Times New Roman" w:cs="Times New Roman"/>
          <w:sz w:val="28"/>
          <w:szCs w:val="28"/>
        </w:rPr>
        <w:t>результатам анализа отчётных данных о работе Исполнителей и проверок со стороны Уполномоченного органа.</w:t>
      </w:r>
    </w:p>
    <w:p w14:paraId="31BC9AC5"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2.1</w:t>
      </w:r>
      <w:r>
        <w:rPr>
          <w:rFonts w:ascii="Times New Roman" w:hAnsi="Times New Roman" w:cs="Times New Roman"/>
          <w:sz w:val="28"/>
          <w:szCs w:val="28"/>
        </w:rPr>
        <w:t>1</w:t>
      </w:r>
      <w:r w:rsidRPr="00EF5566">
        <w:rPr>
          <w:rFonts w:ascii="Times New Roman" w:hAnsi="Times New Roman" w:cs="Times New Roman"/>
          <w:sz w:val="28"/>
          <w:szCs w:val="28"/>
        </w:rPr>
        <w:t>.4. Контроль за соблюдением требований к доступности и качеству предоставления услуги осуществляется Уполномоченным органом на основании анализа отчётов о деятельности Исполнителей, результатов проверок, рассмотрения жалоб и предложений Заявителей.</w:t>
      </w:r>
    </w:p>
    <w:p w14:paraId="2B8A4006"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71C6F274" w14:textId="77777777" w:rsidR="00016CD6" w:rsidRPr="00EF5566" w:rsidRDefault="00016CD6" w:rsidP="00016CD6">
      <w:pPr>
        <w:pStyle w:val="a7"/>
        <w:numPr>
          <w:ilvl w:val="0"/>
          <w:numId w:val="128"/>
        </w:numPr>
        <w:spacing w:after="0" w:line="240" w:lineRule="auto"/>
        <w:ind w:left="0" w:firstLine="774"/>
        <w:jc w:val="both"/>
        <w:outlineLvl w:val="0"/>
        <w:rPr>
          <w:rFonts w:ascii="Times New Roman" w:hAnsi="Times New Roman" w:cs="Times New Roman"/>
          <w:sz w:val="28"/>
          <w:szCs w:val="28"/>
        </w:rPr>
      </w:pPr>
      <w:bookmarkStart w:id="33" w:name="_Toc206085856"/>
      <w:bookmarkStart w:id="34" w:name="_Toc211928500"/>
      <w:r w:rsidRPr="00EF5566">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3"/>
      <w:bookmarkEnd w:id="34"/>
    </w:p>
    <w:p w14:paraId="785048E5" w14:textId="77777777" w:rsidR="00016CD6" w:rsidRPr="00EF5566" w:rsidRDefault="00016CD6" w:rsidP="00016CD6">
      <w:pPr>
        <w:spacing w:after="0" w:line="240" w:lineRule="auto"/>
        <w:ind w:right="-1" w:firstLine="709"/>
        <w:jc w:val="center"/>
        <w:rPr>
          <w:rFonts w:ascii="Times New Roman" w:hAnsi="Times New Roman" w:cs="Times New Roman"/>
          <w:sz w:val="28"/>
          <w:szCs w:val="28"/>
        </w:rPr>
      </w:pPr>
    </w:p>
    <w:p w14:paraId="3B0963AA"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35" w:name="_Toc206085857"/>
      <w:bookmarkStart w:id="36" w:name="_Toc211928501"/>
      <w:r w:rsidRPr="00EF5566">
        <w:rPr>
          <w:rFonts w:ascii="Times New Roman" w:hAnsi="Times New Roman" w:cs="Times New Roman"/>
          <w:sz w:val="28"/>
          <w:szCs w:val="28"/>
        </w:rPr>
        <w:t xml:space="preserve">Перечень </w:t>
      </w:r>
      <w:r>
        <w:rPr>
          <w:rFonts w:ascii="Times New Roman" w:hAnsi="Times New Roman" w:cs="Times New Roman"/>
          <w:sz w:val="28"/>
          <w:szCs w:val="28"/>
        </w:rPr>
        <w:t>целей обращения</w:t>
      </w:r>
      <w:r w:rsidRPr="00EF5566">
        <w:rPr>
          <w:rFonts w:ascii="Times New Roman" w:hAnsi="Times New Roman" w:cs="Times New Roman"/>
          <w:sz w:val="28"/>
          <w:szCs w:val="28"/>
        </w:rPr>
        <w:t xml:space="preserve"> </w:t>
      </w:r>
      <w:r>
        <w:rPr>
          <w:rFonts w:ascii="Times New Roman" w:hAnsi="Times New Roman" w:cs="Times New Roman"/>
          <w:sz w:val="28"/>
          <w:szCs w:val="28"/>
        </w:rPr>
        <w:t xml:space="preserve">при </w:t>
      </w:r>
      <w:r w:rsidRPr="00EF5566">
        <w:rPr>
          <w:rFonts w:ascii="Times New Roman" w:hAnsi="Times New Roman" w:cs="Times New Roman"/>
          <w:sz w:val="28"/>
          <w:szCs w:val="28"/>
        </w:rPr>
        <w:t>предоставлени</w:t>
      </w:r>
      <w:r>
        <w:rPr>
          <w:rFonts w:ascii="Times New Roman" w:hAnsi="Times New Roman" w:cs="Times New Roman"/>
          <w:sz w:val="28"/>
          <w:szCs w:val="28"/>
        </w:rPr>
        <w:t>и</w:t>
      </w:r>
      <w:r w:rsidRPr="00EF5566">
        <w:rPr>
          <w:rFonts w:ascii="Times New Roman" w:hAnsi="Times New Roman" w:cs="Times New Roman"/>
          <w:sz w:val="28"/>
          <w:szCs w:val="28"/>
        </w:rPr>
        <w:t xml:space="preserve"> услуги</w:t>
      </w:r>
      <w:bookmarkEnd w:id="35"/>
      <w:bookmarkEnd w:id="36"/>
    </w:p>
    <w:p w14:paraId="4E7E59C1"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Услуга «Уход за местом захоронения» предоставляется по следующим </w:t>
      </w:r>
      <w:r>
        <w:rPr>
          <w:rFonts w:ascii="Times New Roman" w:hAnsi="Times New Roman" w:cs="Times New Roman"/>
          <w:sz w:val="28"/>
          <w:szCs w:val="28"/>
        </w:rPr>
        <w:t>целям обращения</w:t>
      </w:r>
      <w:r w:rsidRPr="00EF5566">
        <w:rPr>
          <w:rFonts w:ascii="Times New Roman" w:hAnsi="Times New Roman" w:cs="Times New Roman"/>
          <w:sz w:val="28"/>
          <w:szCs w:val="28"/>
        </w:rPr>
        <w:t>:</w:t>
      </w:r>
    </w:p>
    <w:p w14:paraId="604611A9"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lastRenderedPageBreak/>
        <w:t>уборка участка – удаление мусора, опавших листьев, сухой травы, очистка территории места захоронения, вывоз снега, наледи, листвы, покос травы;</w:t>
      </w:r>
    </w:p>
    <w:p w14:paraId="7B206458"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уход за участком – поддержание чистоты, обрезка кустарников и деревьев, сезонные работы, обработка почвы специальным составом для минимализации роста травы и сорняков;</w:t>
      </w:r>
    </w:p>
    <w:p w14:paraId="24B69003"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озеленение участка – посадка цветов и иных декоративных растений, создание цветников;</w:t>
      </w:r>
    </w:p>
    <w:p w14:paraId="0ABF894D"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полив и уход за растениями – организация регулярного полива, подкормки, удаление сорной растительности;</w:t>
      </w:r>
    </w:p>
    <w:p w14:paraId="71030A03"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ремонтные работы на участке – мелкий ремонт оград, памятников, элементов благоустройства;</w:t>
      </w:r>
    </w:p>
    <w:p w14:paraId="1CA41A64"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возложение цветов – организация приобретения, доставки и размещения живых либо искусственных цветов, венков;</w:t>
      </w:r>
    </w:p>
    <w:p w14:paraId="5E952732"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оформление участка – декоративное оформление территории, установка элементов сезонного или тематического декора;</w:t>
      </w:r>
    </w:p>
    <w:p w14:paraId="1B0DA433"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установка атрибутики – установка памятных табличек, знаков, фотокерамики, вазонов, скамеек, урн по согласованию с Заявителем;</w:t>
      </w:r>
    </w:p>
    <w:p w14:paraId="7560F5BE" w14:textId="77777777" w:rsidR="00016CD6" w:rsidRPr="00EF5566" w:rsidRDefault="00016CD6" w:rsidP="00016CD6">
      <w:pPr>
        <w:pStyle w:val="a7"/>
        <w:numPr>
          <w:ilvl w:val="2"/>
          <w:numId w:val="11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работы на участке по запросу – иные индивидуальные виды работ, связанные с благоустройством и уходом за территорией, по заявлению Заявителя.</w:t>
      </w:r>
    </w:p>
    <w:p w14:paraId="23C0633A"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Заявитель вправе выбрать одну или несколько указанных </w:t>
      </w:r>
      <w:r>
        <w:rPr>
          <w:rFonts w:ascii="Times New Roman" w:hAnsi="Times New Roman" w:cs="Times New Roman"/>
          <w:sz w:val="28"/>
          <w:szCs w:val="28"/>
        </w:rPr>
        <w:t xml:space="preserve">целей обращения </w:t>
      </w:r>
      <w:r w:rsidRPr="00EF5566">
        <w:rPr>
          <w:rFonts w:ascii="Times New Roman" w:hAnsi="Times New Roman" w:cs="Times New Roman"/>
          <w:sz w:val="28"/>
          <w:szCs w:val="28"/>
        </w:rPr>
        <w:t>одновременно при оформлении одного заявления с использованием электронной формы ЕПГУ. Предоставление услуги осуществляется в отношении всех выбранных Заявителем работ в соответствии с установленными стандартами, сроками и требованиями.</w:t>
      </w:r>
    </w:p>
    <w:p w14:paraId="26AB5C72"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3D4B2B">
        <w:rPr>
          <w:rFonts w:ascii="Times New Roman" w:hAnsi="Times New Roman" w:cs="Times New Roman"/>
          <w:sz w:val="28"/>
          <w:szCs w:val="28"/>
        </w:rPr>
        <w:t>Услуга предоставляется по каждой заявленной цели обращения в соответствии с предусмотренными Административным регламентом процедурами</w:t>
      </w:r>
      <w:r>
        <w:rPr>
          <w:rFonts w:ascii="Times New Roman" w:hAnsi="Times New Roman" w:cs="Times New Roman"/>
          <w:sz w:val="28"/>
          <w:szCs w:val="28"/>
        </w:rPr>
        <w:t xml:space="preserve"> и</w:t>
      </w:r>
      <w:r w:rsidRPr="003D4B2B">
        <w:rPr>
          <w:rFonts w:ascii="Times New Roman" w:hAnsi="Times New Roman" w:cs="Times New Roman"/>
          <w:sz w:val="28"/>
          <w:szCs w:val="28"/>
        </w:rPr>
        <w:t xml:space="preserve"> сроками</w:t>
      </w:r>
      <w:r>
        <w:rPr>
          <w:rFonts w:ascii="Times New Roman" w:hAnsi="Times New Roman" w:cs="Times New Roman"/>
          <w:sz w:val="28"/>
          <w:szCs w:val="28"/>
        </w:rPr>
        <w:t>.</w:t>
      </w:r>
    </w:p>
    <w:p w14:paraId="170659FB"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Цели обращения</w:t>
      </w:r>
      <w:r w:rsidRPr="00EF5566">
        <w:rPr>
          <w:rFonts w:ascii="Times New Roman" w:hAnsi="Times New Roman" w:cs="Times New Roman"/>
          <w:sz w:val="28"/>
          <w:szCs w:val="28"/>
        </w:rPr>
        <w:t xml:space="preserve"> определя</w:t>
      </w:r>
      <w:r>
        <w:rPr>
          <w:rFonts w:ascii="Times New Roman" w:hAnsi="Times New Roman" w:cs="Times New Roman"/>
          <w:sz w:val="28"/>
          <w:szCs w:val="28"/>
        </w:rPr>
        <w:t>ю</w:t>
      </w:r>
      <w:r w:rsidRPr="00EF5566">
        <w:rPr>
          <w:rFonts w:ascii="Times New Roman" w:hAnsi="Times New Roman" w:cs="Times New Roman"/>
          <w:sz w:val="28"/>
          <w:szCs w:val="28"/>
        </w:rPr>
        <w:t>тся на основании сведений, указанных Заявителем при подаче заявления (обращения).</w:t>
      </w:r>
    </w:p>
    <w:p w14:paraId="69B6C07B"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230327C5"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37" w:name="_Toc206085858"/>
      <w:bookmarkStart w:id="38" w:name="_Toc211928502"/>
      <w:r w:rsidRPr="00EF5566">
        <w:rPr>
          <w:rFonts w:ascii="Times New Roman" w:hAnsi="Times New Roman" w:cs="Times New Roman"/>
          <w:sz w:val="28"/>
          <w:szCs w:val="28"/>
        </w:rPr>
        <w:t xml:space="preserve">Описание административной процедуры профилирования </w:t>
      </w:r>
      <w:bookmarkEnd w:id="37"/>
      <w:r w:rsidRPr="00EF5566">
        <w:rPr>
          <w:rFonts w:ascii="Times New Roman" w:hAnsi="Times New Roman" w:cs="Times New Roman"/>
          <w:sz w:val="28"/>
          <w:szCs w:val="28"/>
        </w:rPr>
        <w:t>Заявителя</w:t>
      </w:r>
      <w:bookmarkEnd w:id="38"/>
    </w:p>
    <w:p w14:paraId="2B2DA87E"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Административная процедура профилирования Заявителя при предоставлении услуги не требуется.</w:t>
      </w:r>
    </w:p>
    <w:p w14:paraId="11A5BAC6"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процессе оформления заявления (обращения) Заявитель вправе выбрать одну или несколько </w:t>
      </w:r>
      <w:r>
        <w:rPr>
          <w:rFonts w:ascii="Times New Roman" w:hAnsi="Times New Roman" w:cs="Times New Roman"/>
          <w:sz w:val="28"/>
          <w:szCs w:val="28"/>
        </w:rPr>
        <w:t>целей обращения</w:t>
      </w:r>
      <w:r w:rsidRPr="00EF5566">
        <w:rPr>
          <w:rFonts w:ascii="Times New Roman" w:hAnsi="Times New Roman" w:cs="Times New Roman"/>
          <w:sz w:val="28"/>
          <w:szCs w:val="28"/>
        </w:rPr>
        <w:t xml:space="preserve"> из утверждённого перечня (уборка, озеленение, уход за участком, установка атрибутики и др.), а также уточнить индивидуальные пожелания либо дополнительные виды работ (по запросу).</w:t>
      </w:r>
    </w:p>
    <w:p w14:paraId="1DFAFEF8"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Вся информация о выбранных </w:t>
      </w:r>
      <w:r>
        <w:rPr>
          <w:rFonts w:ascii="Times New Roman" w:hAnsi="Times New Roman" w:cs="Times New Roman"/>
          <w:sz w:val="28"/>
          <w:szCs w:val="28"/>
        </w:rPr>
        <w:t>целях обращения</w:t>
      </w:r>
      <w:r w:rsidRPr="00EF5566">
        <w:rPr>
          <w:rFonts w:ascii="Times New Roman" w:hAnsi="Times New Roman" w:cs="Times New Roman"/>
          <w:sz w:val="28"/>
          <w:szCs w:val="28"/>
        </w:rPr>
        <w:t xml:space="preserve"> и дополнениях фиксируется в ПГС.</w:t>
      </w:r>
    </w:p>
    <w:p w14:paraId="41143D0C"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При необходимости уточнения информации или согласования конкретных параметров работ Исполнитель связывается с Заявителем в порядке, установленном настоящим Административным регламентом.</w:t>
      </w:r>
    </w:p>
    <w:p w14:paraId="4076BDBE"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Порядок взаимодействия:</w:t>
      </w:r>
    </w:p>
    <w:p w14:paraId="2659E756" w14:textId="77777777" w:rsidR="00016CD6" w:rsidRPr="0094340F" w:rsidRDefault="00016CD6" w:rsidP="00016CD6">
      <w:pPr>
        <w:pStyle w:val="a7"/>
        <w:numPr>
          <w:ilvl w:val="2"/>
          <w:numId w:val="11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при </w:t>
      </w:r>
      <w:r w:rsidRPr="0094340F">
        <w:rPr>
          <w:rFonts w:ascii="Times New Roman" w:hAnsi="Times New Roman" w:cs="Times New Roman"/>
          <w:sz w:val="28"/>
          <w:szCs w:val="28"/>
        </w:rPr>
        <w:t>подаче заявления (обращения) Заявитель указывает необходимые сведения (цель обращения, сведения о себе и об объекте);</w:t>
      </w:r>
    </w:p>
    <w:p w14:paraId="620C8264" w14:textId="77777777" w:rsidR="00016CD6" w:rsidRPr="0094340F" w:rsidRDefault="00016CD6" w:rsidP="00016CD6">
      <w:pPr>
        <w:pStyle w:val="a7"/>
        <w:numPr>
          <w:ilvl w:val="2"/>
          <w:numId w:val="115"/>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lastRenderedPageBreak/>
        <w:t>на основании полученных сведений из заявления Исполнитель формирует коммерческое предложение;</w:t>
      </w:r>
    </w:p>
    <w:p w14:paraId="14F3205B" w14:textId="77777777" w:rsidR="00016CD6" w:rsidRPr="0094340F" w:rsidRDefault="00016CD6" w:rsidP="00016CD6">
      <w:pPr>
        <w:pStyle w:val="a7"/>
        <w:numPr>
          <w:ilvl w:val="2"/>
          <w:numId w:val="115"/>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на основании полученных коммерческих предложений Заявитель выбирает Исполнителя;</w:t>
      </w:r>
    </w:p>
    <w:p w14:paraId="4E2CF75C" w14:textId="77777777" w:rsidR="00016CD6" w:rsidRPr="00EF5566" w:rsidRDefault="00016CD6" w:rsidP="00016CD6">
      <w:pPr>
        <w:pStyle w:val="a7"/>
        <w:numPr>
          <w:ilvl w:val="2"/>
          <w:numId w:val="115"/>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и</w:t>
      </w:r>
      <w:r w:rsidRPr="0094340F">
        <w:rPr>
          <w:rFonts w:ascii="Times New Roman" w:hAnsi="Times New Roman" w:cs="Times New Roman"/>
          <w:sz w:val="28"/>
          <w:szCs w:val="28"/>
        </w:rPr>
        <w:t>сполнитель формирует проект</w:t>
      </w:r>
      <w:r w:rsidRPr="00EF5566">
        <w:rPr>
          <w:rFonts w:ascii="Times New Roman" w:hAnsi="Times New Roman" w:cs="Times New Roman"/>
          <w:sz w:val="28"/>
          <w:szCs w:val="28"/>
        </w:rPr>
        <w:t xml:space="preserve"> договора на указанные Заявителем </w:t>
      </w:r>
      <w:r>
        <w:rPr>
          <w:rFonts w:ascii="Times New Roman" w:hAnsi="Times New Roman" w:cs="Times New Roman"/>
          <w:sz w:val="28"/>
          <w:szCs w:val="28"/>
        </w:rPr>
        <w:t>цели обращения</w:t>
      </w:r>
      <w:r w:rsidRPr="00EF5566">
        <w:rPr>
          <w:rFonts w:ascii="Times New Roman" w:hAnsi="Times New Roman" w:cs="Times New Roman"/>
          <w:sz w:val="28"/>
          <w:szCs w:val="28"/>
        </w:rPr>
        <w:t xml:space="preserve"> в соответствии с ранее выставленным коммерческим предложением и, при необходимости, уточняет дополнительные детали (например: параметры проводимых работ, требования к ним и т.д.);</w:t>
      </w:r>
    </w:p>
    <w:p w14:paraId="2E1A5605" w14:textId="77777777" w:rsidR="00016CD6" w:rsidRPr="00EF5566" w:rsidRDefault="00016CD6" w:rsidP="00016CD6">
      <w:pPr>
        <w:pStyle w:val="a7"/>
        <w:numPr>
          <w:ilvl w:val="2"/>
          <w:numId w:val="11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по итогам заключения договора формируется перечень </w:t>
      </w:r>
      <w:r>
        <w:rPr>
          <w:rFonts w:ascii="Times New Roman" w:hAnsi="Times New Roman" w:cs="Times New Roman"/>
          <w:sz w:val="28"/>
          <w:szCs w:val="28"/>
        </w:rPr>
        <w:t>целей обращения</w:t>
      </w:r>
      <w:r w:rsidRPr="00EF5566">
        <w:rPr>
          <w:rFonts w:ascii="Times New Roman" w:hAnsi="Times New Roman" w:cs="Times New Roman"/>
          <w:sz w:val="28"/>
          <w:szCs w:val="28"/>
        </w:rPr>
        <w:t xml:space="preserve"> со сроками реализации и их стоимостью;</w:t>
      </w:r>
    </w:p>
    <w:p w14:paraId="4362D03D" w14:textId="77777777" w:rsidR="00016CD6" w:rsidRPr="00EF5566" w:rsidRDefault="00016CD6" w:rsidP="00016CD6">
      <w:pPr>
        <w:pStyle w:val="a7"/>
        <w:numPr>
          <w:ilvl w:val="2"/>
          <w:numId w:val="115"/>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з</w:t>
      </w:r>
      <w:r w:rsidRPr="00EF5566">
        <w:rPr>
          <w:rFonts w:ascii="Times New Roman" w:hAnsi="Times New Roman" w:cs="Times New Roman"/>
          <w:sz w:val="28"/>
          <w:szCs w:val="28"/>
        </w:rPr>
        <w:t>аявитель принимает работы в форме фотоотчёта и подписанием закрывающих документов (по установленной форме,</w:t>
      </w:r>
      <w:r>
        <w:rPr>
          <w:rFonts w:ascii="Times New Roman" w:hAnsi="Times New Roman" w:cs="Times New Roman"/>
          <w:sz w:val="28"/>
          <w:szCs w:val="28"/>
        </w:rPr>
        <w:t xml:space="preserve"> </w:t>
      </w:r>
      <w:hyperlink w:anchor="п1" w:history="1">
        <w:r w:rsidRPr="0044640A">
          <w:rPr>
            <w:rStyle w:val="ad"/>
            <w:rFonts w:ascii="Times New Roman" w:hAnsi="Times New Roman" w:cs="Times New Roman"/>
            <w:sz w:val="28"/>
            <w:szCs w:val="28"/>
          </w:rPr>
          <w:t>приложение 1</w:t>
        </w:r>
      </w:hyperlink>
      <w:r>
        <w:rPr>
          <w:rFonts w:ascii="Times New Roman" w:hAnsi="Times New Roman" w:cs="Times New Roman"/>
          <w:sz w:val="28"/>
          <w:szCs w:val="28"/>
        </w:rPr>
        <w:t>,</w:t>
      </w:r>
      <w:hyperlink w:anchor="п3" w:history="1">
        <w:r w:rsidRPr="0044640A">
          <w:rPr>
            <w:rStyle w:val="ad"/>
            <w:rFonts w:ascii="Times New Roman" w:hAnsi="Times New Roman" w:cs="Times New Roman"/>
            <w:sz w:val="28"/>
            <w:szCs w:val="28"/>
          </w:rPr>
          <w:t>3</w:t>
        </w:r>
      </w:hyperlink>
      <w:r w:rsidRPr="00EF5566">
        <w:rPr>
          <w:rFonts w:ascii="Times New Roman" w:hAnsi="Times New Roman" w:cs="Times New Roman"/>
          <w:sz w:val="28"/>
          <w:szCs w:val="28"/>
        </w:rPr>
        <w:t>).</w:t>
      </w:r>
    </w:p>
    <w:p w14:paraId="40DB8682"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40C3F49B" w14:textId="77777777" w:rsidR="00016CD6" w:rsidRPr="00EF5566" w:rsidRDefault="00016CD6" w:rsidP="00016CD6">
      <w:pPr>
        <w:pStyle w:val="a7"/>
        <w:numPr>
          <w:ilvl w:val="1"/>
          <w:numId w:val="128"/>
        </w:numPr>
        <w:spacing w:after="0" w:line="240" w:lineRule="auto"/>
        <w:ind w:right="-1" w:firstLine="709"/>
        <w:jc w:val="both"/>
        <w:outlineLvl w:val="1"/>
        <w:rPr>
          <w:rFonts w:ascii="Times New Roman" w:hAnsi="Times New Roman" w:cs="Times New Roman"/>
          <w:sz w:val="28"/>
          <w:szCs w:val="28"/>
        </w:rPr>
      </w:pPr>
      <w:bookmarkStart w:id="39" w:name="_Toc206085859"/>
      <w:bookmarkStart w:id="40" w:name="_Toc211928503"/>
      <w:r w:rsidRPr="00C31660">
        <w:rPr>
          <w:rFonts w:ascii="Times New Roman" w:hAnsi="Times New Roman" w:cs="Times New Roman"/>
          <w:sz w:val="28"/>
          <w:szCs w:val="28"/>
        </w:rPr>
        <w:t xml:space="preserve"> </w:t>
      </w:r>
      <w:r w:rsidRPr="009D09A7">
        <w:rPr>
          <w:rFonts w:ascii="Times New Roman" w:hAnsi="Times New Roman" w:cs="Times New Roman"/>
          <w:sz w:val="28"/>
          <w:szCs w:val="28"/>
        </w:rPr>
        <w:t>Административная процедура</w:t>
      </w:r>
      <w:r>
        <w:rPr>
          <w:rFonts w:ascii="Times New Roman" w:hAnsi="Times New Roman" w:cs="Times New Roman"/>
          <w:sz w:val="28"/>
          <w:szCs w:val="28"/>
        </w:rPr>
        <w:t xml:space="preserve"> предоставления услуги</w:t>
      </w:r>
      <w:r w:rsidRPr="009D09A7">
        <w:rPr>
          <w:rFonts w:ascii="Times New Roman" w:hAnsi="Times New Roman" w:cs="Times New Roman"/>
          <w:sz w:val="28"/>
          <w:szCs w:val="28"/>
        </w:rPr>
        <w:t xml:space="preserve"> «Уход за местом захоронения»</w:t>
      </w:r>
      <w:r>
        <w:rPr>
          <w:rFonts w:ascii="Times New Roman" w:hAnsi="Times New Roman" w:cs="Times New Roman"/>
          <w:sz w:val="28"/>
          <w:szCs w:val="28"/>
        </w:rPr>
        <w:t>.</w:t>
      </w:r>
      <w:bookmarkEnd w:id="39"/>
      <w:bookmarkEnd w:id="40"/>
    </w:p>
    <w:p w14:paraId="6197AD52"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Основанием для начала административной процедуры является поступление заявления (обращения) в установленной форме от Заявителя с приложением полного комплекта необходимых документов (в соответствии с пунктом 2.</w:t>
      </w:r>
      <w:r>
        <w:rPr>
          <w:rFonts w:ascii="Times New Roman" w:hAnsi="Times New Roman" w:cs="Times New Roman"/>
          <w:sz w:val="28"/>
          <w:szCs w:val="28"/>
        </w:rPr>
        <w:t>6</w:t>
      </w:r>
      <w:r w:rsidRPr="00EF5566">
        <w:rPr>
          <w:rFonts w:ascii="Times New Roman" w:hAnsi="Times New Roman" w:cs="Times New Roman"/>
          <w:sz w:val="28"/>
          <w:szCs w:val="28"/>
        </w:rPr>
        <w:t xml:space="preserve"> настоящего Административного регламента), поданных посредством ЕПГУ.</w:t>
      </w:r>
    </w:p>
    <w:p w14:paraId="12E11BCD"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Последовательность и сроки выполнения действий:</w:t>
      </w:r>
    </w:p>
    <w:p w14:paraId="60F4485C" w14:textId="77777777" w:rsidR="00016CD6" w:rsidRPr="00EF5566" w:rsidRDefault="00016CD6" w:rsidP="00016CD6">
      <w:pPr>
        <w:pStyle w:val="a7"/>
        <w:numPr>
          <w:ilvl w:val="3"/>
          <w:numId w:val="13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Регистрация заявления и документов обеспечивается автоматически посредством ЕПГУ.</w:t>
      </w:r>
    </w:p>
    <w:p w14:paraId="1688D6CD" w14:textId="77777777" w:rsidR="00016CD6" w:rsidRPr="00EF5566" w:rsidRDefault="00016CD6" w:rsidP="00016CD6">
      <w:pPr>
        <w:pStyle w:val="a7"/>
        <w:numPr>
          <w:ilvl w:val="3"/>
          <w:numId w:val="13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Исполнитель рассматривает заявление и в течение 3 (трёх) рабочих дней принимает решение:</w:t>
      </w:r>
    </w:p>
    <w:p w14:paraId="1AA54719" w14:textId="77777777" w:rsidR="00016CD6" w:rsidRPr="00EF5566" w:rsidRDefault="00016CD6" w:rsidP="00016CD6">
      <w:pPr>
        <w:pStyle w:val="a7"/>
        <w:numPr>
          <w:ilvl w:val="3"/>
          <w:numId w:val="1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 подготовке коммерческое предложение в случае готовности предоставить услугу;</w:t>
      </w:r>
    </w:p>
    <w:p w14:paraId="51A54EA4" w14:textId="77777777" w:rsidR="00016CD6" w:rsidRPr="00EF5566" w:rsidRDefault="00016CD6" w:rsidP="00016CD6">
      <w:pPr>
        <w:pStyle w:val="a7"/>
        <w:numPr>
          <w:ilvl w:val="3"/>
          <w:numId w:val="1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об отказе от исполнения работ по заявлению.</w:t>
      </w:r>
    </w:p>
    <w:p w14:paraId="4DC6CB22" w14:textId="77777777" w:rsidR="00016CD6" w:rsidRPr="00EF5566" w:rsidRDefault="00016CD6" w:rsidP="00016CD6">
      <w:pPr>
        <w:pStyle w:val="a7"/>
        <w:numPr>
          <w:ilvl w:val="3"/>
          <w:numId w:val="13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Сроки и стоимость выполнения работ по уходу за местом захоронения формируются Исполнителем на основании заявления (обращения) Заявителя, предоставляются в рамках подготовленного коммерческого предложения, а также впоследствии указываются в договоре.</w:t>
      </w:r>
    </w:p>
    <w:p w14:paraId="5E6BC439" w14:textId="77777777" w:rsidR="00016CD6" w:rsidRPr="00EF5566" w:rsidRDefault="00016CD6" w:rsidP="00016CD6">
      <w:pPr>
        <w:pStyle w:val="a7"/>
        <w:numPr>
          <w:ilvl w:val="3"/>
          <w:numId w:val="13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Информирование Заявителя о результате выполнения работ обеспечивается за счёт направления фотоотчёта и закрывающих документов посредством ЕПГУ.</w:t>
      </w:r>
    </w:p>
    <w:p w14:paraId="6753959F"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Отчётность, подтверждающая факт и качество выполнения услуг (акт, фотоотчёт), формируется по кажд</w:t>
      </w:r>
      <w:r>
        <w:rPr>
          <w:rFonts w:ascii="Times New Roman" w:hAnsi="Times New Roman" w:cs="Times New Roman"/>
          <w:sz w:val="28"/>
          <w:szCs w:val="28"/>
        </w:rPr>
        <w:t>ой</w:t>
      </w:r>
      <w:r w:rsidRPr="00EF5566">
        <w:rPr>
          <w:rFonts w:ascii="Times New Roman" w:hAnsi="Times New Roman" w:cs="Times New Roman"/>
          <w:sz w:val="28"/>
          <w:szCs w:val="28"/>
        </w:rPr>
        <w:t xml:space="preserve"> </w:t>
      </w:r>
      <w:r>
        <w:rPr>
          <w:rFonts w:ascii="Times New Roman" w:hAnsi="Times New Roman" w:cs="Times New Roman"/>
          <w:sz w:val="28"/>
          <w:szCs w:val="28"/>
        </w:rPr>
        <w:t>цели обращения</w:t>
      </w:r>
      <w:r w:rsidRPr="00EF5566">
        <w:rPr>
          <w:rFonts w:ascii="Times New Roman" w:hAnsi="Times New Roman" w:cs="Times New Roman"/>
          <w:sz w:val="28"/>
          <w:szCs w:val="28"/>
        </w:rPr>
        <w:t xml:space="preserve"> и направляется Заявителю посредством ЕПГУ (по установленной форме, </w:t>
      </w:r>
      <w:hyperlink w:anchor="п1" w:history="1">
        <w:r w:rsidRPr="009E6849">
          <w:rPr>
            <w:rStyle w:val="ad"/>
            <w:rFonts w:ascii="Times New Roman" w:hAnsi="Times New Roman" w:cs="Times New Roman"/>
            <w:sz w:val="28"/>
            <w:szCs w:val="28"/>
          </w:rPr>
          <w:t>приложение 1</w:t>
        </w:r>
      </w:hyperlink>
      <w:r w:rsidRPr="00EF5566">
        <w:rPr>
          <w:rFonts w:ascii="Times New Roman" w:hAnsi="Times New Roman" w:cs="Times New Roman"/>
          <w:sz w:val="28"/>
          <w:szCs w:val="28"/>
        </w:rPr>
        <w:t>,</w:t>
      </w:r>
      <w:r>
        <w:rPr>
          <w:rFonts w:ascii="Times New Roman" w:hAnsi="Times New Roman" w:cs="Times New Roman"/>
          <w:sz w:val="28"/>
          <w:szCs w:val="28"/>
        </w:rPr>
        <w:t xml:space="preserve"> </w:t>
      </w:r>
      <w:hyperlink w:anchor="Приложение1" w:history="1">
        <w:r>
          <w:rPr>
            <w:rStyle w:val="ad"/>
            <w:rFonts w:ascii="Times New Roman" w:hAnsi="Times New Roman" w:cs="Times New Roman"/>
            <w:sz w:val="28"/>
            <w:szCs w:val="28"/>
          </w:rPr>
          <w:t>3</w:t>
        </w:r>
      </w:hyperlink>
      <w:r w:rsidRPr="00EF5566">
        <w:rPr>
          <w:rFonts w:ascii="Times New Roman" w:hAnsi="Times New Roman" w:cs="Times New Roman"/>
          <w:sz w:val="28"/>
          <w:szCs w:val="28"/>
        </w:rPr>
        <w:t>).</w:t>
      </w:r>
    </w:p>
    <w:p w14:paraId="0C9FE994" w14:textId="77777777" w:rsidR="00016CD6" w:rsidRPr="00EF5566" w:rsidRDefault="00016CD6" w:rsidP="00016CD6">
      <w:pPr>
        <w:pStyle w:val="a7"/>
        <w:spacing w:after="0" w:line="240" w:lineRule="auto"/>
        <w:ind w:left="709" w:right="-1"/>
        <w:jc w:val="both"/>
        <w:rPr>
          <w:rFonts w:ascii="Times New Roman" w:hAnsi="Times New Roman" w:cs="Times New Roman"/>
          <w:sz w:val="28"/>
          <w:szCs w:val="28"/>
        </w:rPr>
      </w:pPr>
    </w:p>
    <w:p w14:paraId="6DD08D0F" w14:textId="77777777" w:rsidR="00016CD6" w:rsidRPr="00EF5566" w:rsidRDefault="00016CD6" w:rsidP="00016CD6">
      <w:pPr>
        <w:pStyle w:val="a7"/>
        <w:numPr>
          <w:ilvl w:val="2"/>
          <w:numId w:val="12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Принятие решения о предоставлении (об отказе в предоставлении) услуги</w:t>
      </w:r>
    </w:p>
    <w:p w14:paraId="12F35DAF" w14:textId="77777777" w:rsidR="00016CD6" w:rsidRPr="00EF5566" w:rsidRDefault="00016CD6" w:rsidP="00016CD6">
      <w:pPr>
        <w:pStyle w:val="a7"/>
        <w:numPr>
          <w:ilvl w:val="3"/>
          <w:numId w:val="13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Основанием для начала процедуры принятия решения о предоставлении (или об отказе в предоставлении) услуги «Уход за местом захоронения» является поступление Исполнителю заявления (обращения) от Заявителя с приложением полного комплекта документов, необходимого для её предоставления (в соответствии с пунктом 2.</w:t>
      </w:r>
      <w:r>
        <w:rPr>
          <w:rFonts w:ascii="Times New Roman" w:hAnsi="Times New Roman" w:cs="Times New Roman"/>
          <w:sz w:val="28"/>
          <w:szCs w:val="28"/>
        </w:rPr>
        <w:t>6</w:t>
      </w:r>
      <w:r w:rsidRPr="00EF5566">
        <w:rPr>
          <w:rFonts w:ascii="Times New Roman" w:hAnsi="Times New Roman" w:cs="Times New Roman"/>
          <w:sz w:val="28"/>
          <w:szCs w:val="28"/>
        </w:rPr>
        <w:t xml:space="preserve"> настоящего Административного регламента).</w:t>
      </w:r>
    </w:p>
    <w:p w14:paraId="1D5DAD36" w14:textId="77777777" w:rsidR="00016CD6" w:rsidRPr="00EF5566" w:rsidRDefault="00016CD6" w:rsidP="00016CD6">
      <w:pPr>
        <w:pStyle w:val="a7"/>
        <w:numPr>
          <w:ilvl w:val="3"/>
          <w:numId w:val="13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Исполнитель осуществляет:</w:t>
      </w:r>
    </w:p>
    <w:p w14:paraId="2DCAB1A8" w14:textId="77777777" w:rsidR="00016CD6" w:rsidRPr="00EF5566" w:rsidRDefault="00016CD6" w:rsidP="00016CD6">
      <w:pPr>
        <w:pStyle w:val="a7"/>
        <w:numPr>
          <w:ilvl w:val="3"/>
          <w:numId w:val="12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lastRenderedPageBreak/>
        <w:t>рассмотрение заявления на предмет готовности взять его в работу;</w:t>
      </w:r>
    </w:p>
    <w:p w14:paraId="540E46FB" w14:textId="77777777" w:rsidR="00016CD6" w:rsidRPr="00EF5566" w:rsidRDefault="00016CD6" w:rsidP="00016CD6">
      <w:pPr>
        <w:pStyle w:val="a7"/>
        <w:numPr>
          <w:ilvl w:val="3"/>
          <w:numId w:val="12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подготовку коммерческого предложения (по установленной форме);</w:t>
      </w:r>
    </w:p>
    <w:p w14:paraId="42C5F9EE" w14:textId="77777777" w:rsidR="00016CD6" w:rsidRPr="00EF5566" w:rsidRDefault="00016CD6" w:rsidP="00016CD6">
      <w:pPr>
        <w:pStyle w:val="a7"/>
        <w:numPr>
          <w:ilvl w:val="3"/>
          <w:numId w:val="12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подготовку договора на выполнение работ на условиях коммерческого предложения (в случае, когда Заявитель выбрал Исполнителя для проведения заявленных работ) (по установленной форме, </w:t>
      </w:r>
      <w:hyperlink w:anchor="приложение2" w:history="1">
        <w:r w:rsidRPr="00EF5566">
          <w:rPr>
            <w:rStyle w:val="ad"/>
            <w:rFonts w:ascii="Times New Roman" w:hAnsi="Times New Roman" w:cs="Times New Roman"/>
            <w:sz w:val="28"/>
            <w:szCs w:val="28"/>
          </w:rPr>
          <w:t>приложение 2</w:t>
        </w:r>
      </w:hyperlink>
      <w:r w:rsidRPr="00EF5566">
        <w:rPr>
          <w:rFonts w:ascii="Times New Roman" w:hAnsi="Times New Roman" w:cs="Times New Roman"/>
          <w:sz w:val="28"/>
          <w:szCs w:val="28"/>
        </w:rPr>
        <w:t>);</w:t>
      </w:r>
    </w:p>
    <w:p w14:paraId="4011E4C5" w14:textId="77777777" w:rsidR="00016CD6" w:rsidRPr="00EF5566" w:rsidRDefault="00016CD6" w:rsidP="00016CD6">
      <w:pPr>
        <w:pStyle w:val="a7"/>
        <w:numPr>
          <w:ilvl w:val="3"/>
          <w:numId w:val="12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выполнение работ в соответствии с условиями подписанного обеими сторонами договора;</w:t>
      </w:r>
    </w:p>
    <w:p w14:paraId="09823415" w14:textId="77777777" w:rsidR="00016CD6" w:rsidRPr="00EF5566" w:rsidRDefault="00016CD6" w:rsidP="00016CD6">
      <w:pPr>
        <w:pStyle w:val="a7"/>
        <w:numPr>
          <w:ilvl w:val="3"/>
          <w:numId w:val="12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подготовку отчётных документов в соответствии с условиями договора.</w:t>
      </w:r>
    </w:p>
    <w:p w14:paraId="6314CD4A"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Срок рассмотрения заявления и принятия решения составляет не более 3 (трёх) рабочих дней с момента регистрации полного пакета документов.</w:t>
      </w:r>
    </w:p>
    <w:p w14:paraId="30146A8C"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 результатам рассмотрения заявления принимается одно из следующих решений:</w:t>
      </w:r>
    </w:p>
    <w:p w14:paraId="1A484E75" w14:textId="77777777" w:rsidR="00016CD6" w:rsidRPr="00EF5566" w:rsidRDefault="00016CD6" w:rsidP="00016CD6">
      <w:pPr>
        <w:pStyle w:val="a7"/>
        <w:numPr>
          <w:ilvl w:val="3"/>
          <w:numId w:val="12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 предоставлении услуги (с предоставлением коммерческого предложения, заключения договора и соблюдения его условий);</w:t>
      </w:r>
    </w:p>
    <w:p w14:paraId="62F6B0EC" w14:textId="77777777" w:rsidR="00016CD6" w:rsidRPr="0094340F" w:rsidRDefault="00016CD6" w:rsidP="00016CD6">
      <w:pPr>
        <w:pStyle w:val="a7"/>
        <w:numPr>
          <w:ilvl w:val="3"/>
          <w:numId w:val="12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об отказе в </w:t>
      </w:r>
      <w:r w:rsidRPr="0094340F">
        <w:rPr>
          <w:rFonts w:ascii="Times New Roman" w:hAnsi="Times New Roman" w:cs="Times New Roman"/>
          <w:sz w:val="28"/>
          <w:szCs w:val="28"/>
        </w:rPr>
        <w:t>предоставлении услуги при наличии оснований, указанных в пункте 2.</w:t>
      </w:r>
      <w:r>
        <w:rPr>
          <w:rFonts w:ascii="Times New Roman" w:hAnsi="Times New Roman" w:cs="Times New Roman"/>
          <w:sz w:val="28"/>
          <w:szCs w:val="28"/>
        </w:rPr>
        <w:t>8</w:t>
      </w:r>
      <w:r w:rsidRPr="0094340F">
        <w:rPr>
          <w:rFonts w:ascii="Times New Roman" w:hAnsi="Times New Roman" w:cs="Times New Roman"/>
          <w:sz w:val="28"/>
          <w:szCs w:val="28"/>
        </w:rPr>
        <w:t>.2 настоящего Административного регламента.</w:t>
      </w:r>
    </w:p>
    <w:p w14:paraId="2CEE4672" w14:textId="77777777" w:rsidR="00016CD6" w:rsidRPr="0094340F"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Результат рассмотрения оформляется:</w:t>
      </w:r>
    </w:p>
    <w:p w14:paraId="4C114ECB" w14:textId="77777777" w:rsidR="00016CD6" w:rsidRPr="0094340F" w:rsidRDefault="00016CD6" w:rsidP="00016CD6">
      <w:pPr>
        <w:pStyle w:val="a7"/>
        <w:numPr>
          <w:ilvl w:val="3"/>
          <w:numId w:val="125"/>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решением о предоставлении услуги (коммерческое предложение, договор)</w:t>
      </w:r>
      <w:r>
        <w:rPr>
          <w:rFonts w:ascii="Times New Roman" w:hAnsi="Times New Roman" w:cs="Times New Roman"/>
          <w:sz w:val="28"/>
          <w:szCs w:val="28"/>
        </w:rPr>
        <w:t>;</w:t>
      </w:r>
    </w:p>
    <w:p w14:paraId="4F08913F" w14:textId="77777777" w:rsidR="00016CD6" w:rsidRPr="0094340F" w:rsidRDefault="00016CD6" w:rsidP="00016CD6">
      <w:pPr>
        <w:pStyle w:val="a7"/>
        <w:numPr>
          <w:ilvl w:val="3"/>
          <w:numId w:val="125"/>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решением об отказе (с указанием обоснования).</w:t>
      </w:r>
    </w:p>
    <w:p w14:paraId="16B8ED04" w14:textId="77777777" w:rsidR="00016CD6" w:rsidRPr="0094340F"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 xml:space="preserve">В электронной форме </w:t>
      </w:r>
      <w:r>
        <w:rPr>
          <w:rFonts w:ascii="Times New Roman" w:hAnsi="Times New Roman" w:cs="Times New Roman"/>
          <w:sz w:val="28"/>
          <w:szCs w:val="28"/>
        </w:rPr>
        <w:t>посредством</w:t>
      </w:r>
      <w:r w:rsidRPr="0094340F">
        <w:rPr>
          <w:rFonts w:ascii="Times New Roman" w:hAnsi="Times New Roman" w:cs="Times New Roman"/>
          <w:sz w:val="28"/>
          <w:szCs w:val="28"/>
        </w:rPr>
        <w:t xml:space="preserve"> ЕПГУ решение оформляется в виде предоставления оценки стоимости запрошенных Заявителем работ (коммерческого предложения) или электронного документа, подписанного ЭП Исполнителя.</w:t>
      </w:r>
    </w:p>
    <w:p w14:paraId="4F695EBC"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Заявитель уведомляется о принятом решении</w:t>
      </w:r>
      <w:r w:rsidRPr="00EF5566">
        <w:rPr>
          <w:rFonts w:ascii="Times New Roman" w:hAnsi="Times New Roman" w:cs="Times New Roman"/>
          <w:sz w:val="28"/>
          <w:szCs w:val="28"/>
        </w:rPr>
        <w:t xml:space="preserve"> посредством ЕПГУ.</w:t>
      </w:r>
    </w:p>
    <w:p w14:paraId="1864398D"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 случае отказа в предоставлении услуги Заявителю направляется уведомление с отказом.</w:t>
      </w:r>
    </w:p>
    <w:p w14:paraId="5800953C" w14:textId="77777777" w:rsidR="00016CD6" w:rsidRPr="00EF5566" w:rsidRDefault="00016CD6" w:rsidP="00016CD6">
      <w:pPr>
        <w:pStyle w:val="a7"/>
        <w:spacing w:after="0" w:line="240" w:lineRule="auto"/>
        <w:ind w:left="709" w:right="-1"/>
        <w:jc w:val="both"/>
        <w:rPr>
          <w:rFonts w:ascii="Times New Roman" w:hAnsi="Times New Roman" w:cs="Times New Roman"/>
          <w:sz w:val="28"/>
          <w:szCs w:val="28"/>
        </w:rPr>
      </w:pPr>
    </w:p>
    <w:p w14:paraId="296A15C9" w14:textId="77777777" w:rsidR="00016CD6" w:rsidRPr="00737022"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737022">
        <w:rPr>
          <w:rFonts w:ascii="Times New Roman" w:hAnsi="Times New Roman" w:cs="Times New Roman"/>
          <w:sz w:val="28"/>
          <w:szCs w:val="28"/>
        </w:rPr>
        <w:t>Получение дополнительных сведений от Заявителя</w:t>
      </w:r>
    </w:p>
    <w:p w14:paraId="58350352"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Основания для получения от Заявителя дополнительных документов и (или) информации в процессе предоставления услуги не предусмотрены.</w:t>
      </w:r>
    </w:p>
    <w:p w14:paraId="04CD4DAA"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При возникновении оснований для получения дополнительных документов и (или) информации в процессе предоставления услуги Заявитель и исполнитель взаимодействуют посредством контактов, указанных сторонами в заключенном договоре.</w:t>
      </w:r>
    </w:p>
    <w:p w14:paraId="5329234F" w14:textId="77777777" w:rsidR="00016CD6" w:rsidRPr="00EF5566" w:rsidRDefault="00016CD6" w:rsidP="00016CD6">
      <w:pPr>
        <w:pStyle w:val="a7"/>
        <w:spacing w:after="0" w:line="240" w:lineRule="auto"/>
        <w:ind w:left="709" w:right="-1"/>
        <w:jc w:val="both"/>
        <w:rPr>
          <w:rFonts w:ascii="Times New Roman" w:hAnsi="Times New Roman" w:cs="Times New Roman"/>
          <w:sz w:val="28"/>
          <w:szCs w:val="28"/>
        </w:rPr>
      </w:pPr>
    </w:p>
    <w:p w14:paraId="6C3C8283" w14:textId="77777777" w:rsidR="00016CD6" w:rsidRPr="00EF5566" w:rsidRDefault="00016CD6" w:rsidP="00016CD6">
      <w:pPr>
        <w:pStyle w:val="a7"/>
        <w:numPr>
          <w:ilvl w:val="2"/>
          <w:numId w:val="12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Принятие решения о предоставлении (об отказе в предоставлении) услуги</w:t>
      </w:r>
    </w:p>
    <w:p w14:paraId="6EADA303"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Основанием для начала работ в рамках услуги «Уход за местом захоронения» является заключенный договор между Заявителем и Исполнителем и выполнением сторонами его условий.</w:t>
      </w:r>
    </w:p>
    <w:p w14:paraId="16539A09"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Исполнитель осуществляет:</w:t>
      </w:r>
    </w:p>
    <w:p w14:paraId="20490D22" w14:textId="77777777" w:rsidR="00016CD6" w:rsidRPr="00EF5566" w:rsidRDefault="00016CD6" w:rsidP="00016CD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а) подтверждение поступление предоплаты по договору (при наличии);</w:t>
      </w:r>
    </w:p>
    <w:p w14:paraId="2D899E3B" w14:textId="77777777" w:rsidR="00016CD6" w:rsidRPr="00EF5566" w:rsidRDefault="00016CD6" w:rsidP="00016CD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б) выполнение работ;</w:t>
      </w:r>
    </w:p>
    <w:p w14:paraId="1387FED9" w14:textId="77777777" w:rsidR="00016CD6" w:rsidRPr="00EF5566" w:rsidRDefault="00016CD6" w:rsidP="00016CD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в) подготовку фотоотчёта выполненных работ и закрывающих документов (по установленной форме,</w:t>
      </w:r>
      <w:r>
        <w:rPr>
          <w:rFonts w:ascii="Times New Roman" w:hAnsi="Times New Roman" w:cs="Times New Roman"/>
          <w:sz w:val="28"/>
          <w:szCs w:val="28"/>
        </w:rPr>
        <w:t xml:space="preserve"> </w:t>
      </w:r>
      <w:hyperlink w:anchor="п1" w:history="1">
        <w:r w:rsidRPr="0044640A">
          <w:rPr>
            <w:rStyle w:val="ad"/>
            <w:rFonts w:ascii="Times New Roman" w:hAnsi="Times New Roman" w:cs="Times New Roman"/>
            <w:sz w:val="28"/>
            <w:szCs w:val="28"/>
          </w:rPr>
          <w:t>приложение 1</w:t>
        </w:r>
      </w:hyperlink>
      <w:r>
        <w:rPr>
          <w:rFonts w:ascii="Times New Roman" w:hAnsi="Times New Roman" w:cs="Times New Roman"/>
          <w:sz w:val="28"/>
          <w:szCs w:val="28"/>
        </w:rPr>
        <w:t>,</w:t>
      </w:r>
      <w:hyperlink w:anchor="п3" w:history="1">
        <w:r w:rsidRPr="0044640A">
          <w:rPr>
            <w:rStyle w:val="ad"/>
            <w:rFonts w:ascii="Times New Roman" w:hAnsi="Times New Roman" w:cs="Times New Roman"/>
            <w:sz w:val="28"/>
            <w:szCs w:val="28"/>
          </w:rPr>
          <w:t>3</w:t>
        </w:r>
      </w:hyperlink>
      <w:r w:rsidRPr="00EF5566">
        <w:rPr>
          <w:rFonts w:ascii="Times New Roman" w:hAnsi="Times New Roman" w:cs="Times New Roman"/>
          <w:sz w:val="28"/>
          <w:szCs w:val="28"/>
        </w:rPr>
        <w:t>).</w:t>
      </w:r>
    </w:p>
    <w:p w14:paraId="63489443"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Срок выполнения соответствует срокам, отражённым в заключенном договоре.</w:t>
      </w:r>
    </w:p>
    <w:p w14:paraId="726CA87A"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lastRenderedPageBreak/>
        <w:t>По результатам выполнения работ Исполнитель направляет фотоотчёт и закрывающие документы Заявителю посредством ЕПГУ.</w:t>
      </w:r>
    </w:p>
    <w:p w14:paraId="4D883DDD" w14:textId="77777777" w:rsidR="00016CD6" w:rsidRPr="00EF5566" w:rsidRDefault="00016CD6" w:rsidP="00016CD6">
      <w:pPr>
        <w:pStyle w:val="a7"/>
        <w:spacing w:after="0" w:line="240" w:lineRule="auto"/>
        <w:ind w:left="709" w:right="-1"/>
        <w:jc w:val="both"/>
        <w:rPr>
          <w:rFonts w:ascii="Times New Roman" w:hAnsi="Times New Roman" w:cs="Times New Roman"/>
          <w:sz w:val="28"/>
          <w:szCs w:val="28"/>
        </w:rPr>
      </w:pPr>
    </w:p>
    <w:p w14:paraId="7EBA36B3" w14:textId="77777777" w:rsidR="00016CD6" w:rsidRPr="00737022"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737022">
        <w:rPr>
          <w:rFonts w:ascii="Times New Roman" w:hAnsi="Times New Roman" w:cs="Times New Roman"/>
          <w:sz w:val="28"/>
          <w:szCs w:val="28"/>
        </w:rPr>
        <w:t>Получение дополнительных сведений от Заявителя</w:t>
      </w:r>
    </w:p>
    <w:p w14:paraId="26844FA9" w14:textId="77777777" w:rsidR="00016CD6" w:rsidRPr="00EF5566" w:rsidRDefault="00016CD6" w:rsidP="00016CD6">
      <w:pPr>
        <w:pStyle w:val="a7"/>
        <w:numPr>
          <w:ilvl w:val="3"/>
          <w:numId w:val="12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Для получения от Заявителя дополнительных документов и (или) информации в процессе предоставления услуги обеспечивается посредством взаимодействия по указанным в договоре контактным данным.</w:t>
      </w:r>
    </w:p>
    <w:p w14:paraId="3CF0DB5D" w14:textId="77777777" w:rsidR="00016CD6" w:rsidRPr="00EF5566" w:rsidRDefault="00016CD6" w:rsidP="00016CD6">
      <w:pPr>
        <w:spacing w:after="0" w:line="240" w:lineRule="auto"/>
        <w:ind w:right="-1" w:firstLine="709"/>
        <w:jc w:val="center"/>
        <w:rPr>
          <w:rFonts w:ascii="Times New Roman" w:hAnsi="Times New Roman" w:cs="Times New Roman"/>
          <w:sz w:val="28"/>
          <w:szCs w:val="28"/>
        </w:rPr>
      </w:pPr>
    </w:p>
    <w:p w14:paraId="7F1C57DF"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41" w:name="_Toc206085860"/>
      <w:bookmarkStart w:id="42" w:name="_Toc211928504"/>
      <w:r w:rsidRPr="00EF5566">
        <w:rPr>
          <w:rFonts w:ascii="Times New Roman" w:hAnsi="Times New Roman" w:cs="Times New Roman"/>
          <w:sz w:val="28"/>
          <w:szCs w:val="28"/>
        </w:rPr>
        <w:t>Межведомственное электронное взаимодействие</w:t>
      </w:r>
      <w:bookmarkEnd w:id="41"/>
      <w:bookmarkEnd w:id="42"/>
    </w:p>
    <w:p w14:paraId="7D640516" w14:textId="77777777" w:rsidR="00016CD6" w:rsidRPr="00EF5566" w:rsidRDefault="00016CD6" w:rsidP="00016CD6">
      <w:pPr>
        <w:spacing w:after="0" w:line="240" w:lineRule="auto"/>
        <w:ind w:right="-1" w:firstLine="709"/>
        <w:jc w:val="center"/>
        <w:rPr>
          <w:rFonts w:ascii="Times New Roman" w:hAnsi="Times New Roman" w:cs="Times New Roman"/>
          <w:sz w:val="28"/>
          <w:szCs w:val="28"/>
        </w:rPr>
      </w:pPr>
    </w:p>
    <w:p w14:paraId="01241F99"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При предоставлении услуги «Уход за местом захоронения» осуществление межведомственного электронного взаимодействия не предусмотрено.</w:t>
      </w:r>
    </w:p>
    <w:p w14:paraId="61DCD4C5"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6FDB7F81" w14:textId="77777777" w:rsidR="00016CD6" w:rsidRPr="00EF5566" w:rsidRDefault="00016CD6" w:rsidP="00016CD6">
      <w:pPr>
        <w:pStyle w:val="a7"/>
        <w:numPr>
          <w:ilvl w:val="0"/>
          <w:numId w:val="128"/>
        </w:numPr>
        <w:spacing w:after="0" w:line="240" w:lineRule="auto"/>
        <w:ind w:left="0" w:firstLine="709"/>
        <w:jc w:val="both"/>
        <w:outlineLvl w:val="0"/>
        <w:rPr>
          <w:rFonts w:ascii="Times New Roman" w:hAnsi="Times New Roman" w:cs="Times New Roman"/>
          <w:sz w:val="28"/>
          <w:szCs w:val="28"/>
        </w:rPr>
      </w:pPr>
      <w:bookmarkStart w:id="43" w:name="_Toc206085861"/>
      <w:bookmarkStart w:id="44" w:name="_Toc211928505"/>
      <w:r w:rsidRPr="00EF5566">
        <w:rPr>
          <w:rFonts w:ascii="Times New Roman" w:hAnsi="Times New Roman" w:cs="Times New Roman"/>
          <w:sz w:val="28"/>
          <w:szCs w:val="28"/>
        </w:rPr>
        <w:t>Формы контроля за исполнением административного регламента</w:t>
      </w:r>
      <w:bookmarkEnd w:id="43"/>
      <w:bookmarkEnd w:id="44"/>
    </w:p>
    <w:p w14:paraId="52B7596B" w14:textId="77777777" w:rsidR="00016CD6" w:rsidRPr="00EF5566" w:rsidRDefault="00016CD6" w:rsidP="00016CD6">
      <w:pPr>
        <w:spacing w:after="0" w:line="240" w:lineRule="auto"/>
        <w:ind w:right="-1" w:firstLine="709"/>
        <w:jc w:val="center"/>
        <w:rPr>
          <w:rFonts w:ascii="Times New Roman" w:hAnsi="Times New Roman" w:cs="Times New Roman"/>
          <w:sz w:val="28"/>
          <w:szCs w:val="28"/>
        </w:rPr>
      </w:pPr>
    </w:p>
    <w:p w14:paraId="5EEE4AE4" w14:textId="3D382834"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Текущий контроль за соблюдением последовательности и правильности административных процедур по предоставлению услуги осуществляется </w:t>
      </w:r>
      <w:r w:rsidR="00A464EF">
        <w:rPr>
          <w:rFonts w:ascii="Times New Roman" w:hAnsi="Times New Roman" w:cs="Times New Roman"/>
          <w:sz w:val="28"/>
          <w:szCs w:val="28"/>
        </w:rPr>
        <w:t>главой Новолеушковского сельского поселения</w:t>
      </w:r>
      <w:r w:rsidRPr="00EF5566">
        <w:rPr>
          <w:rFonts w:ascii="Times New Roman" w:hAnsi="Times New Roman" w:cs="Times New Roman"/>
          <w:sz w:val="28"/>
          <w:szCs w:val="28"/>
        </w:rPr>
        <w:t xml:space="preserve"> на основании </w:t>
      </w:r>
      <w:r w:rsidR="00A464EF">
        <w:rPr>
          <w:rFonts w:ascii="Times New Roman" w:hAnsi="Times New Roman" w:cs="Times New Roman"/>
          <w:sz w:val="28"/>
          <w:szCs w:val="28"/>
        </w:rPr>
        <w:t>Устава</w:t>
      </w:r>
      <w:r w:rsidRPr="00EF5566">
        <w:rPr>
          <w:rFonts w:ascii="Times New Roman" w:hAnsi="Times New Roman" w:cs="Times New Roman"/>
          <w:sz w:val="28"/>
          <w:szCs w:val="28"/>
        </w:rPr>
        <w:t>.</w:t>
      </w:r>
    </w:p>
    <w:p w14:paraId="76BBF1AE" w14:textId="77777777"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Текущий контроль осуществляется путём проведения проверок соблюдения и исполнения представителем Уполномоченного органа положений настоящего Административного регламента, стандартов и сроков предоставления услуги.</w:t>
      </w:r>
    </w:p>
    <w:p w14:paraId="23338CC9" w14:textId="508466BD"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Периодичность осуществления контроля устанавливается </w:t>
      </w:r>
      <w:r w:rsidR="00A464EF">
        <w:rPr>
          <w:rFonts w:ascii="Times New Roman" w:hAnsi="Times New Roman" w:cs="Times New Roman"/>
          <w:sz w:val="28"/>
          <w:szCs w:val="28"/>
        </w:rPr>
        <w:t>главой Новолеушковского сельского поселения</w:t>
      </w:r>
      <w:r w:rsidRPr="00EF5566">
        <w:rPr>
          <w:rFonts w:ascii="Times New Roman" w:hAnsi="Times New Roman" w:cs="Times New Roman"/>
          <w:sz w:val="28"/>
          <w:szCs w:val="28"/>
        </w:rPr>
        <w:t>, исходя из необходимости обеспечения качественного предоставления услуги.</w:t>
      </w:r>
    </w:p>
    <w:p w14:paraId="0BACB624" w14:textId="77777777"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Текущий контроль включает проведение плановых (на основании утвержденных планов работы Уполномоченного органа) и внеплановых (на основании обращения Заявителя, содержащего обоснованную жалобу на действия (бездействие) должностных лиц, информации, поступившей от контролирующих и надзорных органов, органов прокуратуры) проверок. При проведении проверки могут рассматриваться все вопросы, связанные с предоставлением услуги (комплексные проверки), либо отдельные вопросы, связанные с исполнением отдельных административных процедур.</w:t>
      </w:r>
    </w:p>
    <w:p w14:paraId="7BD4429D" w14:textId="77777777"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Исполнители, осуществляющие выполнение административных процедур, предусмотренных настоящим Административным регламентом, несут ответственность в соответствии с законодательством Российской Федерации за соблюдение сроков, порядка рассмотрения и приёма документов, правомерности принятия решений о предоставлении либо отказе в предоставлении услуги.</w:t>
      </w:r>
    </w:p>
    <w:p w14:paraId="190C8270" w14:textId="77777777"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Для проведения проверки полноты и качества исполнения административных процедур может быть создана комиссия. Результаты деятельности комиссии оформляются в виде акта с указанием выявленных недостатков и предложениями по их устранению.</w:t>
      </w:r>
    </w:p>
    <w:p w14:paraId="0FF4D0D7" w14:textId="77777777"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случае нарушения прав граждан действиями (бездействием) Исполнителями виновные лица привлекаются к ответственности в порядке, предусмотренном законодательством Российской Федерации.</w:t>
      </w:r>
    </w:p>
    <w:p w14:paraId="3DFC8CE4" w14:textId="77777777"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Контроль за предоставлением услуги в соответствии с настоящим Административным регламентом может осуществляться также гражданами, их объединениями и организациями в соответствии с действующим законодательством.</w:t>
      </w:r>
    </w:p>
    <w:p w14:paraId="1CB5D6EE" w14:textId="77777777" w:rsidR="00016CD6" w:rsidRPr="00EF5566" w:rsidRDefault="00016CD6" w:rsidP="00016CD6">
      <w:pPr>
        <w:spacing w:after="0" w:line="240" w:lineRule="auto"/>
        <w:ind w:right="-1" w:firstLine="709"/>
        <w:jc w:val="both"/>
        <w:rPr>
          <w:rFonts w:ascii="Times New Roman" w:hAnsi="Times New Roman" w:cs="Times New Roman"/>
          <w:sz w:val="28"/>
          <w:szCs w:val="28"/>
        </w:rPr>
      </w:pPr>
    </w:p>
    <w:p w14:paraId="0703229C" w14:textId="77777777" w:rsidR="00016CD6" w:rsidRPr="00EF5566" w:rsidRDefault="00016CD6" w:rsidP="00016CD6">
      <w:pPr>
        <w:pStyle w:val="a7"/>
        <w:numPr>
          <w:ilvl w:val="0"/>
          <w:numId w:val="128"/>
        </w:numPr>
        <w:tabs>
          <w:tab w:val="left" w:pos="2127"/>
          <w:tab w:val="left" w:pos="9498"/>
        </w:tabs>
        <w:spacing w:after="0" w:line="240" w:lineRule="auto"/>
        <w:ind w:left="0" w:firstLine="709"/>
        <w:jc w:val="both"/>
        <w:outlineLvl w:val="0"/>
        <w:rPr>
          <w:rFonts w:ascii="Times New Roman" w:hAnsi="Times New Roman" w:cs="Times New Roman"/>
          <w:sz w:val="28"/>
          <w:szCs w:val="28"/>
        </w:rPr>
      </w:pPr>
      <w:bookmarkStart w:id="45" w:name="_Toc206085862"/>
      <w:bookmarkStart w:id="46" w:name="_Toc211928506"/>
      <w:r w:rsidRPr="00EF5566">
        <w:rPr>
          <w:rFonts w:ascii="Times New Roman" w:hAnsi="Times New Roman" w:cs="Times New Roman"/>
          <w:sz w:val="28"/>
          <w:szCs w:val="28"/>
        </w:rPr>
        <w:t>Досудебное (внесудебное) обжалование Заявителем решений и действий (бездействия) Исполнителя</w:t>
      </w:r>
      <w:bookmarkEnd w:id="45"/>
      <w:bookmarkEnd w:id="46"/>
    </w:p>
    <w:p w14:paraId="01707C96"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47" w:name="_Toc206085863"/>
      <w:bookmarkStart w:id="48" w:name="_Toc211928507"/>
      <w:r w:rsidRPr="00EF5566">
        <w:rPr>
          <w:rFonts w:ascii="Times New Roman" w:hAnsi="Times New Roman" w:cs="Times New Roman"/>
          <w:sz w:val="28"/>
          <w:szCs w:val="28"/>
        </w:rPr>
        <w:t>Предмет досудебного (внесудебного) обжалования Заявителем решений и действий (бездействия) Исполнителя</w:t>
      </w:r>
      <w:bookmarkEnd w:id="47"/>
      <w:bookmarkEnd w:id="48"/>
    </w:p>
    <w:p w14:paraId="5E068D7A"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Заявитель вправе обратиться с жалобой на решения, действия (бездействие) Исполнителя в случаях:</w:t>
      </w:r>
    </w:p>
    <w:p w14:paraId="3C6E6054"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нарушения срока регистрации заявления (обращения) Заявителя о предоставлении услуги;</w:t>
      </w:r>
    </w:p>
    <w:p w14:paraId="71725CA4"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нарушения установленного срока предоставления услуги;</w:t>
      </w:r>
    </w:p>
    <w:p w14:paraId="4B58EF85"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требования у Заявителя документов, информации или совершения действий, которые не предусмотрены нормативными правовыми актами Российской Федерации для предоставления услуги;</w:t>
      </w:r>
    </w:p>
    <w:p w14:paraId="2DE9A98B"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отказа в приёме документов, предоставление которых предусмотрено для получения услуги;</w:t>
      </w:r>
    </w:p>
    <w:p w14:paraId="781A065F"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отказа в предоставлении услуги при отсутствии предусмотренных для этого оснований;</w:t>
      </w:r>
    </w:p>
    <w:p w14:paraId="1973524A"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затребования платы за предоставление муниципальной услуги, не предусмотренной законодательством Российской Федерации;</w:t>
      </w:r>
    </w:p>
    <w:p w14:paraId="7828AA62"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отказа в исправлении опечаток и ошибок в выданных документах или нарушения установленного срока таких исправлений;</w:t>
      </w:r>
    </w:p>
    <w:p w14:paraId="4B1D7912"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нарушения срока или порядка выдачи документов по результатам предоставления услуги;</w:t>
      </w:r>
    </w:p>
    <w:p w14:paraId="44BA90F7"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приостановления предоставления услуги при отсутствии на то законных оснований;</w:t>
      </w:r>
    </w:p>
    <w:p w14:paraId="44581D03" w14:textId="77777777" w:rsidR="00016CD6" w:rsidRPr="00EF5566" w:rsidRDefault="00016CD6" w:rsidP="00016CD6">
      <w:pPr>
        <w:pStyle w:val="a7"/>
        <w:numPr>
          <w:ilvl w:val="0"/>
          <w:numId w:val="7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истребования документов или информации у Заявителя, отсутствие или недостоверность которых не указывались при первоначальном отказе (за исключением случаев, прямо предусмотренных законодательством Российской Федерации).</w:t>
      </w:r>
    </w:p>
    <w:p w14:paraId="035DC84C" w14:textId="77777777" w:rsidR="00016CD6" w:rsidRPr="00EF5566" w:rsidRDefault="00016CD6" w:rsidP="00016CD6">
      <w:pPr>
        <w:spacing w:after="0" w:line="240" w:lineRule="auto"/>
        <w:jc w:val="both"/>
        <w:rPr>
          <w:rFonts w:ascii="Times New Roman" w:hAnsi="Times New Roman" w:cs="Times New Roman"/>
          <w:sz w:val="28"/>
          <w:szCs w:val="28"/>
        </w:rPr>
      </w:pPr>
    </w:p>
    <w:p w14:paraId="3FD9B4AC" w14:textId="77777777" w:rsidR="00016CD6" w:rsidRPr="00EF5566" w:rsidRDefault="00016CD6" w:rsidP="00016CD6">
      <w:pPr>
        <w:pStyle w:val="a7"/>
        <w:numPr>
          <w:ilvl w:val="1"/>
          <w:numId w:val="128"/>
        </w:numPr>
        <w:spacing w:after="0" w:line="240" w:lineRule="auto"/>
        <w:ind w:firstLine="709"/>
        <w:jc w:val="both"/>
        <w:outlineLvl w:val="1"/>
        <w:rPr>
          <w:rFonts w:ascii="Times New Roman" w:hAnsi="Times New Roman" w:cs="Times New Roman"/>
          <w:sz w:val="28"/>
          <w:szCs w:val="28"/>
        </w:rPr>
      </w:pPr>
      <w:bookmarkStart w:id="49" w:name="_Toc206085864"/>
      <w:bookmarkStart w:id="50" w:name="_Toc211928508"/>
      <w:r w:rsidRPr="00EF5566">
        <w:rPr>
          <w:rFonts w:ascii="Times New Roman" w:hAnsi="Times New Roman" w:cs="Times New Roman"/>
          <w:sz w:val="28"/>
          <w:szCs w:val="28"/>
        </w:rPr>
        <w:t>Общие требования к порядку подачи и рассмотрения жалобы</w:t>
      </w:r>
      <w:bookmarkEnd w:id="49"/>
      <w:bookmarkEnd w:id="50"/>
    </w:p>
    <w:p w14:paraId="590D5458"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Жалоба может быть подана Заявителем:</w:t>
      </w:r>
    </w:p>
    <w:p w14:paraId="6F699AD8" w14:textId="77777777" w:rsidR="00016CD6" w:rsidRPr="00EF5566" w:rsidRDefault="00016CD6" w:rsidP="00016CD6">
      <w:pPr>
        <w:pStyle w:val="a7"/>
        <w:numPr>
          <w:ilvl w:val="0"/>
          <w:numId w:val="7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 письменной форме на бумажном носителе по почте или при личном обращении в Уполномоченный орган;</w:t>
      </w:r>
    </w:p>
    <w:p w14:paraId="4166395E" w14:textId="77777777" w:rsidR="00016CD6" w:rsidRPr="00EF5566" w:rsidRDefault="00016CD6" w:rsidP="00016CD6">
      <w:pPr>
        <w:pStyle w:val="a7"/>
        <w:numPr>
          <w:ilvl w:val="0"/>
          <w:numId w:val="7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 электронной форме по электронной почте или через официальный сайт Уполномоченного органа.</w:t>
      </w:r>
    </w:p>
    <w:p w14:paraId="09B3B061"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Жалоба на действия (бездействие), решения представителя Уполномоченного органа рассматривается руководителем Уполномоченного органа.</w:t>
      </w:r>
    </w:p>
    <w:p w14:paraId="4D823BED"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Жалоба должна содержать:</w:t>
      </w:r>
    </w:p>
    <w:p w14:paraId="1841BFE7" w14:textId="77777777" w:rsidR="00016CD6" w:rsidRPr="00EF5566" w:rsidRDefault="00016CD6" w:rsidP="00016CD6">
      <w:pPr>
        <w:pStyle w:val="a7"/>
        <w:numPr>
          <w:ilvl w:val="0"/>
          <w:numId w:val="7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наименование Исполнителя действия/решения которых обжалуются;</w:t>
      </w:r>
    </w:p>
    <w:p w14:paraId="2D6BBB5D" w14:textId="77777777" w:rsidR="00016CD6" w:rsidRPr="00EF5566" w:rsidRDefault="00016CD6" w:rsidP="00016CD6">
      <w:pPr>
        <w:pStyle w:val="a7"/>
        <w:numPr>
          <w:ilvl w:val="0"/>
          <w:numId w:val="7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lastRenderedPageBreak/>
        <w:t>фамилию, имя, отчество (при наличии) и адрес (контактный телефон, адрес электронной почты при наличии) Заявителя-физического лица, для юридического лица – наименование и сведения о его местонахождении;</w:t>
      </w:r>
    </w:p>
    <w:p w14:paraId="18FFAC57" w14:textId="77777777" w:rsidR="00016CD6" w:rsidRPr="00EF5566" w:rsidRDefault="00016CD6" w:rsidP="00016CD6">
      <w:pPr>
        <w:pStyle w:val="a7"/>
        <w:numPr>
          <w:ilvl w:val="0"/>
          <w:numId w:val="7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сведения об обжалуемых решениях, действиях (бездействии);</w:t>
      </w:r>
    </w:p>
    <w:p w14:paraId="23833902" w14:textId="77777777" w:rsidR="00016CD6" w:rsidRPr="00EF5566" w:rsidRDefault="00016CD6" w:rsidP="00016CD6">
      <w:pPr>
        <w:pStyle w:val="a7"/>
        <w:numPr>
          <w:ilvl w:val="0"/>
          <w:numId w:val="7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доводы, подтверждающие несогласие с решениями, действиями (бездействием).</w:t>
      </w:r>
    </w:p>
    <w:p w14:paraId="7C2ECC6D"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Заявитель вправе приложить к жалобе документы (или их копии), подтверждающие доводы жалобы.</w:t>
      </w:r>
    </w:p>
    <w:p w14:paraId="2A657579"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Срок рассмотрения жалобы составляет:</w:t>
      </w:r>
    </w:p>
    <w:p w14:paraId="115870D0" w14:textId="77777777" w:rsidR="00016CD6" w:rsidRPr="00EF5566" w:rsidRDefault="00016CD6" w:rsidP="00016CD6">
      <w:pPr>
        <w:pStyle w:val="a7"/>
        <w:numPr>
          <w:ilvl w:val="0"/>
          <w:numId w:val="7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15 (пятнадцать) рабочих дней со дня регистрации жалобы;</w:t>
      </w:r>
    </w:p>
    <w:p w14:paraId="08EC847A" w14:textId="77777777" w:rsidR="00016CD6" w:rsidRPr="00EF5566" w:rsidRDefault="00016CD6" w:rsidP="00016CD6">
      <w:pPr>
        <w:pStyle w:val="a7"/>
        <w:numPr>
          <w:ilvl w:val="0"/>
          <w:numId w:val="7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5 (пять) рабочих дней при обжаловании отказа в приеме документов или отказе/затягивании сроков исправления ошибок (при опечатках и ошибках), если иное не установлено нормативными правовыми актами.</w:t>
      </w:r>
    </w:p>
    <w:p w14:paraId="74A2F689"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По результатам рассмотрения жалобы принимается решение:</w:t>
      </w:r>
    </w:p>
    <w:p w14:paraId="2AD8EB25" w14:textId="77777777" w:rsidR="00016CD6" w:rsidRPr="00EF5566" w:rsidRDefault="00016CD6" w:rsidP="00016CD6">
      <w:pPr>
        <w:pStyle w:val="a7"/>
        <w:numPr>
          <w:ilvl w:val="0"/>
          <w:numId w:val="77"/>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 полном или частичном удовлетворении жалобы (с отменой решения, устранением ошибки, возвратом необоснованно взысканных сумм, исправлением нарушения);</w:t>
      </w:r>
    </w:p>
    <w:p w14:paraId="5EC1AA34" w14:textId="77777777" w:rsidR="00016CD6" w:rsidRPr="00EF5566" w:rsidRDefault="00016CD6" w:rsidP="00016CD6">
      <w:pPr>
        <w:pStyle w:val="a7"/>
        <w:numPr>
          <w:ilvl w:val="0"/>
          <w:numId w:val="77"/>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об отказе в удовлетворении жалобы.</w:t>
      </w:r>
    </w:p>
    <w:p w14:paraId="46AB7CD5"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Заявителю не позднее следующего дня после принятия решения направляется письменный (по желанию – в электронной форме) мотивированный ответ с разъяснениями и указанием порядка дальнейших действий Заявителя.</w:t>
      </w:r>
    </w:p>
    <w:p w14:paraId="3BE0DF74"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случае удовлетворения жалобы представитель Уполномоченного органа обеспечивает устранение выявленных нарушений, информирует об этом Заявителя, а также о дальнейших его действиях при необходимости.</w:t>
      </w:r>
    </w:p>
    <w:p w14:paraId="3CE94A72"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случае отказа в удовлетворении жалобы представитель Уполномоченного органа сообщает Заявителю мотивированную причину отказа, а также возможный порядок разрешения спорной ситуации.</w:t>
      </w:r>
    </w:p>
    <w:p w14:paraId="5CD9C111"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Если в ходе рассмотрения жалобы выявлены признаки административного правонарушения или преступления, материалы передаются в соответствующие контрольно-надзорные органы.</w:t>
      </w:r>
    </w:p>
    <w:p w14:paraId="28D09839" w14:textId="77777777" w:rsidR="00016CD6" w:rsidRPr="00EF5566" w:rsidRDefault="00016CD6" w:rsidP="00016CD6">
      <w:pPr>
        <w:pStyle w:val="a7"/>
        <w:spacing w:after="0" w:line="240" w:lineRule="auto"/>
        <w:ind w:left="709" w:right="-1"/>
        <w:jc w:val="both"/>
        <w:rPr>
          <w:rFonts w:ascii="Times New Roman" w:hAnsi="Times New Roman" w:cs="Times New Roman"/>
          <w:sz w:val="28"/>
          <w:szCs w:val="28"/>
        </w:rPr>
      </w:pPr>
    </w:p>
    <w:p w14:paraId="656C7D86" w14:textId="77777777" w:rsidR="00016CD6" w:rsidRPr="00EF5566" w:rsidRDefault="00016CD6" w:rsidP="00016CD6">
      <w:pPr>
        <w:pStyle w:val="a7"/>
        <w:numPr>
          <w:ilvl w:val="1"/>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Информирование Заявителя о порядке подачи и рассмотрения жалобы</w:t>
      </w:r>
    </w:p>
    <w:p w14:paraId="5A43940F" w14:textId="77777777" w:rsidR="00016CD6" w:rsidRPr="00EF5566" w:rsidRDefault="00016CD6" w:rsidP="00016CD6">
      <w:pPr>
        <w:pStyle w:val="a7"/>
        <w:numPr>
          <w:ilvl w:val="2"/>
          <w:numId w:val="128"/>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порядке досудебного (внесудебного) обжалования размещается на официальн</w:t>
      </w:r>
      <w:r>
        <w:rPr>
          <w:rFonts w:ascii="Times New Roman" w:hAnsi="Times New Roman" w:cs="Times New Roman"/>
          <w:sz w:val="28"/>
          <w:szCs w:val="28"/>
        </w:rPr>
        <w:t>ых</w:t>
      </w:r>
      <w:r w:rsidRPr="00EF5566">
        <w:rPr>
          <w:rFonts w:ascii="Times New Roman" w:hAnsi="Times New Roman" w:cs="Times New Roman"/>
          <w:sz w:val="28"/>
          <w:szCs w:val="28"/>
        </w:rPr>
        <w:t xml:space="preserve"> ресурс</w:t>
      </w:r>
      <w:r>
        <w:rPr>
          <w:rFonts w:ascii="Times New Roman" w:hAnsi="Times New Roman" w:cs="Times New Roman"/>
          <w:sz w:val="28"/>
          <w:szCs w:val="28"/>
        </w:rPr>
        <w:t>ах</w:t>
      </w:r>
      <w:r w:rsidRPr="00EF5566">
        <w:rPr>
          <w:rFonts w:ascii="Times New Roman" w:hAnsi="Times New Roman" w:cs="Times New Roman"/>
          <w:sz w:val="28"/>
          <w:szCs w:val="28"/>
        </w:rPr>
        <w:t xml:space="preserve"> Уполномоченного органа, а также может быть предоставлена Заявителю устно или письменно по запросу.</w:t>
      </w:r>
    </w:p>
    <w:p w14:paraId="6D93F663" w14:textId="0266407F" w:rsidR="00016CD6" w:rsidRDefault="00016CD6" w:rsidP="00016CD6">
      <w:pPr>
        <w:spacing w:line="240" w:lineRule="auto"/>
        <w:rPr>
          <w:rFonts w:ascii="Times New Roman" w:hAnsi="Times New Roman" w:cs="Times New Roman"/>
          <w:sz w:val="28"/>
          <w:szCs w:val="28"/>
        </w:rPr>
      </w:pPr>
    </w:p>
    <w:p w14:paraId="4CCA12A1" w14:textId="0EAC7D09" w:rsidR="00A464EF" w:rsidRDefault="00A464EF" w:rsidP="00A464EF">
      <w:pPr>
        <w:spacing w:after="0" w:line="240" w:lineRule="auto"/>
        <w:rPr>
          <w:rFonts w:ascii="Times New Roman" w:hAnsi="Times New Roman" w:cs="Times New Roman"/>
          <w:sz w:val="28"/>
          <w:szCs w:val="28"/>
        </w:rPr>
      </w:pPr>
      <w:r>
        <w:rPr>
          <w:rFonts w:ascii="Times New Roman" w:hAnsi="Times New Roman" w:cs="Times New Roman"/>
          <w:sz w:val="28"/>
          <w:szCs w:val="28"/>
        </w:rPr>
        <w:t>Глава Новолеушковского сельского</w:t>
      </w:r>
    </w:p>
    <w:p w14:paraId="24FC9AFC" w14:textId="58978E04" w:rsidR="00A464EF" w:rsidRDefault="00A464EF" w:rsidP="00A464E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поселения Павловского района                                                         </w:t>
      </w:r>
      <w:proofErr w:type="spellStart"/>
      <w:r>
        <w:rPr>
          <w:rFonts w:ascii="Times New Roman" w:hAnsi="Times New Roman" w:cs="Times New Roman"/>
          <w:sz w:val="28"/>
          <w:szCs w:val="28"/>
        </w:rPr>
        <w:t>Д.В.Садько</w:t>
      </w:r>
      <w:proofErr w:type="spellEnd"/>
    </w:p>
    <w:p w14:paraId="5D095703" w14:textId="77777777" w:rsidR="00A464EF" w:rsidRDefault="00A464EF" w:rsidP="00A464EF">
      <w:pPr>
        <w:spacing w:after="0" w:line="240" w:lineRule="auto"/>
        <w:rPr>
          <w:rFonts w:ascii="Times New Roman" w:hAnsi="Times New Roman" w:cs="Times New Roman"/>
          <w:sz w:val="28"/>
          <w:szCs w:val="28"/>
        </w:rPr>
      </w:pPr>
    </w:p>
    <w:p w14:paraId="4C18E95D" w14:textId="77777777" w:rsidR="00A464EF" w:rsidRDefault="00A464EF" w:rsidP="00016CD6">
      <w:pPr>
        <w:spacing w:line="240" w:lineRule="auto"/>
        <w:rPr>
          <w:rFonts w:ascii="Times New Roman" w:hAnsi="Times New Roman" w:cs="Times New Roman"/>
          <w:sz w:val="28"/>
          <w:szCs w:val="28"/>
        </w:rPr>
      </w:pPr>
    </w:p>
    <w:p w14:paraId="3743E849" w14:textId="77777777" w:rsidR="00A464EF" w:rsidRDefault="00A464EF" w:rsidP="00016CD6">
      <w:pPr>
        <w:spacing w:line="240" w:lineRule="auto"/>
        <w:rPr>
          <w:rFonts w:ascii="Times New Roman" w:hAnsi="Times New Roman" w:cs="Times New Roman"/>
          <w:sz w:val="28"/>
          <w:szCs w:val="28"/>
        </w:rPr>
      </w:pPr>
    </w:p>
    <w:p w14:paraId="6E2F6B3C" w14:textId="77777777" w:rsidR="00A464EF" w:rsidRDefault="00A464EF" w:rsidP="00016CD6">
      <w:pPr>
        <w:spacing w:line="240" w:lineRule="auto"/>
        <w:rPr>
          <w:rFonts w:ascii="Times New Roman" w:hAnsi="Times New Roman" w:cs="Times New Roman"/>
          <w:sz w:val="28"/>
          <w:szCs w:val="28"/>
        </w:rPr>
      </w:pPr>
    </w:p>
    <w:p w14:paraId="17D55CAC" w14:textId="77777777" w:rsidR="00A464EF" w:rsidRDefault="00A464EF" w:rsidP="00016CD6">
      <w:pPr>
        <w:spacing w:line="240" w:lineRule="auto"/>
        <w:rPr>
          <w:rFonts w:ascii="Times New Roman" w:hAnsi="Times New Roman" w:cs="Times New Roman"/>
          <w:sz w:val="28"/>
          <w:szCs w:val="28"/>
        </w:rPr>
      </w:pPr>
    </w:p>
    <w:p w14:paraId="6060263B" w14:textId="77777777" w:rsidR="00016CD6" w:rsidRPr="006C276C" w:rsidRDefault="00016CD6" w:rsidP="00016CD6">
      <w:pPr>
        <w:pStyle w:val="ConsPlusNormal"/>
        <w:ind w:left="5670"/>
        <w:jc w:val="right"/>
        <w:outlineLvl w:val="1"/>
        <w:rPr>
          <w:rFonts w:ascii="Times New Roman" w:hAnsi="Times New Roman" w:cs="Times New Roman"/>
          <w:sz w:val="28"/>
          <w:szCs w:val="28"/>
        </w:rPr>
      </w:pPr>
      <w:bookmarkStart w:id="51" w:name="_Toc209965243"/>
      <w:bookmarkStart w:id="52" w:name="_Toc211928509"/>
      <w:bookmarkStart w:id="53" w:name="п1"/>
      <w:r w:rsidRPr="006C276C">
        <w:rPr>
          <w:rFonts w:ascii="Times New Roman" w:hAnsi="Times New Roman" w:cs="Times New Roman"/>
          <w:sz w:val="28"/>
          <w:szCs w:val="28"/>
        </w:rPr>
        <w:lastRenderedPageBreak/>
        <w:t xml:space="preserve">Приложение </w:t>
      </w:r>
      <w:bookmarkEnd w:id="51"/>
      <w:r w:rsidRPr="006C276C">
        <w:rPr>
          <w:rFonts w:ascii="Times New Roman" w:hAnsi="Times New Roman" w:cs="Times New Roman"/>
          <w:sz w:val="28"/>
          <w:szCs w:val="28"/>
        </w:rPr>
        <w:t>1</w:t>
      </w:r>
      <w:bookmarkStart w:id="54" w:name="Приложение1"/>
      <w:bookmarkEnd w:id="52"/>
    </w:p>
    <w:bookmarkEnd w:id="53"/>
    <w:bookmarkEnd w:id="54"/>
    <w:p w14:paraId="63A77F6C" w14:textId="77777777" w:rsidR="00016CD6" w:rsidRPr="006C276C" w:rsidRDefault="00016CD6" w:rsidP="00016CD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14:paraId="2BD031D8" w14:textId="77777777" w:rsidR="00016CD6" w:rsidRPr="006C276C" w:rsidRDefault="00016CD6" w:rsidP="00016CD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предоставления муниципальной услуги по уходу за местом захоронения</w:t>
      </w:r>
    </w:p>
    <w:p w14:paraId="6D14FC9D" w14:textId="77777777" w:rsidR="00016CD6" w:rsidRPr="00EF5566" w:rsidRDefault="00016CD6" w:rsidP="00016CD6">
      <w:pPr>
        <w:pStyle w:val="ConsPlusNormal"/>
        <w:ind w:left="5670"/>
        <w:jc w:val="right"/>
        <w:rPr>
          <w:rFonts w:ascii="Times New Roman" w:hAnsi="Times New Roman" w:cs="Times New Roman"/>
          <w:sz w:val="28"/>
          <w:szCs w:val="28"/>
        </w:rPr>
      </w:pPr>
    </w:p>
    <w:p w14:paraId="592C085F" w14:textId="77777777" w:rsidR="00016CD6" w:rsidRPr="00EF5566" w:rsidRDefault="00016CD6" w:rsidP="00016CD6">
      <w:pPr>
        <w:pStyle w:val="ConsPlusNormal"/>
        <w:jc w:val="center"/>
        <w:rPr>
          <w:rFonts w:ascii="Times New Roman" w:hAnsi="Times New Roman" w:cs="Times New Roman"/>
          <w:b/>
          <w:bCs/>
          <w:sz w:val="28"/>
          <w:szCs w:val="28"/>
        </w:rPr>
      </w:pPr>
      <w:r w:rsidRPr="00EF5566">
        <w:rPr>
          <w:rFonts w:ascii="Times New Roman" w:hAnsi="Times New Roman" w:cs="Times New Roman"/>
          <w:b/>
          <w:bCs/>
          <w:sz w:val="28"/>
          <w:szCs w:val="28"/>
        </w:rPr>
        <w:t>Форма документа «</w:t>
      </w:r>
      <w:r>
        <w:rPr>
          <w:rFonts w:ascii="Times New Roman" w:hAnsi="Times New Roman" w:cs="Times New Roman"/>
          <w:b/>
          <w:bCs/>
          <w:sz w:val="28"/>
          <w:szCs w:val="28"/>
        </w:rPr>
        <w:t xml:space="preserve">Акт </w:t>
      </w:r>
      <w:r w:rsidRPr="005F00C2">
        <w:rPr>
          <w:rFonts w:ascii="Times New Roman" w:hAnsi="Times New Roman" w:cs="Times New Roman"/>
          <w:b/>
          <w:bCs/>
          <w:sz w:val="28"/>
          <w:szCs w:val="28"/>
        </w:rPr>
        <w:t>о приемке выполненных работ</w:t>
      </w:r>
      <w:r w:rsidRPr="00EF5566">
        <w:rPr>
          <w:rFonts w:ascii="Times New Roman" w:hAnsi="Times New Roman" w:cs="Times New Roman"/>
          <w:b/>
          <w:bCs/>
          <w:sz w:val="28"/>
          <w:szCs w:val="28"/>
        </w:rPr>
        <w:t>»</w:t>
      </w:r>
    </w:p>
    <w:p w14:paraId="094A0FBD" w14:textId="77777777" w:rsidR="00016CD6" w:rsidRPr="00EF5566" w:rsidRDefault="00016CD6" w:rsidP="00016CD6">
      <w:pPr>
        <w:pStyle w:val="ConsPlusNormal"/>
        <w:ind w:left="5670"/>
        <w:jc w:val="both"/>
        <w:rPr>
          <w:rFonts w:ascii="Times New Roman" w:hAnsi="Times New Roman" w:cs="Times New Roman"/>
          <w:sz w:val="28"/>
          <w:szCs w:val="28"/>
        </w:rPr>
      </w:pPr>
    </w:p>
    <w:p w14:paraId="794A765C" w14:textId="77777777" w:rsidR="00016CD6" w:rsidRPr="00EF5566" w:rsidRDefault="00016CD6" w:rsidP="00016CD6">
      <w:pPr>
        <w:pStyle w:val="ConsPlusNormal"/>
        <w:rPr>
          <w:rFonts w:ascii="Times New Roman" w:hAnsi="Times New Roman" w:cs="Times New Roman"/>
          <w:sz w:val="24"/>
          <w:szCs w:val="24"/>
        </w:rPr>
      </w:pPr>
      <w:r w:rsidRPr="00EF5566">
        <w:rPr>
          <w:rFonts w:ascii="Times New Roman" w:hAnsi="Times New Roman" w:cs="Times New Roman"/>
          <w:sz w:val="28"/>
          <w:szCs w:val="28"/>
        </w:rPr>
        <w:t>НАЧАЛО ФОРМЫ</w:t>
      </w:r>
    </w:p>
    <w:p w14:paraId="38ABAA2C" w14:textId="77777777" w:rsidR="00016CD6" w:rsidRPr="00EF5566" w:rsidRDefault="00016CD6" w:rsidP="00016CD6">
      <w:pPr>
        <w:pStyle w:val="ConsPlusNormal"/>
        <w:ind w:left="5670"/>
        <w:jc w:val="right"/>
        <w:rPr>
          <w:rFonts w:ascii="Times New Roman" w:hAnsi="Times New Roman" w:cs="Times New Roman"/>
          <w:sz w:val="24"/>
          <w:szCs w:val="24"/>
        </w:rPr>
      </w:pPr>
    </w:p>
    <w:p w14:paraId="2CAC327A" w14:textId="77777777" w:rsidR="00016CD6" w:rsidRPr="003E5B71" w:rsidRDefault="00016CD6" w:rsidP="00016CD6">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sz w:val="28"/>
          <w:szCs w:val="28"/>
          <w:lang w:eastAsia="ru-RU"/>
        </w:rPr>
        <w:t>Акт №</w:t>
      </w:r>
      <w:r w:rsidRPr="003E5B71">
        <w:rPr>
          <w:rFonts w:ascii="Times New Roman" w:eastAsia="Times New Roman" w:hAnsi="Times New Roman" w:cs="Times New Roman"/>
          <w:b/>
          <w:bCs/>
          <w:color w:val="333333"/>
          <w:sz w:val="28"/>
          <w:szCs w:val="28"/>
          <w:lang w:eastAsia="ru-RU"/>
        </w:rPr>
        <w:t xml:space="preserve"> </w:t>
      </w:r>
      <w:r w:rsidRPr="003E5B71">
        <w:rPr>
          <w:rFonts w:ascii="Times New Roman" w:eastAsia="Times New Roman" w:hAnsi="Times New Roman" w:cs="Times New Roman"/>
          <w:color w:val="333333"/>
          <w:sz w:val="24"/>
          <w:szCs w:val="24"/>
          <w:lang w:eastAsia="ru-RU"/>
        </w:rPr>
        <w:t>[</w:t>
      </w:r>
      <w:proofErr w:type="spellStart"/>
      <w:r w:rsidRPr="003E5B71">
        <w:rPr>
          <w:rFonts w:ascii="Times New Roman" w:eastAsia="Times New Roman" w:hAnsi="Times New Roman" w:cs="Times New Roman"/>
          <w:color w:val="333333"/>
          <w:sz w:val="24"/>
          <w:szCs w:val="24"/>
          <w:lang w:eastAsia="ru-RU"/>
        </w:rPr>
        <w:t>номер_акта</w:t>
      </w:r>
      <w:proofErr w:type="spellEnd"/>
      <w:r w:rsidRPr="003E5B71">
        <w:rPr>
          <w:rFonts w:ascii="Times New Roman" w:eastAsia="Times New Roman" w:hAnsi="Times New Roman" w:cs="Times New Roman"/>
          <w:color w:val="333333"/>
          <w:sz w:val="24"/>
          <w:szCs w:val="24"/>
          <w:lang w:eastAsia="ru-RU"/>
        </w:rPr>
        <w:t xml:space="preserve">] </w:t>
      </w:r>
      <w:r w:rsidRPr="003E5B71">
        <w:rPr>
          <w:rFonts w:ascii="Times New Roman" w:eastAsia="Times New Roman" w:hAnsi="Times New Roman" w:cs="Times New Roman"/>
          <w:b/>
          <w:bCs/>
          <w:sz w:val="28"/>
          <w:szCs w:val="28"/>
          <w:lang w:eastAsia="ru-RU"/>
        </w:rPr>
        <w:t xml:space="preserve">от </w:t>
      </w:r>
      <w:r w:rsidRPr="003E5B71">
        <w:rPr>
          <w:rFonts w:ascii="Times New Roman" w:eastAsia="Times New Roman" w:hAnsi="Times New Roman" w:cs="Times New Roman"/>
          <w:color w:val="333333"/>
          <w:sz w:val="24"/>
          <w:szCs w:val="24"/>
          <w:lang w:eastAsia="ru-RU"/>
        </w:rPr>
        <w:t>[</w:t>
      </w:r>
      <w:proofErr w:type="spellStart"/>
      <w:r w:rsidRPr="003E5B71">
        <w:rPr>
          <w:rFonts w:ascii="Times New Roman" w:eastAsia="Times New Roman" w:hAnsi="Times New Roman" w:cs="Times New Roman"/>
          <w:color w:val="333333"/>
          <w:sz w:val="24"/>
          <w:szCs w:val="24"/>
          <w:lang w:eastAsia="ru-RU"/>
        </w:rPr>
        <w:t>дата_акта</w:t>
      </w:r>
      <w:proofErr w:type="spellEnd"/>
      <w:r w:rsidRPr="003E5B71">
        <w:rPr>
          <w:rFonts w:ascii="Times New Roman" w:eastAsia="Times New Roman" w:hAnsi="Times New Roman" w:cs="Times New Roman"/>
          <w:color w:val="333333"/>
          <w:sz w:val="24"/>
          <w:szCs w:val="24"/>
          <w:lang w:eastAsia="ru-RU"/>
        </w:rPr>
        <w:t>]</w:t>
      </w:r>
    </w:p>
    <w:p w14:paraId="651939A6" w14:textId="77777777" w:rsidR="00016CD6" w:rsidRPr="003E5B71" w:rsidRDefault="00016CD6" w:rsidP="00016CD6">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sz w:val="28"/>
          <w:szCs w:val="28"/>
          <w:lang w:eastAsia="ru-RU"/>
        </w:rPr>
        <w:t xml:space="preserve">о приемке выполненных работ </w:t>
      </w:r>
    </w:p>
    <w:p w14:paraId="13C59283" w14:textId="77777777" w:rsidR="00016CD6" w:rsidRPr="003E5B71" w:rsidRDefault="00016CD6" w:rsidP="00016CD6">
      <w:pPr>
        <w:spacing w:after="0" w:line="240" w:lineRule="auto"/>
        <w:jc w:val="center"/>
        <w:rPr>
          <w:rFonts w:ascii="Times New Roman" w:eastAsia="Times New Roman" w:hAnsi="Times New Roman" w:cs="Times New Roman"/>
          <w:b/>
          <w:bCs/>
          <w:sz w:val="28"/>
          <w:szCs w:val="28"/>
          <w:lang w:eastAsia="ru-RU"/>
        </w:rPr>
      </w:pPr>
      <w:r w:rsidRPr="003E5B71">
        <w:rPr>
          <w:rFonts w:ascii="Times New Roman" w:eastAsia="Times New Roman" w:hAnsi="Times New Roman" w:cs="Times New Roman"/>
          <w:b/>
          <w:bCs/>
          <w:sz w:val="28"/>
          <w:szCs w:val="28"/>
          <w:lang w:eastAsia="ru-RU"/>
        </w:rPr>
        <w:t>по договору об уходе за местом захоронения</w:t>
      </w:r>
    </w:p>
    <w:p w14:paraId="1D927313" w14:textId="77777777" w:rsidR="00016CD6" w:rsidRPr="003E5B71" w:rsidRDefault="00016CD6" w:rsidP="00016CD6">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color w:val="333333"/>
          <w:sz w:val="28"/>
          <w:szCs w:val="28"/>
          <w:lang w:eastAsia="ru-RU"/>
        </w:rPr>
        <w:t xml:space="preserve">№ </w:t>
      </w:r>
      <w:r w:rsidRPr="003E5B71">
        <w:rPr>
          <w:rFonts w:ascii="Times New Roman" w:eastAsia="Times New Roman" w:hAnsi="Times New Roman" w:cs="Times New Roman"/>
          <w:color w:val="333333"/>
          <w:sz w:val="24"/>
          <w:szCs w:val="24"/>
          <w:lang w:eastAsia="ru-RU"/>
        </w:rPr>
        <w:t>[</w:t>
      </w:r>
      <w:proofErr w:type="spellStart"/>
      <w:r w:rsidRPr="003E5B71">
        <w:rPr>
          <w:rFonts w:ascii="Times New Roman" w:eastAsia="Times New Roman" w:hAnsi="Times New Roman" w:cs="Times New Roman"/>
          <w:color w:val="333333"/>
          <w:sz w:val="24"/>
          <w:szCs w:val="24"/>
          <w:lang w:eastAsia="ru-RU"/>
        </w:rPr>
        <w:t>номер_договора</w:t>
      </w:r>
      <w:proofErr w:type="spellEnd"/>
      <w:r w:rsidRPr="003E5B71">
        <w:rPr>
          <w:rFonts w:ascii="Times New Roman" w:eastAsia="Times New Roman" w:hAnsi="Times New Roman" w:cs="Times New Roman"/>
          <w:color w:val="333333"/>
          <w:sz w:val="24"/>
          <w:szCs w:val="24"/>
          <w:lang w:eastAsia="ru-RU"/>
        </w:rPr>
        <w:t xml:space="preserve">] </w:t>
      </w:r>
      <w:r w:rsidRPr="003E5B71">
        <w:rPr>
          <w:rFonts w:ascii="Times New Roman" w:eastAsia="Times New Roman" w:hAnsi="Times New Roman" w:cs="Times New Roman"/>
          <w:b/>
          <w:bCs/>
          <w:sz w:val="28"/>
          <w:szCs w:val="28"/>
          <w:lang w:eastAsia="ru-RU"/>
        </w:rPr>
        <w:t xml:space="preserve">от </w:t>
      </w:r>
      <w:r w:rsidRPr="003E5B71">
        <w:rPr>
          <w:rFonts w:ascii="Times New Roman" w:eastAsia="Times New Roman" w:hAnsi="Times New Roman" w:cs="Times New Roman"/>
          <w:color w:val="333333"/>
          <w:sz w:val="24"/>
          <w:szCs w:val="24"/>
          <w:lang w:eastAsia="ru-RU"/>
        </w:rPr>
        <w:t>[</w:t>
      </w:r>
      <w:proofErr w:type="spellStart"/>
      <w:r w:rsidRPr="003E5B71">
        <w:rPr>
          <w:rFonts w:ascii="Times New Roman" w:eastAsia="Times New Roman" w:hAnsi="Times New Roman" w:cs="Times New Roman"/>
          <w:color w:val="333333"/>
          <w:sz w:val="24"/>
          <w:szCs w:val="24"/>
          <w:lang w:eastAsia="ru-RU"/>
        </w:rPr>
        <w:t>дата_договора</w:t>
      </w:r>
      <w:proofErr w:type="spellEnd"/>
      <w:r w:rsidRPr="003E5B71">
        <w:rPr>
          <w:rFonts w:ascii="Times New Roman" w:eastAsia="Times New Roman" w:hAnsi="Times New Roman" w:cs="Times New Roman"/>
          <w:color w:val="333333"/>
          <w:sz w:val="24"/>
          <w:szCs w:val="24"/>
          <w:lang w:eastAsia="ru-RU"/>
        </w:rPr>
        <w:t>]</w:t>
      </w:r>
    </w:p>
    <w:p w14:paraId="16555E52" w14:textId="77777777" w:rsidR="00016CD6" w:rsidRPr="003E5B71" w:rsidRDefault="00016CD6" w:rsidP="00016CD6">
      <w:pPr>
        <w:spacing w:after="0" w:line="240" w:lineRule="auto"/>
        <w:jc w:val="center"/>
        <w:rPr>
          <w:rFonts w:ascii="Times New Roman" w:eastAsia="Times New Roman" w:hAnsi="Times New Roman" w:cs="Times New Roman"/>
          <w:b/>
          <w:bCs/>
          <w:sz w:val="28"/>
          <w:szCs w:val="28"/>
          <w:lang w:eastAsia="ru-RU"/>
        </w:rPr>
      </w:pPr>
    </w:p>
    <w:p w14:paraId="64102F07" w14:textId="77777777" w:rsidR="00016CD6" w:rsidRPr="003E5B71"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 xml:space="preserve">[исполнитель], именуемое в дальнейшем </w:t>
      </w:r>
      <w:r w:rsidRPr="003E5B71">
        <w:rPr>
          <w:rFonts w:ascii="Times New Roman" w:eastAsia="Times New Roman" w:hAnsi="Times New Roman" w:cs="Times New Roman"/>
          <w:b/>
          <w:bCs/>
          <w:color w:val="333333"/>
          <w:sz w:val="24"/>
          <w:szCs w:val="24"/>
          <w:lang w:eastAsia="ru-RU"/>
        </w:rPr>
        <w:t>«Исполнитель»</w:t>
      </w:r>
      <w:r w:rsidRPr="003E5B71">
        <w:rPr>
          <w:rFonts w:ascii="Times New Roman" w:eastAsia="Times New Roman" w:hAnsi="Times New Roman" w:cs="Times New Roman"/>
          <w:color w:val="333333"/>
          <w:sz w:val="24"/>
          <w:szCs w:val="24"/>
          <w:lang w:eastAsia="ru-RU"/>
        </w:rPr>
        <w:t>, в лице [</w:t>
      </w:r>
      <w:proofErr w:type="spellStart"/>
      <w:r w:rsidRPr="003E5B71">
        <w:rPr>
          <w:rFonts w:ascii="Times New Roman" w:eastAsia="Times New Roman" w:hAnsi="Times New Roman" w:cs="Times New Roman"/>
          <w:color w:val="333333"/>
          <w:sz w:val="24"/>
          <w:szCs w:val="24"/>
          <w:lang w:eastAsia="ru-RU"/>
        </w:rPr>
        <w:t>должность_исполнителя</w:t>
      </w:r>
      <w:proofErr w:type="spellEnd"/>
      <w:r w:rsidRPr="003E5B71">
        <w:rPr>
          <w:rFonts w:ascii="Times New Roman" w:eastAsia="Times New Roman" w:hAnsi="Times New Roman" w:cs="Times New Roman"/>
          <w:color w:val="333333"/>
          <w:sz w:val="24"/>
          <w:szCs w:val="24"/>
          <w:lang w:eastAsia="ru-RU"/>
        </w:rPr>
        <w:t>] [</w:t>
      </w:r>
      <w:proofErr w:type="spellStart"/>
      <w:r w:rsidRPr="003E5B71">
        <w:rPr>
          <w:rFonts w:ascii="Times New Roman" w:eastAsia="Times New Roman" w:hAnsi="Times New Roman" w:cs="Times New Roman"/>
          <w:color w:val="333333"/>
          <w:sz w:val="24"/>
          <w:szCs w:val="24"/>
          <w:lang w:eastAsia="ru-RU"/>
        </w:rPr>
        <w:t>фио_исполнителя</w:t>
      </w:r>
      <w:proofErr w:type="spellEnd"/>
      <w:r w:rsidRPr="003E5B71">
        <w:rPr>
          <w:rFonts w:ascii="Times New Roman" w:eastAsia="Times New Roman" w:hAnsi="Times New Roman" w:cs="Times New Roman"/>
          <w:color w:val="333333"/>
          <w:sz w:val="24"/>
          <w:szCs w:val="24"/>
          <w:lang w:eastAsia="ru-RU"/>
        </w:rPr>
        <w:t>], действующего на основании [</w:t>
      </w:r>
      <w:proofErr w:type="spellStart"/>
      <w:r w:rsidRPr="003E5B71">
        <w:rPr>
          <w:rFonts w:ascii="Times New Roman" w:eastAsia="Times New Roman" w:hAnsi="Times New Roman" w:cs="Times New Roman"/>
          <w:color w:val="333333"/>
          <w:sz w:val="24"/>
          <w:szCs w:val="24"/>
          <w:lang w:eastAsia="ru-RU"/>
        </w:rPr>
        <w:t>основание_исполнителя</w:t>
      </w:r>
      <w:proofErr w:type="spellEnd"/>
      <w:r w:rsidRPr="003E5B71">
        <w:rPr>
          <w:rFonts w:ascii="Times New Roman" w:eastAsia="Times New Roman" w:hAnsi="Times New Roman" w:cs="Times New Roman"/>
          <w:color w:val="333333"/>
          <w:sz w:val="24"/>
          <w:szCs w:val="24"/>
          <w:lang w:eastAsia="ru-RU"/>
        </w:rPr>
        <w:t>] с одной стороны, и [заказчик]</w:t>
      </w:r>
      <w:r w:rsidRPr="003E5B71">
        <w:rPr>
          <w:rFonts w:ascii="Times New Roman" w:eastAsia="Times New Roman" w:hAnsi="Times New Roman" w:cs="Times New Roman"/>
          <w:sz w:val="24"/>
          <w:szCs w:val="24"/>
          <w:lang w:eastAsia="ru-RU"/>
        </w:rPr>
        <w:t xml:space="preserve"> </w:t>
      </w:r>
      <w:r w:rsidRPr="003E5B71">
        <w:rPr>
          <w:rFonts w:ascii="Times New Roman" w:eastAsia="Times New Roman" w:hAnsi="Times New Roman" w:cs="Times New Roman"/>
          <w:color w:val="333333"/>
          <w:sz w:val="24"/>
          <w:szCs w:val="24"/>
          <w:lang w:eastAsia="ru-RU"/>
        </w:rPr>
        <w:t>паспорт [</w:t>
      </w:r>
      <w:proofErr w:type="spellStart"/>
      <w:r w:rsidRPr="003E5B71">
        <w:rPr>
          <w:rFonts w:ascii="Times New Roman" w:eastAsia="Times New Roman" w:hAnsi="Times New Roman" w:cs="Times New Roman"/>
          <w:color w:val="333333"/>
          <w:sz w:val="24"/>
          <w:szCs w:val="24"/>
          <w:lang w:eastAsia="ru-RU"/>
        </w:rPr>
        <w:t>паспорт_заказчика</w:t>
      </w:r>
      <w:proofErr w:type="spellEnd"/>
      <w:r w:rsidRPr="003E5B71">
        <w:rPr>
          <w:rFonts w:ascii="Times New Roman" w:eastAsia="Times New Roman" w:hAnsi="Times New Roman" w:cs="Times New Roman"/>
          <w:color w:val="333333"/>
          <w:sz w:val="24"/>
          <w:szCs w:val="24"/>
          <w:lang w:eastAsia="ru-RU"/>
        </w:rPr>
        <w:t>], именуемый (-</w:t>
      </w:r>
      <w:proofErr w:type="spellStart"/>
      <w:r w:rsidRPr="003E5B71">
        <w:rPr>
          <w:rFonts w:ascii="Times New Roman" w:eastAsia="Times New Roman" w:hAnsi="Times New Roman" w:cs="Times New Roman"/>
          <w:color w:val="333333"/>
          <w:sz w:val="24"/>
          <w:szCs w:val="24"/>
          <w:lang w:eastAsia="ru-RU"/>
        </w:rPr>
        <w:t>ая</w:t>
      </w:r>
      <w:proofErr w:type="spellEnd"/>
      <w:r w:rsidRPr="003E5B71">
        <w:rPr>
          <w:rFonts w:ascii="Times New Roman" w:eastAsia="Times New Roman" w:hAnsi="Times New Roman" w:cs="Times New Roman"/>
          <w:color w:val="333333"/>
          <w:sz w:val="24"/>
          <w:szCs w:val="24"/>
          <w:lang w:eastAsia="ru-RU"/>
        </w:rPr>
        <w:t xml:space="preserve">) в дальнейшем </w:t>
      </w:r>
      <w:r w:rsidRPr="003E5B71">
        <w:rPr>
          <w:rFonts w:ascii="Times New Roman" w:eastAsia="Times New Roman" w:hAnsi="Times New Roman" w:cs="Times New Roman"/>
          <w:b/>
          <w:bCs/>
          <w:color w:val="333333"/>
          <w:sz w:val="24"/>
          <w:szCs w:val="24"/>
          <w:lang w:eastAsia="ru-RU"/>
        </w:rPr>
        <w:t>«Заказчик»</w:t>
      </w:r>
      <w:r w:rsidRPr="003E5B71">
        <w:rPr>
          <w:rFonts w:ascii="Times New Roman" w:eastAsia="Times New Roman" w:hAnsi="Times New Roman" w:cs="Times New Roman"/>
          <w:color w:val="333333"/>
          <w:sz w:val="24"/>
          <w:szCs w:val="24"/>
          <w:lang w:eastAsia="ru-RU"/>
        </w:rPr>
        <w:t>, с другой стороны, составили настоящий акт о приемке выполненных работ о следующем:</w:t>
      </w:r>
    </w:p>
    <w:p w14:paraId="5BE90512" w14:textId="77777777" w:rsidR="00016CD6" w:rsidRPr="003E5B71" w:rsidRDefault="00016CD6" w:rsidP="00016CD6">
      <w:pPr>
        <w:spacing w:after="0" w:line="300" w:lineRule="auto"/>
        <w:jc w:val="both"/>
        <w:rPr>
          <w:rFonts w:ascii="Times New Roman" w:eastAsia="Times New Roman" w:hAnsi="Times New Roman" w:cs="Times New Roman"/>
          <w:color w:val="333333"/>
          <w:sz w:val="24"/>
          <w:szCs w:val="24"/>
          <w:lang w:eastAsia="ru-RU"/>
        </w:rPr>
      </w:pPr>
    </w:p>
    <w:p w14:paraId="1574621A" w14:textId="77777777" w:rsidR="00016CD6" w:rsidRPr="003E5B71"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1. Исполнителем по договору по уходу за местом захоронения № [</w:t>
      </w:r>
      <w:proofErr w:type="spellStart"/>
      <w:r w:rsidRPr="003E5B71">
        <w:rPr>
          <w:rFonts w:ascii="Times New Roman" w:eastAsia="Times New Roman" w:hAnsi="Times New Roman" w:cs="Times New Roman"/>
          <w:color w:val="333333"/>
          <w:sz w:val="24"/>
          <w:szCs w:val="24"/>
          <w:lang w:eastAsia="ru-RU"/>
        </w:rPr>
        <w:t>номер_договора</w:t>
      </w:r>
      <w:proofErr w:type="spellEnd"/>
      <w:r w:rsidRPr="003E5B71">
        <w:rPr>
          <w:rFonts w:ascii="Times New Roman" w:eastAsia="Times New Roman" w:hAnsi="Times New Roman" w:cs="Times New Roman"/>
          <w:color w:val="333333"/>
          <w:sz w:val="24"/>
          <w:szCs w:val="24"/>
          <w:lang w:eastAsia="ru-RU"/>
        </w:rPr>
        <w:t>] от [</w:t>
      </w:r>
      <w:proofErr w:type="spellStart"/>
      <w:r w:rsidRPr="003E5B71">
        <w:rPr>
          <w:rFonts w:ascii="Times New Roman" w:eastAsia="Times New Roman" w:hAnsi="Times New Roman" w:cs="Times New Roman"/>
          <w:color w:val="333333"/>
          <w:sz w:val="24"/>
          <w:szCs w:val="24"/>
          <w:lang w:eastAsia="ru-RU"/>
        </w:rPr>
        <w:t>дата_договора</w:t>
      </w:r>
      <w:proofErr w:type="spellEnd"/>
      <w:r w:rsidRPr="003E5B71">
        <w:rPr>
          <w:rFonts w:ascii="Times New Roman" w:eastAsia="Times New Roman" w:hAnsi="Times New Roman" w:cs="Times New Roman"/>
          <w:color w:val="333333"/>
          <w:sz w:val="24"/>
          <w:szCs w:val="24"/>
          <w:lang w:eastAsia="ru-RU"/>
        </w:rPr>
        <w:t>] выполнены следующие работы:</w:t>
      </w:r>
    </w:p>
    <w:tbl>
      <w:tblPr>
        <w:tblStyle w:val="afa"/>
        <w:tblW w:w="0" w:type="auto"/>
        <w:jc w:val="center"/>
        <w:tblLook w:val="04A0" w:firstRow="1" w:lastRow="0" w:firstColumn="1" w:lastColumn="0" w:noHBand="0" w:noVBand="1"/>
      </w:tblPr>
      <w:tblGrid>
        <w:gridCol w:w="585"/>
        <w:gridCol w:w="2048"/>
        <w:gridCol w:w="1499"/>
        <w:gridCol w:w="1104"/>
        <w:gridCol w:w="1574"/>
        <w:gridCol w:w="1422"/>
        <w:gridCol w:w="1233"/>
      </w:tblGrid>
      <w:tr w:rsidR="00016CD6" w:rsidRPr="003E5B71" w14:paraId="56318419" w14:textId="77777777" w:rsidTr="00545E0A">
        <w:trPr>
          <w:jc w:val="center"/>
        </w:trPr>
        <w:tc>
          <w:tcPr>
            <w:tcW w:w="585" w:type="dxa"/>
            <w:vAlign w:val="center"/>
          </w:tcPr>
          <w:p w14:paraId="2CE43BC4" w14:textId="77777777" w:rsidR="00016CD6" w:rsidRPr="003E5B71" w:rsidRDefault="00016CD6" w:rsidP="00545E0A">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 п/п</w:t>
            </w:r>
          </w:p>
        </w:tc>
        <w:tc>
          <w:tcPr>
            <w:tcW w:w="2048" w:type="dxa"/>
            <w:vAlign w:val="center"/>
          </w:tcPr>
          <w:p w14:paraId="4AD58A25" w14:textId="77777777" w:rsidR="00016CD6" w:rsidRPr="003E5B71" w:rsidRDefault="00016CD6" w:rsidP="00545E0A">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Наименование работ</w:t>
            </w:r>
          </w:p>
        </w:tc>
        <w:tc>
          <w:tcPr>
            <w:tcW w:w="1499" w:type="dxa"/>
            <w:vAlign w:val="center"/>
          </w:tcPr>
          <w:p w14:paraId="7D219344" w14:textId="77777777" w:rsidR="00016CD6" w:rsidRPr="003E5B71" w:rsidRDefault="00016CD6" w:rsidP="00545E0A">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Количество</w:t>
            </w:r>
          </w:p>
        </w:tc>
        <w:tc>
          <w:tcPr>
            <w:tcW w:w="1104" w:type="dxa"/>
            <w:vAlign w:val="center"/>
          </w:tcPr>
          <w:p w14:paraId="0C1B9224" w14:textId="77777777" w:rsidR="00016CD6" w:rsidRPr="003E5B71" w:rsidRDefault="00016CD6" w:rsidP="00545E0A">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Цена,</w:t>
            </w:r>
          </w:p>
          <w:p w14:paraId="18C21B10" w14:textId="77777777" w:rsidR="00016CD6" w:rsidRPr="003E5B71" w:rsidRDefault="00016CD6" w:rsidP="00545E0A">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руб.</w:t>
            </w:r>
          </w:p>
        </w:tc>
        <w:tc>
          <w:tcPr>
            <w:tcW w:w="1453" w:type="dxa"/>
            <w:vAlign w:val="center"/>
          </w:tcPr>
          <w:p w14:paraId="69950030" w14:textId="77777777" w:rsidR="00016CD6" w:rsidRPr="003E5B71" w:rsidRDefault="00016CD6" w:rsidP="00545E0A">
            <w:pPr>
              <w:jc w:val="center"/>
              <w:rPr>
                <w:rFonts w:ascii="Calibri" w:eastAsia="Calibri" w:hAnsi="Calibri" w:cs="Times New Roman"/>
                <w:b/>
                <w:bCs/>
                <w:sz w:val="24"/>
                <w:szCs w:val="24"/>
              </w:rPr>
            </w:pPr>
            <w:r w:rsidRPr="003E5B71">
              <w:rPr>
                <w:rFonts w:ascii="Times New Roman" w:eastAsia="Calibri" w:hAnsi="Times New Roman" w:cs="Times New Roman"/>
                <w:b/>
                <w:bCs/>
                <w:sz w:val="24"/>
                <w:szCs w:val="24"/>
              </w:rPr>
              <w:t xml:space="preserve">Срок выполнения работ, </w:t>
            </w:r>
            <w:proofErr w:type="spellStart"/>
            <w:r w:rsidRPr="003E5B71">
              <w:rPr>
                <w:rFonts w:ascii="Times New Roman" w:eastAsia="Calibri" w:hAnsi="Times New Roman" w:cs="Times New Roman"/>
                <w:b/>
                <w:bCs/>
                <w:sz w:val="24"/>
                <w:szCs w:val="24"/>
              </w:rPr>
              <w:t>дн</w:t>
            </w:r>
            <w:proofErr w:type="spellEnd"/>
            <w:r w:rsidRPr="003E5B71">
              <w:rPr>
                <w:rFonts w:ascii="Times New Roman" w:eastAsia="Calibri" w:hAnsi="Times New Roman" w:cs="Times New Roman"/>
                <w:b/>
                <w:bCs/>
                <w:sz w:val="24"/>
                <w:szCs w:val="24"/>
              </w:rPr>
              <w:t>.</w:t>
            </w:r>
          </w:p>
        </w:tc>
        <w:tc>
          <w:tcPr>
            <w:tcW w:w="2655" w:type="dxa"/>
            <w:gridSpan w:val="2"/>
            <w:vAlign w:val="center"/>
          </w:tcPr>
          <w:p w14:paraId="1435274D" w14:textId="77777777" w:rsidR="00016CD6" w:rsidRPr="003E5B71" w:rsidRDefault="00016CD6" w:rsidP="00545E0A">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Сумма, руб.</w:t>
            </w:r>
          </w:p>
        </w:tc>
      </w:tr>
      <w:tr w:rsidR="00016CD6" w:rsidRPr="003E5B71" w14:paraId="01545C6A" w14:textId="77777777" w:rsidTr="00545E0A">
        <w:trPr>
          <w:jc w:val="center"/>
        </w:trPr>
        <w:tc>
          <w:tcPr>
            <w:tcW w:w="585" w:type="dxa"/>
          </w:tcPr>
          <w:p w14:paraId="44A585BA" w14:textId="77777777" w:rsidR="00016CD6" w:rsidRPr="003E5B71" w:rsidRDefault="00016CD6" w:rsidP="00545E0A">
            <w:pPr>
              <w:jc w:val="both"/>
              <w:rPr>
                <w:rFonts w:ascii="Times New Roman" w:eastAsia="Calibri" w:hAnsi="Times New Roman" w:cs="Times New Roman"/>
                <w:sz w:val="24"/>
                <w:szCs w:val="24"/>
              </w:rPr>
            </w:pPr>
            <w:r w:rsidRPr="003E5B71">
              <w:rPr>
                <w:rFonts w:ascii="Times New Roman" w:eastAsia="Calibri" w:hAnsi="Times New Roman" w:cs="Times New Roman"/>
                <w:sz w:val="24"/>
                <w:szCs w:val="24"/>
              </w:rPr>
              <w:t>1.</w:t>
            </w:r>
          </w:p>
        </w:tc>
        <w:tc>
          <w:tcPr>
            <w:tcW w:w="2048" w:type="dxa"/>
          </w:tcPr>
          <w:p w14:paraId="1D0817D3" w14:textId="77777777" w:rsidR="00016CD6" w:rsidRPr="003E5B71" w:rsidRDefault="00016CD6" w:rsidP="00545E0A">
            <w:pPr>
              <w:jc w:val="both"/>
              <w:rPr>
                <w:rFonts w:ascii="Times New Roman" w:eastAsia="Calibri" w:hAnsi="Times New Roman" w:cs="Times New Roman"/>
                <w:sz w:val="24"/>
                <w:szCs w:val="24"/>
              </w:rPr>
            </w:pPr>
          </w:p>
        </w:tc>
        <w:tc>
          <w:tcPr>
            <w:tcW w:w="1499" w:type="dxa"/>
          </w:tcPr>
          <w:p w14:paraId="5A86B8AA" w14:textId="77777777" w:rsidR="00016CD6" w:rsidRPr="003E5B71" w:rsidRDefault="00016CD6" w:rsidP="00545E0A">
            <w:pPr>
              <w:jc w:val="both"/>
              <w:rPr>
                <w:rFonts w:ascii="Times New Roman" w:eastAsia="Calibri" w:hAnsi="Times New Roman" w:cs="Times New Roman"/>
                <w:sz w:val="24"/>
                <w:szCs w:val="24"/>
              </w:rPr>
            </w:pPr>
          </w:p>
        </w:tc>
        <w:tc>
          <w:tcPr>
            <w:tcW w:w="1104" w:type="dxa"/>
          </w:tcPr>
          <w:p w14:paraId="7D6748BE" w14:textId="77777777" w:rsidR="00016CD6" w:rsidRPr="003E5B71" w:rsidRDefault="00016CD6" w:rsidP="00545E0A">
            <w:pPr>
              <w:jc w:val="both"/>
              <w:rPr>
                <w:rFonts w:ascii="Times New Roman" w:eastAsia="Calibri" w:hAnsi="Times New Roman" w:cs="Times New Roman"/>
                <w:sz w:val="24"/>
                <w:szCs w:val="24"/>
              </w:rPr>
            </w:pPr>
          </w:p>
        </w:tc>
        <w:tc>
          <w:tcPr>
            <w:tcW w:w="1453" w:type="dxa"/>
          </w:tcPr>
          <w:p w14:paraId="7E5E8BF1" w14:textId="77777777" w:rsidR="00016CD6" w:rsidRPr="003E5B71" w:rsidRDefault="00016CD6" w:rsidP="00545E0A">
            <w:pPr>
              <w:jc w:val="both"/>
              <w:rPr>
                <w:rFonts w:ascii="Calibri" w:eastAsia="Calibri" w:hAnsi="Calibri" w:cs="Times New Roman"/>
                <w:sz w:val="24"/>
                <w:szCs w:val="24"/>
              </w:rPr>
            </w:pPr>
          </w:p>
        </w:tc>
        <w:tc>
          <w:tcPr>
            <w:tcW w:w="2655" w:type="dxa"/>
            <w:gridSpan w:val="2"/>
          </w:tcPr>
          <w:p w14:paraId="0C2BA48D" w14:textId="77777777" w:rsidR="00016CD6" w:rsidRPr="003E5B71" w:rsidRDefault="00016CD6" w:rsidP="00545E0A">
            <w:pPr>
              <w:jc w:val="both"/>
              <w:rPr>
                <w:rFonts w:ascii="Times New Roman" w:eastAsia="Calibri" w:hAnsi="Times New Roman" w:cs="Times New Roman"/>
                <w:sz w:val="24"/>
                <w:szCs w:val="24"/>
              </w:rPr>
            </w:pPr>
          </w:p>
        </w:tc>
      </w:tr>
      <w:tr w:rsidR="00016CD6" w:rsidRPr="003E5B71" w14:paraId="213591DD" w14:textId="77777777" w:rsidTr="00545E0A">
        <w:trPr>
          <w:jc w:val="center"/>
        </w:trPr>
        <w:tc>
          <w:tcPr>
            <w:tcW w:w="585" w:type="dxa"/>
          </w:tcPr>
          <w:p w14:paraId="1C6A01E9" w14:textId="77777777" w:rsidR="00016CD6" w:rsidRPr="003E5B71" w:rsidRDefault="00016CD6" w:rsidP="00545E0A">
            <w:pPr>
              <w:jc w:val="both"/>
              <w:rPr>
                <w:rFonts w:ascii="Times New Roman" w:eastAsia="Calibri" w:hAnsi="Times New Roman" w:cs="Times New Roman"/>
                <w:sz w:val="24"/>
                <w:szCs w:val="24"/>
              </w:rPr>
            </w:pPr>
            <w:r w:rsidRPr="003E5B71">
              <w:rPr>
                <w:rFonts w:ascii="Times New Roman" w:eastAsia="Calibri" w:hAnsi="Times New Roman" w:cs="Times New Roman"/>
                <w:sz w:val="24"/>
                <w:szCs w:val="24"/>
              </w:rPr>
              <w:t>2.</w:t>
            </w:r>
          </w:p>
        </w:tc>
        <w:tc>
          <w:tcPr>
            <w:tcW w:w="2048" w:type="dxa"/>
          </w:tcPr>
          <w:p w14:paraId="29D8125A" w14:textId="77777777" w:rsidR="00016CD6" w:rsidRPr="003E5B71" w:rsidRDefault="00016CD6" w:rsidP="00545E0A">
            <w:pPr>
              <w:jc w:val="both"/>
              <w:rPr>
                <w:rFonts w:ascii="Times New Roman" w:eastAsia="Calibri" w:hAnsi="Times New Roman" w:cs="Times New Roman"/>
                <w:sz w:val="24"/>
                <w:szCs w:val="24"/>
              </w:rPr>
            </w:pPr>
          </w:p>
        </w:tc>
        <w:tc>
          <w:tcPr>
            <w:tcW w:w="1499" w:type="dxa"/>
          </w:tcPr>
          <w:p w14:paraId="6144C958" w14:textId="77777777" w:rsidR="00016CD6" w:rsidRPr="003E5B71" w:rsidRDefault="00016CD6" w:rsidP="00545E0A">
            <w:pPr>
              <w:jc w:val="both"/>
              <w:rPr>
                <w:rFonts w:ascii="Times New Roman" w:eastAsia="Calibri" w:hAnsi="Times New Roman" w:cs="Times New Roman"/>
                <w:sz w:val="24"/>
                <w:szCs w:val="24"/>
              </w:rPr>
            </w:pPr>
          </w:p>
        </w:tc>
        <w:tc>
          <w:tcPr>
            <w:tcW w:w="1104" w:type="dxa"/>
          </w:tcPr>
          <w:p w14:paraId="26ED1178" w14:textId="77777777" w:rsidR="00016CD6" w:rsidRPr="003E5B71" w:rsidRDefault="00016CD6" w:rsidP="00545E0A">
            <w:pPr>
              <w:jc w:val="both"/>
              <w:rPr>
                <w:rFonts w:ascii="Times New Roman" w:eastAsia="Calibri" w:hAnsi="Times New Roman" w:cs="Times New Roman"/>
                <w:sz w:val="24"/>
                <w:szCs w:val="24"/>
              </w:rPr>
            </w:pPr>
          </w:p>
        </w:tc>
        <w:tc>
          <w:tcPr>
            <w:tcW w:w="1453" w:type="dxa"/>
          </w:tcPr>
          <w:p w14:paraId="6FC3F851" w14:textId="77777777" w:rsidR="00016CD6" w:rsidRPr="003E5B71" w:rsidRDefault="00016CD6" w:rsidP="00545E0A">
            <w:pPr>
              <w:jc w:val="both"/>
              <w:rPr>
                <w:rFonts w:ascii="Calibri" w:eastAsia="Calibri" w:hAnsi="Calibri" w:cs="Times New Roman"/>
                <w:sz w:val="24"/>
                <w:szCs w:val="24"/>
              </w:rPr>
            </w:pPr>
          </w:p>
        </w:tc>
        <w:tc>
          <w:tcPr>
            <w:tcW w:w="2655" w:type="dxa"/>
            <w:gridSpan w:val="2"/>
          </w:tcPr>
          <w:p w14:paraId="4C1A1F74" w14:textId="77777777" w:rsidR="00016CD6" w:rsidRPr="003E5B71" w:rsidRDefault="00016CD6" w:rsidP="00545E0A">
            <w:pPr>
              <w:jc w:val="both"/>
              <w:rPr>
                <w:rFonts w:ascii="Times New Roman" w:eastAsia="Calibri" w:hAnsi="Times New Roman" w:cs="Times New Roman"/>
                <w:sz w:val="24"/>
                <w:szCs w:val="24"/>
              </w:rPr>
            </w:pPr>
          </w:p>
        </w:tc>
      </w:tr>
      <w:tr w:rsidR="00016CD6" w:rsidRPr="003E5B71" w14:paraId="736CC199" w14:textId="77777777" w:rsidTr="00545E0A">
        <w:trPr>
          <w:jc w:val="center"/>
        </w:trPr>
        <w:tc>
          <w:tcPr>
            <w:tcW w:w="8111" w:type="dxa"/>
            <w:gridSpan w:val="6"/>
          </w:tcPr>
          <w:p w14:paraId="1F299445" w14:textId="77777777" w:rsidR="00016CD6" w:rsidRPr="003E5B71" w:rsidRDefault="00016CD6" w:rsidP="00545E0A">
            <w:pPr>
              <w:jc w:val="right"/>
              <w:rPr>
                <w:rFonts w:ascii="Calibri" w:eastAsia="Calibri" w:hAnsi="Calibri" w:cs="Times New Roman"/>
                <w:sz w:val="24"/>
                <w:szCs w:val="24"/>
              </w:rPr>
            </w:pPr>
            <w:r w:rsidRPr="003E5B71">
              <w:rPr>
                <w:rFonts w:ascii="Times New Roman" w:eastAsia="Calibri" w:hAnsi="Times New Roman" w:cs="Times New Roman"/>
                <w:b/>
                <w:bCs/>
                <w:sz w:val="24"/>
                <w:szCs w:val="24"/>
              </w:rPr>
              <w:t>Общая стоимость Услуг:</w:t>
            </w:r>
          </w:p>
        </w:tc>
        <w:tc>
          <w:tcPr>
            <w:tcW w:w="1233" w:type="dxa"/>
          </w:tcPr>
          <w:p w14:paraId="1929CB66" w14:textId="77777777" w:rsidR="00016CD6" w:rsidRPr="003E5B71" w:rsidRDefault="00016CD6" w:rsidP="00545E0A">
            <w:pPr>
              <w:jc w:val="both"/>
              <w:rPr>
                <w:rFonts w:ascii="Calibri" w:eastAsia="Calibri" w:hAnsi="Calibri" w:cs="Times New Roman"/>
                <w:sz w:val="24"/>
                <w:szCs w:val="24"/>
              </w:rPr>
            </w:pPr>
          </w:p>
        </w:tc>
      </w:tr>
      <w:tr w:rsidR="00016CD6" w:rsidRPr="003E5B71" w14:paraId="060F658E" w14:textId="77777777" w:rsidTr="00545E0A">
        <w:trPr>
          <w:jc w:val="center"/>
        </w:trPr>
        <w:tc>
          <w:tcPr>
            <w:tcW w:w="8111" w:type="dxa"/>
            <w:gridSpan w:val="6"/>
          </w:tcPr>
          <w:p w14:paraId="2E4BF79B" w14:textId="77777777" w:rsidR="00016CD6" w:rsidRPr="003E5B71" w:rsidRDefault="00016CD6" w:rsidP="00545E0A">
            <w:pPr>
              <w:jc w:val="right"/>
              <w:rPr>
                <w:rFonts w:ascii="Calibri" w:eastAsia="Calibri" w:hAnsi="Calibri" w:cs="Times New Roman"/>
                <w:sz w:val="24"/>
                <w:szCs w:val="24"/>
              </w:rPr>
            </w:pPr>
            <w:r w:rsidRPr="003E5B71">
              <w:rPr>
                <w:rFonts w:ascii="Times New Roman" w:eastAsia="Calibri" w:hAnsi="Times New Roman" w:cs="Times New Roman"/>
                <w:b/>
                <w:bCs/>
                <w:sz w:val="24"/>
                <w:szCs w:val="24"/>
              </w:rPr>
              <w:t>В том числе НДС:</w:t>
            </w:r>
          </w:p>
        </w:tc>
        <w:tc>
          <w:tcPr>
            <w:tcW w:w="1233" w:type="dxa"/>
          </w:tcPr>
          <w:p w14:paraId="3366B3E0" w14:textId="77777777" w:rsidR="00016CD6" w:rsidRPr="003E5B71" w:rsidRDefault="00016CD6" w:rsidP="00545E0A">
            <w:pPr>
              <w:jc w:val="both"/>
              <w:rPr>
                <w:rFonts w:ascii="Calibri" w:eastAsia="Calibri" w:hAnsi="Calibri" w:cs="Times New Roman"/>
                <w:sz w:val="24"/>
                <w:szCs w:val="24"/>
              </w:rPr>
            </w:pPr>
          </w:p>
        </w:tc>
      </w:tr>
    </w:tbl>
    <w:p w14:paraId="17B7AF83" w14:textId="77777777" w:rsidR="00016CD6" w:rsidRPr="003E5B71" w:rsidRDefault="00016CD6" w:rsidP="00016CD6">
      <w:pPr>
        <w:spacing w:after="0" w:line="240" w:lineRule="auto"/>
        <w:jc w:val="center"/>
        <w:rPr>
          <w:rFonts w:ascii="Times New Roman" w:eastAsia="Times New Roman" w:hAnsi="Times New Roman" w:cs="Times New Roman"/>
          <w:b/>
          <w:bCs/>
          <w:sz w:val="24"/>
          <w:szCs w:val="24"/>
          <w:lang w:eastAsia="ru-RU"/>
        </w:rPr>
      </w:pPr>
    </w:p>
    <w:p w14:paraId="7CD4ED88" w14:textId="77777777" w:rsidR="00016CD6" w:rsidRPr="003E5B71"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 xml:space="preserve">2. Место выполнения работ: </w:t>
      </w:r>
    </w:p>
    <w:tbl>
      <w:tblPr>
        <w:tblStyle w:val="15"/>
        <w:tblW w:w="9617" w:type="dxa"/>
        <w:tblInd w:w="-126" w:type="dxa"/>
        <w:tblLook w:val="04A0" w:firstRow="1" w:lastRow="0" w:firstColumn="1" w:lastColumn="0" w:noHBand="0" w:noVBand="1"/>
      </w:tblPr>
      <w:tblGrid>
        <w:gridCol w:w="1681"/>
        <w:gridCol w:w="7936"/>
      </w:tblGrid>
      <w:tr w:rsidR="00016CD6" w:rsidRPr="003E5B71" w14:paraId="1E6BCA9B" w14:textId="77777777" w:rsidTr="00545E0A">
        <w:tc>
          <w:tcPr>
            <w:tcW w:w="1681" w:type="dxa"/>
            <w:tcBorders>
              <w:top w:val="nil"/>
              <w:left w:val="nil"/>
              <w:bottom w:val="nil"/>
              <w:right w:val="nil"/>
            </w:tcBorders>
          </w:tcPr>
          <w:p w14:paraId="0FA97C69" w14:textId="77777777" w:rsidR="00016CD6" w:rsidRPr="003E5B71" w:rsidRDefault="00016CD6" w:rsidP="00545E0A">
            <w:pPr>
              <w:widowControl w:val="0"/>
              <w:rPr>
                <w:sz w:val="24"/>
                <w:szCs w:val="24"/>
              </w:rPr>
            </w:pPr>
            <w:r w:rsidRPr="003E5B71">
              <w:rPr>
                <w:sz w:val="24"/>
                <w:szCs w:val="24"/>
              </w:rPr>
              <w:t>регион</w:t>
            </w:r>
            <w:r>
              <w:rPr>
                <w:sz w:val="24"/>
                <w:szCs w:val="24"/>
              </w:rPr>
              <w:t>:</w:t>
            </w:r>
          </w:p>
        </w:tc>
        <w:tc>
          <w:tcPr>
            <w:tcW w:w="7936" w:type="dxa"/>
            <w:tcBorders>
              <w:top w:val="nil"/>
              <w:left w:val="nil"/>
              <w:bottom w:val="single" w:sz="4" w:space="0" w:color="auto"/>
              <w:right w:val="nil"/>
            </w:tcBorders>
          </w:tcPr>
          <w:p w14:paraId="74168150" w14:textId="77777777" w:rsidR="00016CD6" w:rsidRPr="003E5B71" w:rsidRDefault="00016CD6" w:rsidP="00545E0A">
            <w:pPr>
              <w:widowControl w:val="0"/>
              <w:rPr>
                <w:sz w:val="24"/>
                <w:szCs w:val="24"/>
              </w:rPr>
            </w:pPr>
          </w:p>
        </w:tc>
      </w:tr>
      <w:tr w:rsidR="00016CD6" w:rsidRPr="003E5B71" w14:paraId="7218F854" w14:textId="77777777" w:rsidTr="00545E0A">
        <w:tc>
          <w:tcPr>
            <w:tcW w:w="1681" w:type="dxa"/>
            <w:tcBorders>
              <w:top w:val="nil"/>
              <w:left w:val="nil"/>
              <w:bottom w:val="nil"/>
              <w:right w:val="nil"/>
            </w:tcBorders>
          </w:tcPr>
          <w:p w14:paraId="28486F8E" w14:textId="77777777" w:rsidR="00016CD6" w:rsidRPr="003E5B71" w:rsidRDefault="00016CD6" w:rsidP="00545E0A">
            <w:pPr>
              <w:widowControl w:val="0"/>
              <w:rPr>
                <w:sz w:val="24"/>
                <w:szCs w:val="24"/>
              </w:rPr>
            </w:pPr>
          </w:p>
        </w:tc>
        <w:tc>
          <w:tcPr>
            <w:tcW w:w="7936" w:type="dxa"/>
            <w:tcBorders>
              <w:top w:val="single" w:sz="4" w:space="0" w:color="auto"/>
              <w:left w:val="nil"/>
              <w:bottom w:val="nil"/>
              <w:right w:val="nil"/>
            </w:tcBorders>
          </w:tcPr>
          <w:p w14:paraId="7DEC6CDB" w14:textId="77777777" w:rsidR="00016CD6" w:rsidRPr="003E5B71" w:rsidRDefault="00016CD6" w:rsidP="00545E0A">
            <w:pPr>
              <w:widowControl w:val="0"/>
              <w:rPr>
                <w:sz w:val="24"/>
                <w:szCs w:val="24"/>
              </w:rPr>
            </w:pPr>
          </w:p>
        </w:tc>
      </w:tr>
      <w:tr w:rsidR="00016CD6" w:rsidRPr="003E5B71" w14:paraId="5E2B882D" w14:textId="77777777" w:rsidTr="00545E0A">
        <w:tc>
          <w:tcPr>
            <w:tcW w:w="1681" w:type="dxa"/>
            <w:tcBorders>
              <w:top w:val="nil"/>
              <w:left w:val="nil"/>
              <w:bottom w:val="nil"/>
              <w:right w:val="nil"/>
            </w:tcBorders>
          </w:tcPr>
          <w:p w14:paraId="42FBA893" w14:textId="77777777" w:rsidR="00016CD6" w:rsidRPr="003E5B71" w:rsidRDefault="00016CD6" w:rsidP="00545E0A">
            <w:pPr>
              <w:widowControl w:val="0"/>
              <w:rPr>
                <w:sz w:val="24"/>
                <w:szCs w:val="24"/>
              </w:rPr>
            </w:pPr>
            <w:r w:rsidRPr="003E5B71">
              <w:rPr>
                <w:sz w:val="24"/>
                <w:szCs w:val="24"/>
              </w:rPr>
              <w:t>населенный пункт</w:t>
            </w:r>
            <w:r>
              <w:rPr>
                <w:sz w:val="24"/>
                <w:szCs w:val="24"/>
              </w:rPr>
              <w:t>:</w:t>
            </w:r>
          </w:p>
        </w:tc>
        <w:tc>
          <w:tcPr>
            <w:tcW w:w="7936" w:type="dxa"/>
            <w:tcBorders>
              <w:top w:val="nil"/>
              <w:left w:val="nil"/>
              <w:bottom w:val="single" w:sz="4" w:space="0" w:color="auto"/>
              <w:right w:val="nil"/>
            </w:tcBorders>
          </w:tcPr>
          <w:p w14:paraId="4B7EE532" w14:textId="77777777" w:rsidR="00016CD6" w:rsidRPr="003E5B71" w:rsidRDefault="00016CD6" w:rsidP="00545E0A">
            <w:pPr>
              <w:widowControl w:val="0"/>
              <w:rPr>
                <w:sz w:val="24"/>
                <w:szCs w:val="24"/>
              </w:rPr>
            </w:pPr>
          </w:p>
        </w:tc>
      </w:tr>
      <w:tr w:rsidR="00016CD6" w:rsidRPr="003E5B71" w14:paraId="039B3E65" w14:textId="77777777" w:rsidTr="00545E0A">
        <w:tc>
          <w:tcPr>
            <w:tcW w:w="1681" w:type="dxa"/>
            <w:tcBorders>
              <w:top w:val="nil"/>
              <w:left w:val="nil"/>
              <w:bottom w:val="nil"/>
              <w:right w:val="nil"/>
            </w:tcBorders>
          </w:tcPr>
          <w:p w14:paraId="47141E75" w14:textId="77777777" w:rsidR="00016CD6" w:rsidRPr="003E5B71" w:rsidRDefault="00016CD6" w:rsidP="00545E0A">
            <w:pPr>
              <w:widowControl w:val="0"/>
              <w:rPr>
                <w:sz w:val="24"/>
                <w:szCs w:val="24"/>
              </w:rPr>
            </w:pPr>
          </w:p>
        </w:tc>
        <w:tc>
          <w:tcPr>
            <w:tcW w:w="7936" w:type="dxa"/>
            <w:tcBorders>
              <w:top w:val="single" w:sz="4" w:space="0" w:color="auto"/>
              <w:left w:val="nil"/>
              <w:bottom w:val="nil"/>
              <w:right w:val="nil"/>
            </w:tcBorders>
          </w:tcPr>
          <w:p w14:paraId="69E14EDC" w14:textId="77777777" w:rsidR="00016CD6" w:rsidRPr="003E5B71" w:rsidRDefault="00016CD6" w:rsidP="00545E0A">
            <w:pPr>
              <w:widowControl w:val="0"/>
              <w:rPr>
                <w:sz w:val="24"/>
                <w:szCs w:val="24"/>
              </w:rPr>
            </w:pPr>
          </w:p>
        </w:tc>
      </w:tr>
      <w:tr w:rsidR="00016CD6" w:rsidRPr="003E5B71" w14:paraId="6D04F7B7" w14:textId="77777777" w:rsidTr="00545E0A">
        <w:tc>
          <w:tcPr>
            <w:tcW w:w="1681" w:type="dxa"/>
            <w:tcBorders>
              <w:top w:val="nil"/>
              <w:left w:val="nil"/>
              <w:bottom w:val="nil"/>
              <w:right w:val="nil"/>
            </w:tcBorders>
          </w:tcPr>
          <w:p w14:paraId="75B54E74" w14:textId="77777777" w:rsidR="00016CD6" w:rsidRPr="003E5B71" w:rsidRDefault="00016CD6" w:rsidP="00545E0A">
            <w:pPr>
              <w:widowControl w:val="0"/>
              <w:rPr>
                <w:sz w:val="24"/>
                <w:szCs w:val="24"/>
              </w:rPr>
            </w:pPr>
            <w:r w:rsidRPr="003E5B71">
              <w:rPr>
                <w:sz w:val="24"/>
                <w:szCs w:val="24"/>
              </w:rPr>
              <w:t>кладбище:</w:t>
            </w:r>
          </w:p>
        </w:tc>
        <w:tc>
          <w:tcPr>
            <w:tcW w:w="7936" w:type="dxa"/>
            <w:tcBorders>
              <w:top w:val="nil"/>
              <w:left w:val="nil"/>
              <w:bottom w:val="single" w:sz="4" w:space="0" w:color="auto"/>
              <w:right w:val="nil"/>
            </w:tcBorders>
          </w:tcPr>
          <w:p w14:paraId="478FA6F6" w14:textId="77777777" w:rsidR="00016CD6" w:rsidRPr="003E5B71" w:rsidRDefault="00016CD6" w:rsidP="00545E0A">
            <w:pPr>
              <w:widowControl w:val="0"/>
              <w:rPr>
                <w:sz w:val="24"/>
                <w:szCs w:val="24"/>
              </w:rPr>
            </w:pPr>
          </w:p>
        </w:tc>
      </w:tr>
      <w:tr w:rsidR="00016CD6" w:rsidRPr="003E5B71" w14:paraId="586418F4" w14:textId="77777777" w:rsidTr="00545E0A">
        <w:tc>
          <w:tcPr>
            <w:tcW w:w="1681" w:type="dxa"/>
            <w:tcBorders>
              <w:top w:val="nil"/>
              <w:left w:val="nil"/>
              <w:bottom w:val="nil"/>
              <w:right w:val="nil"/>
            </w:tcBorders>
          </w:tcPr>
          <w:p w14:paraId="72A02B34" w14:textId="77777777" w:rsidR="00016CD6" w:rsidRPr="003E5B71" w:rsidRDefault="00016CD6" w:rsidP="00545E0A">
            <w:pPr>
              <w:widowControl w:val="0"/>
              <w:rPr>
                <w:sz w:val="24"/>
                <w:szCs w:val="24"/>
              </w:rPr>
            </w:pPr>
          </w:p>
        </w:tc>
        <w:tc>
          <w:tcPr>
            <w:tcW w:w="7936" w:type="dxa"/>
            <w:tcBorders>
              <w:top w:val="single" w:sz="4" w:space="0" w:color="auto"/>
              <w:left w:val="nil"/>
              <w:bottom w:val="nil"/>
              <w:right w:val="nil"/>
            </w:tcBorders>
          </w:tcPr>
          <w:p w14:paraId="05A65052" w14:textId="77777777" w:rsidR="00016CD6" w:rsidRPr="003E5B71" w:rsidRDefault="00016CD6" w:rsidP="00545E0A">
            <w:pPr>
              <w:widowControl w:val="0"/>
              <w:jc w:val="center"/>
              <w:rPr>
                <w:i/>
                <w:iCs/>
                <w:sz w:val="18"/>
                <w:szCs w:val="18"/>
              </w:rPr>
            </w:pPr>
            <w:r w:rsidRPr="003E5B71">
              <w:rPr>
                <w:i/>
                <w:iCs/>
                <w:sz w:val="18"/>
                <w:szCs w:val="18"/>
              </w:rPr>
              <w:t>(наименование кладбища)</w:t>
            </w:r>
          </w:p>
        </w:tc>
      </w:tr>
      <w:tr w:rsidR="00016CD6" w:rsidRPr="003E5B71" w14:paraId="5C0B7D8F" w14:textId="77777777" w:rsidTr="00545E0A">
        <w:tc>
          <w:tcPr>
            <w:tcW w:w="1681" w:type="dxa"/>
            <w:tcBorders>
              <w:top w:val="nil"/>
              <w:left w:val="nil"/>
              <w:bottom w:val="nil"/>
              <w:right w:val="nil"/>
            </w:tcBorders>
          </w:tcPr>
          <w:p w14:paraId="131E2734" w14:textId="77777777" w:rsidR="00016CD6" w:rsidRPr="003E5B71" w:rsidRDefault="00016CD6" w:rsidP="00545E0A">
            <w:pPr>
              <w:widowControl w:val="0"/>
              <w:rPr>
                <w:sz w:val="24"/>
                <w:szCs w:val="24"/>
              </w:rPr>
            </w:pPr>
            <w:r w:rsidRPr="003E5B71">
              <w:rPr>
                <w:sz w:val="24"/>
                <w:szCs w:val="24"/>
              </w:rPr>
              <w:t>участок №:</w:t>
            </w:r>
          </w:p>
        </w:tc>
        <w:tc>
          <w:tcPr>
            <w:tcW w:w="7936" w:type="dxa"/>
            <w:tcBorders>
              <w:top w:val="nil"/>
              <w:left w:val="nil"/>
              <w:bottom w:val="single" w:sz="4" w:space="0" w:color="auto"/>
            </w:tcBorders>
          </w:tcPr>
          <w:p w14:paraId="06D2B236" w14:textId="77777777" w:rsidR="00016CD6" w:rsidRPr="003E5B71" w:rsidRDefault="00016CD6" w:rsidP="00545E0A">
            <w:pPr>
              <w:widowControl w:val="0"/>
              <w:rPr>
                <w:sz w:val="24"/>
                <w:szCs w:val="24"/>
              </w:rPr>
            </w:pPr>
          </w:p>
        </w:tc>
      </w:tr>
      <w:tr w:rsidR="00016CD6" w:rsidRPr="003E5B71" w14:paraId="2D58ABFC" w14:textId="77777777" w:rsidTr="00545E0A">
        <w:tc>
          <w:tcPr>
            <w:tcW w:w="1681" w:type="dxa"/>
            <w:tcBorders>
              <w:top w:val="nil"/>
              <w:left w:val="nil"/>
              <w:bottom w:val="nil"/>
              <w:right w:val="nil"/>
            </w:tcBorders>
          </w:tcPr>
          <w:p w14:paraId="3FDCBCC7" w14:textId="77777777" w:rsidR="00016CD6" w:rsidRPr="003E5B71" w:rsidRDefault="00016CD6" w:rsidP="00545E0A">
            <w:pPr>
              <w:widowControl w:val="0"/>
              <w:rPr>
                <w:sz w:val="24"/>
                <w:szCs w:val="24"/>
              </w:rPr>
            </w:pPr>
          </w:p>
        </w:tc>
        <w:tc>
          <w:tcPr>
            <w:tcW w:w="7936" w:type="dxa"/>
            <w:tcBorders>
              <w:left w:val="nil"/>
              <w:bottom w:val="nil"/>
            </w:tcBorders>
          </w:tcPr>
          <w:p w14:paraId="1242F25E" w14:textId="77777777" w:rsidR="00016CD6" w:rsidRPr="003E5B71" w:rsidRDefault="00016CD6" w:rsidP="00545E0A">
            <w:pPr>
              <w:widowControl w:val="0"/>
              <w:jc w:val="center"/>
              <w:rPr>
                <w:i/>
                <w:iCs/>
                <w:sz w:val="18"/>
                <w:szCs w:val="18"/>
              </w:rPr>
            </w:pPr>
            <w:r w:rsidRPr="003E5B71">
              <w:rPr>
                <w:i/>
                <w:iCs/>
                <w:sz w:val="18"/>
                <w:szCs w:val="18"/>
              </w:rPr>
              <w:t>(сектор, квартал, ряд, номер)</w:t>
            </w:r>
          </w:p>
        </w:tc>
      </w:tr>
    </w:tbl>
    <w:p w14:paraId="3DCA9FFD" w14:textId="77777777" w:rsidR="00016CD6" w:rsidRPr="003E5B71"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3. Работы выполнены полностью и надлежащим образом.</w:t>
      </w:r>
    </w:p>
    <w:p w14:paraId="216884A7" w14:textId="77777777" w:rsidR="00016CD6" w:rsidRPr="003E5B71" w:rsidRDefault="00016CD6" w:rsidP="00016CD6">
      <w:pPr>
        <w:spacing w:after="0" w:line="300" w:lineRule="auto"/>
        <w:jc w:val="both"/>
        <w:rPr>
          <w:rFonts w:ascii="Times New Roman" w:eastAsia="Times New Roman" w:hAnsi="Times New Roman" w:cs="Times New Roman"/>
          <w:color w:val="333333"/>
          <w:sz w:val="24"/>
          <w:szCs w:val="24"/>
          <w:lang w:eastAsia="ru-RU"/>
        </w:rPr>
      </w:pPr>
    </w:p>
    <w:p w14:paraId="41B5C90B" w14:textId="77777777" w:rsidR="00016CD6" w:rsidRPr="003E5B71"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4. Претензий по объему, качеству и срокам выполнения работ со стороны Заказчика к Исполнителю не имеется.</w:t>
      </w:r>
    </w:p>
    <w:p w14:paraId="75EE84AF" w14:textId="77777777" w:rsidR="00016CD6" w:rsidRPr="003E5B71" w:rsidRDefault="00016CD6" w:rsidP="00016CD6">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651"/>
      </w:tblGrid>
      <w:tr w:rsidR="00016CD6" w:rsidRPr="003E5B71" w14:paraId="2DDEE545" w14:textId="77777777" w:rsidTr="00545E0A">
        <w:trPr>
          <w:jc w:val="center"/>
        </w:trPr>
        <w:tc>
          <w:tcPr>
            <w:tcW w:w="4703" w:type="dxa"/>
          </w:tcPr>
          <w:p w14:paraId="5A6517AC" w14:textId="77777777" w:rsidR="00016CD6" w:rsidRPr="003E5B71" w:rsidRDefault="00016CD6" w:rsidP="00545E0A">
            <w:pPr>
              <w:jc w:val="center"/>
              <w:rPr>
                <w:rFonts w:ascii="Times New Roman" w:hAnsi="Times New Roman" w:cs="Times New Roman"/>
                <w:b/>
                <w:color w:val="333333"/>
                <w:sz w:val="24"/>
                <w:szCs w:val="24"/>
              </w:rPr>
            </w:pPr>
            <w:r w:rsidRPr="003E5B71">
              <w:rPr>
                <w:rFonts w:ascii="Times New Roman" w:hAnsi="Times New Roman" w:cs="Times New Roman"/>
                <w:b/>
                <w:color w:val="333333"/>
                <w:sz w:val="24"/>
                <w:szCs w:val="24"/>
              </w:rPr>
              <w:lastRenderedPageBreak/>
              <w:t>Исполнитель</w:t>
            </w:r>
          </w:p>
          <w:p w14:paraId="734A031D" w14:textId="77777777" w:rsidR="00016CD6" w:rsidRPr="003E5B71" w:rsidRDefault="00016CD6" w:rsidP="00545E0A">
            <w:pPr>
              <w:spacing w:line="340" w:lineRule="auto"/>
              <w:rPr>
                <w:rFonts w:ascii="Times New Roman" w:hAnsi="Times New Roman" w:cs="Times New Roman"/>
                <w:color w:val="333333"/>
                <w:sz w:val="24"/>
                <w:szCs w:val="24"/>
              </w:rPr>
            </w:pPr>
            <w:r w:rsidRPr="003E5B71">
              <w:rPr>
                <w:rFonts w:ascii="Times New Roman" w:hAnsi="Times New Roman" w:cs="Times New Roman"/>
                <w:color w:val="333333"/>
                <w:sz w:val="24"/>
                <w:szCs w:val="24"/>
              </w:rPr>
              <w:t>[</w:t>
            </w:r>
            <w:proofErr w:type="spellStart"/>
            <w:r w:rsidRPr="003E5B71">
              <w:rPr>
                <w:rFonts w:ascii="Times New Roman" w:hAnsi="Times New Roman" w:cs="Times New Roman"/>
                <w:color w:val="333333"/>
                <w:sz w:val="24"/>
                <w:szCs w:val="24"/>
              </w:rPr>
              <w:t>должность_исполнителя</w:t>
            </w:r>
            <w:proofErr w:type="spellEnd"/>
            <w:r w:rsidRPr="003E5B71">
              <w:rPr>
                <w:rFonts w:ascii="Times New Roman" w:hAnsi="Times New Roman" w:cs="Times New Roman"/>
                <w:color w:val="333333"/>
                <w:sz w:val="24"/>
                <w:szCs w:val="24"/>
              </w:rPr>
              <w:t>]</w:t>
            </w:r>
          </w:p>
          <w:p w14:paraId="7966635F" w14:textId="77777777" w:rsidR="00016CD6" w:rsidRPr="003E5B71" w:rsidRDefault="00016CD6" w:rsidP="00545E0A">
            <w:pPr>
              <w:spacing w:line="340" w:lineRule="auto"/>
              <w:rPr>
                <w:rFonts w:ascii="Times New Roman" w:hAnsi="Times New Roman" w:cs="Times New Roman"/>
                <w:color w:val="333333"/>
                <w:sz w:val="24"/>
                <w:szCs w:val="24"/>
              </w:rPr>
            </w:pPr>
          </w:p>
          <w:p w14:paraId="67FF2CD2" w14:textId="77777777" w:rsidR="00016CD6" w:rsidRPr="003E5B71" w:rsidRDefault="00016CD6" w:rsidP="00545E0A">
            <w:pPr>
              <w:spacing w:line="340" w:lineRule="auto"/>
              <w:rPr>
                <w:rFonts w:ascii="Times New Roman" w:hAnsi="Times New Roman" w:cs="Times New Roman"/>
                <w:sz w:val="24"/>
                <w:szCs w:val="24"/>
              </w:rPr>
            </w:pPr>
            <w:r w:rsidRPr="003E5B71">
              <w:rPr>
                <w:rFonts w:ascii="Times New Roman" w:hAnsi="Times New Roman" w:cs="Times New Roman"/>
                <w:color w:val="333333"/>
                <w:sz w:val="24"/>
                <w:szCs w:val="24"/>
              </w:rPr>
              <w:t>___________________ / [</w:t>
            </w:r>
            <w:proofErr w:type="spellStart"/>
            <w:r w:rsidRPr="003E5B71">
              <w:rPr>
                <w:rFonts w:ascii="Times New Roman" w:hAnsi="Times New Roman" w:cs="Times New Roman"/>
                <w:color w:val="333333"/>
                <w:sz w:val="24"/>
                <w:szCs w:val="24"/>
              </w:rPr>
              <w:t>фио_исполнителя</w:t>
            </w:r>
            <w:proofErr w:type="spellEnd"/>
            <w:r w:rsidRPr="003E5B71">
              <w:rPr>
                <w:rFonts w:ascii="Times New Roman" w:hAnsi="Times New Roman" w:cs="Times New Roman"/>
                <w:color w:val="333333"/>
                <w:sz w:val="24"/>
                <w:szCs w:val="24"/>
              </w:rPr>
              <w:t>]</w:t>
            </w:r>
          </w:p>
        </w:tc>
        <w:tc>
          <w:tcPr>
            <w:tcW w:w="4651" w:type="dxa"/>
          </w:tcPr>
          <w:p w14:paraId="43675120" w14:textId="77777777" w:rsidR="00016CD6" w:rsidRPr="003E5B71" w:rsidRDefault="00016CD6" w:rsidP="00545E0A">
            <w:pPr>
              <w:jc w:val="center"/>
              <w:rPr>
                <w:rFonts w:ascii="Times New Roman" w:hAnsi="Times New Roman" w:cs="Times New Roman"/>
                <w:b/>
                <w:color w:val="333333"/>
                <w:sz w:val="24"/>
                <w:szCs w:val="24"/>
              </w:rPr>
            </w:pPr>
            <w:r w:rsidRPr="003E5B71">
              <w:rPr>
                <w:rFonts w:ascii="Times New Roman" w:hAnsi="Times New Roman" w:cs="Times New Roman"/>
                <w:b/>
                <w:color w:val="333333"/>
                <w:sz w:val="24"/>
                <w:szCs w:val="24"/>
              </w:rPr>
              <w:t>Заказчик</w:t>
            </w:r>
          </w:p>
          <w:p w14:paraId="6DA0147C" w14:textId="77777777" w:rsidR="00016CD6" w:rsidRPr="003E5B71" w:rsidRDefault="00016CD6" w:rsidP="00545E0A">
            <w:pPr>
              <w:spacing w:line="340" w:lineRule="auto"/>
              <w:rPr>
                <w:rFonts w:ascii="Times New Roman" w:hAnsi="Times New Roman" w:cs="Times New Roman"/>
                <w:color w:val="333333"/>
                <w:sz w:val="24"/>
                <w:szCs w:val="24"/>
              </w:rPr>
            </w:pPr>
          </w:p>
          <w:p w14:paraId="313ECD69" w14:textId="77777777" w:rsidR="00016CD6" w:rsidRPr="003E5B71" w:rsidRDefault="00016CD6" w:rsidP="00545E0A">
            <w:pPr>
              <w:spacing w:line="340" w:lineRule="auto"/>
              <w:rPr>
                <w:rFonts w:ascii="Times New Roman" w:hAnsi="Times New Roman" w:cs="Times New Roman"/>
                <w:color w:val="333333"/>
                <w:sz w:val="24"/>
                <w:szCs w:val="24"/>
              </w:rPr>
            </w:pPr>
          </w:p>
          <w:p w14:paraId="515B126E" w14:textId="77777777" w:rsidR="00016CD6" w:rsidRPr="003E5B71" w:rsidRDefault="00016CD6" w:rsidP="00545E0A">
            <w:pPr>
              <w:spacing w:line="340" w:lineRule="auto"/>
              <w:rPr>
                <w:rFonts w:ascii="Times New Roman" w:hAnsi="Times New Roman" w:cs="Times New Roman"/>
                <w:sz w:val="24"/>
                <w:szCs w:val="24"/>
              </w:rPr>
            </w:pPr>
            <w:r w:rsidRPr="003E5B71">
              <w:rPr>
                <w:rFonts w:ascii="Times New Roman" w:hAnsi="Times New Roman" w:cs="Times New Roman"/>
                <w:color w:val="333333"/>
                <w:sz w:val="24"/>
                <w:szCs w:val="24"/>
              </w:rPr>
              <w:t xml:space="preserve"> ___________________ / [</w:t>
            </w:r>
            <w:proofErr w:type="spellStart"/>
            <w:r w:rsidRPr="003E5B71">
              <w:rPr>
                <w:rFonts w:ascii="Times New Roman" w:hAnsi="Times New Roman" w:cs="Times New Roman"/>
                <w:color w:val="333333"/>
                <w:sz w:val="24"/>
                <w:szCs w:val="24"/>
              </w:rPr>
              <w:t>фио_заказчика</w:t>
            </w:r>
            <w:proofErr w:type="spellEnd"/>
            <w:r w:rsidRPr="003E5B71">
              <w:rPr>
                <w:rFonts w:ascii="Times New Roman" w:hAnsi="Times New Roman" w:cs="Times New Roman"/>
                <w:color w:val="333333"/>
                <w:sz w:val="24"/>
                <w:szCs w:val="24"/>
              </w:rPr>
              <w:t>]</w:t>
            </w:r>
          </w:p>
        </w:tc>
      </w:tr>
    </w:tbl>
    <w:p w14:paraId="5B0E63B4" w14:textId="77777777" w:rsidR="00016CD6" w:rsidRDefault="00016CD6" w:rsidP="00016CD6"/>
    <w:p w14:paraId="5213CFD9" w14:textId="77777777" w:rsidR="00016CD6" w:rsidRPr="006C276C" w:rsidRDefault="00016CD6" w:rsidP="00016CD6">
      <w:pPr>
        <w:rPr>
          <w:rFonts w:ascii="Times New Roman" w:hAnsi="Times New Roman" w:cs="Times New Roman"/>
          <w:sz w:val="28"/>
          <w:szCs w:val="28"/>
        </w:rPr>
      </w:pPr>
      <w:r w:rsidRPr="006C276C">
        <w:rPr>
          <w:rFonts w:ascii="Times New Roman" w:hAnsi="Times New Roman" w:cs="Times New Roman"/>
          <w:sz w:val="28"/>
          <w:szCs w:val="28"/>
        </w:rPr>
        <w:t>КОНЕЦ ФОРМЫ</w:t>
      </w:r>
    </w:p>
    <w:p w14:paraId="1EE1DA97" w14:textId="77777777" w:rsidR="00A464EF" w:rsidRDefault="00A464EF" w:rsidP="00A464EF">
      <w:pPr>
        <w:spacing w:after="0" w:line="240" w:lineRule="auto"/>
        <w:rPr>
          <w:rFonts w:ascii="Times New Roman" w:hAnsi="Times New Roman" w:cs="Times New Roman"/>
          <w:sz w:val="28"/>
          <w:szCs w:val="28"/>
        </w:rPr>
      </w:pPr>
      <w:r>
        <w:rPr>
          <w:rFonts w:ascii="Times New Roman" w:hAnsi="Times New Roman" w:cs="Times New Roman"/>
          <w:sz w:val="28"/>
          <w:szCs w:val="28"/>
        </w:rPr>
        <w:t>Глава Новолеушковского сельского</w:t>
      </w:r>
    </w:p>
    <w:p w14:paraId="598B8701" w14:textId="77777777" w:rsidR="00A464EF" w:rsidRDefault="00A464EF" w:rsidP="00A464E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поселения Павловского района                                                         </w:t>
      </w:r>
      <w:proofErr w:type="spellStart"/>
      <w:r>
        <w:rPr>
          <w:rFonts w:ascii="Times New Roman" w:hAnsi="Times New Roman" w:cs="Times New Roman"/>
          <w:sz w:val="28"/>
          <w:szCs w:val="28"/>
        </w:rPr>
        <w:t>Д.В.Садько</w:t>
      </w:r>
      <w:proofErr w:type="spellEnd"/>
    </w:p>
    <w:p w14:paraId="5D19A168" w14:textId="77777777" w:rsidR="00016CD6" w:rsidRDefault="00016CD6" w:rsidP="00016CD6">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14:paraId="3B51EA00" w14:textId="77777777" w:rsidR="00016CD6" w:rsidRPr="006C276C" w:rsidRDefault="00016CD6" w:rsidP="00016CD6">
      <w:pPr>
        <w:pStyle w:val="ConsPlusNormal"/>
        <w:ind w:left="5670"/>
        <w:jc w:val="right"/>
        <w:outlineLvl w:val="1"/>
        <w:rPr>
          <w:rFonts w:ascii="Times New Roman" w:hAnsi="Times New Roman" w:cs="Times New Roman"/>
          <w:sz w:val="28"/>
          <w:szCs w:val="28"/>
        </w:rPr>
      </w:pPr>
      <w:bookmarkStart w:id="55" w:name="_Toc211928510"/>
      <w:bookmarkStart w:id="56" w:name="п2"/>
      <w:r w:rsidRPr="006C276C">
        <w:rPr>
          <w:rFonts w:ascii="Times New Roman" w:hAnsi="Times New Roman" w:cs="Times New Roman"/>
          <w:sz w:val="28"/>
          <w:szCs w:val="28"/>
        </w:rPr>
        <w:lastRenderedPageBreak/>
        <w:t>Приложение 2</w:t>
      </w:r>
      <w:bookmarkEnd w:id="55"/>
    </w:p>
    <w:bookmarkEnd w:id="56"/>
    <w:p w14:paraId="508AC5F6" w14:textId="77777777" w:rsidR="00016CD6" w:rsidRPr="006C276C" w:rsidRDefault="00016CD6" w:rsidP="00016CD6">
      <w:pPr>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14:paraId="76D93E8A" w14:textId="77777777" w:rsidR="00016CD6" w:rsidRPr="006C276C" w:rsidRDefault="00016CD6" w:rsidP="00016CD6">
      <w:pPr>
        <w:pStyle w:val="ConsPlusNormal"/>
        <w:ind w:left="5670"/>
        <w:jc w:val="right"/>
        <w:outlineLvl w:val="1"/>
        <w:rPr>
          <w:rFonts w:ascii="Times New Roman" w:hAnsi="Times New Roman" w:cs="Times New Roman"/>
          <w:sz w:val="28"/>
          <w:szCs w:val="28"/>
        </w:rPr>
      </w:pPr>
      <w:bookmarkStart w:id="57" w:name="_Toc211928511"/>
      <w:r w:rsidRPr="006C276C">
        <w:rPr>
          <w:rFonts w:ascii="Times New Roman" w:hAnsi="Times New Roman" w:cs="Times New Roman"/>
          <w:sz w:val="28"/>
          <w:szCs w:val="28"/>
        </w:rPr>
        <w:t>предоставления муниципальной услуги по уходу за местом захоронения</w:t>
      </w:r>
      <w:bookmarkEnd w:id="57"/>
    </w:p>
    <w:p w14:paraId="07411B9D" w14:textId="77777777" w:rsidR="00016CD6" w:rsidRPr="008D2090" w:rsidRDefault="00016CD6" w:rsidP="00016CD6">
      <w:pPr>
        <w:pStyle w:val="ConsPlusNormal"/>
        <w:ind w:left="5670"/>
        <w:jc w:val="right"/>
        <w:rPr>
          <w:rFonts w:ascii="Times New Roman" w:hAnsi="Times New Roman" w:cs="Times New Roman"/>
          <w:sz w:val="28"/>
          <w:szCs w:val="28"/>
        </w:rPr>
      </w:pPr>
    </w:p>
    <w:p w14:paraId="67CD03AA" w14:textId="77777777" w:rsidR="00016CD6" w:rsidRPr="00EF5566" w:rsidRDefault="00016CD6" w:rsidP="00016CD6">
      <w:pPr>
        <w:spacing w:after="50" w:line="240" w:lineRule="auto"/>
        <w:jc w:val="center"/>
      </w:pPr>
      <w:r w:rsidRPr="00EF5566">
        <w:rPr>
          <w:rFonts w:ascii="Times New Roman" w:hAnsi="Times New Roman" w:cs="Times New Roman"/>
          <w:b/>
          <w:bCs/>
          <w:sz w:val="28"/>
          <w:szCs w:val="28"/>
        </w:rPr>
        <w:t>Форма документа «</w:t>
      </w:r>
      <w:r w:rsidRPr="00EF5566">
        <w:rPr>
          <w:rFonts w:ascii="Times New Roman" w:hAnsi="Times New Roman" w:cs="Times New Roman"/>
          <w:b/>
          <w:bCs/>
          <w:color w:val="333333"/>
          <w:sz w:val="28"/>
          <w:szCs w:val="28"/>
        </w:rPr>
        <w:t xml:space="preserve">Договор </w:t>
      </w:r>
      <w:r w:rsidRPr="005F00C2">
        <w:rPr>
          <w:rFonts w:ascii="Times New Roman" w:hAnsi="Times New Roman" w:cs="Times New Roman"/>
          <w:b/>
          <w:bCs/>
          <w:color w:val="333333"/>
          <w:sz w:val="28"/>
          <w:szCs w:val="28"/>
        </w:rPr>
        <w:t>выполнения работ по уходу за местом захоронения</w:t>
      </w:r>
      <w:r w:rsidRPr="00EF5566">
        <w:t>»</w:t>
      </w:r>
    </w:p>
    <w:p w14:paraId="3F128259" w14:textId="77777777" w:rsidR="00016CD6" w:rsidRPr="00EF5566" w:rsidRDefault="00016CD6" w:rsidP="00016CD6">
      <w:pPr>
        <w:pStyle w:val="ConsPlusNormal"/>
        <w:ind w:left="5670"/>
        <w:jc w:val="both"/>
        <w:rPr>
          <w:rFonts w:ascii="Times New Roman" w:hAnsi="Times New Roman" w:cs="Times New Roman"/>
          <w:sz w:val="28"/>
          <w:szCs w:val="28"/>
        </w:rPr>
      </w:pPr>
    </w:p>
    <w:p w14:paraId="441F7842" w14:textId="77777777" w:rsidR="00016CD6" w:rsidRPr="00EF5566" w:rsidRDefault="00016CD6" w:rsidP="00016CD6">
      <w:pPr>
        <w:pStyle w:val="ConsPlusNormal"/>
        <w:rPr>
          <w:rFonts w:ascii="Times New Roman" w:hAnsi="Times New Roman" w:cs="Times New Roman"/>
          <w:sz w:val="28"/>
          <w:szCs w:val="28"/>
        </w:rPr>
      </w:pPr>
      <w:r w:rsidRPr="00EF5566">
        <w:rPr>
          <w:rFonts w:ascii="Times New Roman" w:hAnsi="Times New Roman" w:cs="Times New Roman"/>
          <w:sz w:val="28"/>
          <w:szCs w:val="28"/>
        </w:rPr>
        <w:t>НАЧАЛО ФОРМЫ</w:t>
      </w:r>
    </w:p>
    <w:p w14:paraId="06555359" w14:textId="77777777" w:rsidR="00016CD6" w:rsidRPr="00EF5566" w:rsidRDefault="00016CD6" w:rsidP="00016CD6">
      <w:pPr>
        <w:pStyle w:val="ConsPlusNormal"/>
        <w:rPr>
          <w:rFonts w:ascii="Times New Roman" w:hAnsi="Times New Roman" w:cs="Times New Roman"/>
          <w:sz w:val="28"/>
          <w:szCs w:val="28"/>
        </w:rPr>
      </w:pPr>
    </w:p>
    <w:p w14:paraId="126B28DE" w14:textId="77777777" w:rsidR="00016CD6" w:rsidRPr="005F00C2" w:rsidRDefault="00016CD6" w:rsidP="00016CD6">
      <w:pPr>
        <w:spacing w:after="5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color w:val="333333"/>
          <w:sz w:val="28"/>
          <w:szCs w:val="28"/>
          <w:lang w:eastAsia="ru-RU"/>
        </w:rPr>
        <w:t xml:space="preserve">ДОГОВОР №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номер_договора</w:t>
      </w:r>
      <w:proofErr w:type="spellEnd"/>
      <w:r w:rsidRPr="005F00C2">
        <w:rPr>
          <w:rFonts w:ascii="Times New Roman" w:eastAsia="Times New Roman" w:hAnsi="Times New Roman" w:cs="Times New Roman"/>
          <w:color w:val="333333"/>
          <w:sz w:val="24"/>
          <w:szCs w:val="24"/>
          <w:lang w:eastAsia="ru-RU"/>
        </w:rPr>
        <w:t>]</w:t>
      </w:r>
    </w:p>
    <w:p w14:paraId="340B9495" w14:textId="77777777" w:rsidR="00016CD6" w:rsidRPr="005F00C2" w:rsidRDefault="00016CD6" w:rsidP="00016CD6">
      <w:pPr>
        <w:spacing w:after="0" w:line="3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color w:val="333333"/>
          <w:sz w:val="28"/>
          <w:szCs w:val="28"/>
          <w:lang w:eastAsia="ru-RU"/>
        </w:rPr>
        <w:t>выполнения работ по уходу за местом захоронения</w:t>
      </w:r>
    </w:p>
    <w:p w14:paraId="3B4FD9FE" w14:textId="77777777" w:rsidR="00016CD6" w:rsidRPr="005F00C2" w:rsidRDefault="00016CD6" w:rsidP="00016CD6">
      <w:pPr>
        <w:spacing w:after="0" w:line="240" w:lineRule="auto"/>
        <w:rPr>
          <w:rFonts w:ascii="Times New Roman" w:eastAsia="Times New Roman" w:hAnsi="Times New Roman" w:cs="Times New Roman"/>
          <w:sz w:val="24"/>
          <w:szCs w:val="24"/>
          <w:lang w:eastAsia="ru-RU"/>
        </w:rPr>
      </w:pPr>
    </w:p>
    <w:tbl>
      <w:tblPr>
        <w:tblStyle w:val="temptablestyle"/>
        <w:tblW w:w="9356" w:type="dxa"/>
        <w:tblInd w:w="0" w:type="dxa"/>
        <w:tblLook w:val="04A0" w:firstRow="1" w:lastRow="0" w:firstColumn="1" w:lastColumn="0" w:noHBand="0" w:noVBand="1"/>
      </w:tblPr>
      <w:tblGrid>
        <w:gridCol w:w="5281"/>
        <w:gridCol w:w="4075"/>
      </w:tblGrid>
      <w:tr w:rsidR="00016CD6" w:rsidRPr="005F00C2" w14:paraId="63CA748F" w14:textId="77777777" w:rsidTr="00545E0A">
        <w:trPr>
          <w:trHeight w:val="496"/>
        </w:trPr>
        <w:tc>
          <w:tcPr>
            <w:tcW w:w="5281" w:type="dxa"/>
            <w:tcBorders>
              <w:top w:val="single" w:sz="0" w:space="0" w:color="FFFFFF"/>
              <w:left w:val="single" w:sz="0" w:space="0" w:color="FFFFFF"/>
              <w:bottom w:val="single" w:sz="0" w:space="0" w:color="FFFFFF"/>
              <w:right w:val="single" w:sz="0" w:space="0" w:color="FFFFFF"/>
            </w:tcBorders>
          </w:tcPr>
          <w:p w14:paraId="016AB227" w14:textId="77777777" w:rsidR="00016CD6" w:rsidRPr="005F00C2" w:rsidRDefault="00016CD6" w:rsidP="00545E0A">
            <w:pPr>
              <w:spacing w:line="340" w:lineRule="auto"/>
              <w:rPr>
                <w:rFonts w:ascii="Times New Roman" w:hAnsi="Times New Roman" w:cs="Times New Roman"/>
                <w:color w:val="000000"/>
                <w:sz w:val="24"/>
                <w:szCs w:val="24"/>
              </w:rPr>
            </w:pPr>
            <w:r w:rsidRPr="005F00C2">
              <w:rPr>
                <w:rFonts w:ascii="Times New Roman" w:hAnsi="Times New Roman" w:cs="Times New Roman"/>
                <w:color w:val="000000"/>
                <w:sz w:val="24"/>
                <w:szCs w:val="24"/>
                <w:lang w:val="en-US"/>
              </w:rPr>
              <w:t>[</w:t>
            </w:r>
            <w:proofErr w:type="spellStart"/>
            <w:r w:rsidRPr="005F00C2">
              <w:rPr>
                <w:rFonts w:ascii="Times New Roman" w:hAnsi="Times New Roman" w:cs="Times New Roman"/>
                <w:color w:val="000000"/>
                <w:sz w:val="24"/>
                <w:szCs w:val="24"/>
              </w:rPr>
              <w:t>наименование_населенного_пункта</w:t>
            </w:r>
            <w:proofErr w:type="spellEnd"/>
            <w:r w:rsidRPr="005F00C2">
              <w:rPr>
                <w:rFonts w:ascii="Times New Roman" w:hAnsi="Times New Roman" w:cs="Times New Roman"/>
                <w:color w:val="000000"/>
                <w:sz w:val="24"/>
                <w:szCs w:val="24"/>
                <w:lang w:val="en-US"/>
              </w:rPr>
              <w:t>]</w:t>
            </w:r>
          </w:p>
        </w:tc>
        <w:tc>
          <w:tcPr>
            <w:tcW w:w="4075" w:type="dxa"/>
            <w:tcBorders>
              <w:top w:val="single" w:sz="0" w:space="0" w:color="FFFFFF"/>
              <w:left w:val="single" w:sz="0" w:space="0" w:color="FFFFFF"/>
              <w:bottom w:val="single" w:sz="0" w:space="0" w:color="FFFFFF"/>
              <w:right w:val="single" w:sz="0" w:space="0" w:color="FFFFFF"/>
            </w:tcBorders>
          </w:tcPr>
          <w:p w14:paraId="75414394" w14:textId="77777777" w:rsidR="00016CD6" w:rsidRPr="005F00C2" w:rsidRDefault="00016CD6" w:rsidP="00545E0A">
            <w:pPr>
              <w:spacing w:line="340" w:lineRule="auto"/>
              <w:jc w:val="right"/>
              <w:rPr>
                <w:rFonts w:ascii="Times New Roman" w:hAnsi="Times New Roman" w:cs="Times New Roman"/>
                <w:color w:val="000000"/>
                <w:sz w:val="24"/>
                <w:szCs w:val="24"/>
              </w:rPr>
            </w:pPr>
            <w:r w:rsidRPr="005F00C2">
              <w:rPr>
                <w:rFonts w:ascii="Times New Roman" w:hAnsi="Times New Roman" w:cs="Times New Roman"/>
                <w:color w:val="000000"/>
                <w:sz w:val="24"/>
                <w:szCs w:val="24"/>
                <w:lang w:val="en-US"/>
              </w:rPr>
              <w:t>[</w:t>
            </w:r>
            <w:proofErr w:type="spellStart"/>
            <w:r w:rsidRPr="005F00C2">
              <w:rPr>
                <w:rFonts w:ascii="Times New Roman" w:hAnsi="Times New Roman" w:cs="Times New Roman"/>
                <w:color w:val="000000"/>
                <w:sz w:val="24"/>
                <w:szCs w:val="24"/>
              </w:rPr>
              <w:t>дата_договора</w:t>
            </w:r>
            <w:proofErr w:type="spellEnd"/>
            <w:r w:rsidRPr="005F00C2">
              <w:rPr>
                <w:rFonts w:ascii="Times New Roman" w:hAnsi="Times New Roman" w:cs="Times New Roman"/>
                <w:color w:val="000000"/>
                <w:sz w:val="24"/>
                <w:szCs w:val="24"/>
                <w:lang w:val="en-US"/>
              </w:rPr>
              <w:t>]</w:t>
            </w:r>
          </w:p>
        </w:tc>
      </w:tr>
    </w:tbl>
    <w:p w14:paraId="68E677A0" w14:textId="77777777" w:rsidR="00016CD6" w:rsidRPr="005F00C2" w:rsidRDefault="00016CD6" w:rsidP="00016CD6">
      <w:pPr>
        <w:spacing w:after="0" w:line="240" w:lineRule="auto"/>
        <w:rPr>
          <w:rFonts w:ascii="Times New Roman" w:eastAsia="Times New Roman" w:hAnsi="Times New Roman" w:cs="Times New Roman"/>
          <w:b/>
          <w:bCs/>
          <w:sz w:val="24"/>
          <w:szCs w:val="24"/>
          <w:lang w:eastAsia="ru-RU"/>
        </w:rPr>
      </w:pPr>
    </w:p>
    <w:p w14:paraId="6C88219E" w14:textId="77777777" w:rsidR="00016CD6" w:rsidRPr="005F00C2" w:rsidRDefault="00016CD6" w:rsidP="00016CD6">
      <w:pPr>
        <w:spacing w:after="0" w:line="30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 xml:space="preserve">[исполнитель], именуемое в дальнейшем </w:t>
      </w:r>
      <w:r w:rsidRPr="005F00C2">
        <w:rPr>
          <w:rFonts w:ascii="Times New Roman" w:eastAsia="Times New Roman" w:hAnsi="Times New Roman" w:cs="Times New Roman"/>
          <w:b/>
          <w:bCs/>
          <w:color w:val="333333"/>
          <w:sz w:val="24"/>
          <w:szCs w:val="24"/>
          <w:lang w:eastAsia="ru-RU"/>
        </w:rPr>
        <w:t>«Исполнитель»</w:t>
      </w:r>
      <w:r w:rsidRPr="005F00C2">
        <w:rPr>
          <w:rFonts w:ascii="Times New Roman" w:eastAsia="Times New Roman" w:hAnsi="Times New Roman" w:cs="Times New Roman"/>
          <w:color w:val="333333"/>
          <w:sz w:val="24"/>
          <w:szCs w:val="24"/>
          <w:lang w:eastAsia="ru-RU"/>
        </w:rPr>
        <w:t>, в лице [</w:t>
      </w:r>
      <w:proofErr w:type="spellStart"/>
      <w:r w:rsidRPr="005F00C2">
        <w:rPr>
          <w:rFonts w:ascii="Times New Roman" w:eastAsia="Times New Roman" w:hAnsi="Times New Roman" w:cs="Times New Roman"/>
          <w:color w:val="333333"/>
          <w:sz w:val="24"/>
          <w:szCs w:val="24"/>
          <w:lang w:eastAsia="ru-RU"/>
        </w:rPr>
        <w:t>должность_исполнителя</w:t>
      </w:r>
      <w:proofErr w:type="spellEnd"/>
      <w:r w:rsidRPr="005F00C2">
        <w:rPr>
          <w:rFonts w:ascii="Times New Roman" w:eastAsia="Times New Roman" w:hAnsi="Times New Roman" w:cs="Times New Roman"/>
          <w:color w:val="333333"/>
          <w:sz w:val="24"/>
          <w:szCs w:val="24"/>
          <w:lang w:eastAsia="ru-RU"/>
        </w:rPr>
        <w:t>] [</w:t>
      </w:r>
      <w:proofErr w:type="spellStart"/>
      <w:r w:rsidRPr="005F00C2">
        <w:rPr>
          <w:rFonts w:ascii="Times New Roman" w:eastAsia="Times New Roman" w:hAnsi="Times New Roman" w:cs="Times New Roman"/>
          <w:color w:val="333333"/>
          <w:sz w:val="24"/>
          <w:szCs w:val="24"/>
          <w:lang w:eastAsia="ru-RU"/>
        </w:rPr>
        <w:t>фио_исполнителя</w:t>
      </w:r>
      <w:proofErr w:type="spellEnd"/>
      <w:r w:rsidRPr="005F00C2">
        <w:rPr>
          <w:rFonts w:ascii="Times New Roman" w:eastAsia="Times New Roman" w:hAnsi="Times New Roman" w:cs="Times New Roman"/>
          <w:color w:val="333333"/>
          <w:sz w:val="24"/>
          <w:szCs w:val="24"/>
          <w:lang w:eastAsia="ru-RU"/>
        </w:rPr>
        <w:t>], действующего на основании [</w:t>
      </w:r>
      <w:proofErr w:type="spellStart"/>
      <w:r w:rsidRPr="005F00C2">
        <w:rPr>
          <w:rFonts w:ascii="Times New Roman" w:eastAsia="Times New Roman" w:hAnsi="Times New Roman" w:cs="Times New Roman"/>
          <w:color w:val="333333"/>
          <w:sz w:val="24"/>
          <w:szCs w:val="24"/>
          <w:lang w:eastAsia="ru-RU"/>
        </w:rPr>
        <w:t>основание_исполнителя</w:t>
      </w:r>
      <w:proofErr w:type="spellEnd"/>
      <w:r w:rsidRPr="005F00C2">
        <w:rPr>
          <w:rFonts w:ascii="Times New Roman" w:eastAsia="Times New Roman" w:hAnsi="Times New Roman" w:cs="Times New Roman"/>
          <w:color w:val="333333"/>
          <w:sz w:val="24"/>
          <w:szCs w:val="24"/>
          <w:lang w:eastAsia="ru-RU"/>
        </w:rPr>
        <w:t>] с одной стороны, и [заказчик] паспорт [</w:t>
      </w:r>
      <w:proofErr w:type="spellStart"/>
      <w:r w:rsidRPr="005F00C2">
        <w:rPr>
          <w:rFonts w:ascii="Times New Roman" w:eastAsia="Times New Roman" w:hAnsi="Times New Roman" w:cs="Times New Roman"/>
          <w:color w:val="333333"/>
          <w:sz w:val="24"/>
          <w:szCs w:val="24"/>
          <w:lang w:eastAsia="ru-RU"/>
        </w:rPr>
        <w:t>паспорт_заказчика</w:t>
      </w:r>
      <w:proofErr w:type="spellEnd"/>
      <w:r w:rsidRPr="005F00C2">
        <w:rPr>
          <w:rFonts w:ascii="Times New Roman" w:eastAsia="Times New Roman" w:hAnsi="Times New Roman" w:cs="Times New Roman"/>
          <w:color w:val="333333"/>
          <w:sz w:val="24"/>
          <w:szCs w:val="24"/>
          <w:lang w:eastAsia="ru-RU"/>
        </w:rPr>
        <w:t>], именуемый (</w:t>
      </w:r>
      <w:proofErr w:type="spellStart"/>
      <w:r w:rsidRPr="005F00C2">
        <w:rPr>
          <w:rFonts w:ascii="Times New Roman" w:eastAsia="Times New Roman" w:hAnsi="Times New Roman" w:cs="Times New Roman"/>
          <w:color w:val="333333"/>
          <w:sz w:val="24"/>
          <w:szCs w:val="24"/>
          <w:lang w:eastAsia="ru-RU"/>
        </w:rPr>
        <w:t>ая</w:t>
      </w:r>
      <w:proofErr w:type="spellEnd"/>
      <w:r w:rsidRPr="005F00C2">
        <w:rPr>
          <w:rFonts w:ascii="Times New Roman" w:eastAsia="Times New Roman" w:hAnsi="Times New Roman" w:cs="Times New Roman"/>
          <w:color w:val="333333"/>
          <w:sz w:val="24"/>
          <w:szCs w:val="24"/>
          <w:lang w:eastAsia="ru-RU"/>
        </w:rPr>
        <w:t xml:space="preserve">) в дальнейшем </w:t>
      </w:r>
      <w:r w:rsidRPr="005F00C2">
        <w:rPr>
          <w:rFonts w:ascii="Times New Roman" w:eastAsia="Times New Roman" w:hAnsi="Times New Roman" w:cs="Times New Roman"/>
          <w:b/>
          <w:bCs/>
          <w:color w:val="333333"/>
          <w:sz w:val="24"/>
          <w:szCs w:val="24"/>
          <w:lang w:eastAsia="ru-RU"/>
        </w:rPr>
        <w:t>«Заказчик»</w:t>
      </w:r>
      <w:r w:rsidRPr="005F00C2">
        <w:rPr>
          <w:rFonts w:ascii="Times New Roman" w:eastAsia="Times New Roman" w:hAnsi="Times New Roman" w:cs="Times New Roman"/>
          <w:color w:val="333333"/>
          <w:sz w:val="24"/>
          <w:szCs w:val="24"/>
          <w:lang w:eastAsia="ru-RU"/>
        </w:rPr>
        <w:t xml:space="preserve">, с другой стороны, в дальнейшем совместно именуемые </w:t>
      </w:r>
      <w:r w:rsidRPr="005F00C2">
        <w:rPr>
          <w:rFonts w:ascii="Times New Roman" w:eastAsia="Times New Roman" w:hAnsi="Times New Roman" w:cs="Times New Roman"/>
          <w:b/>
          <w:bCs/>
          <w:color w:val="333333"/>
          <w:sz w:val="24"/>
          <w:szCs w:val="24"/>
          <w:lang w:eastAsia="ru-RU"/>
        </w:rPr>
        <w:t>«Стороны»</w:t>
      </w:r>
      <w:r w:rsidRPr="005F00C2">
        <w:rPr>
          <w:rFonts w:ascii="Times New Roman" w:eastAsia="Times New Roman" w:hAnsi="Times New Roman" w:cs="Times New Roman"/>
          <w:color w:val="333333"/>
          <w:sz w:val="24"/>
          <w:szCs w:val="24"/>
          <w:lang w:eastAsia="ru-RU"/>
        </w:rPr>
        <w:t>, заключили настоящий договор, в дальнейшем именуемый «</w:t>
      </w:r>
      <w:r w:rsidRPr="005F00C2">
        <w:rPr>
          <w:rFonts w:ascii="Times New Roman" w:eastAsia="Times New Roman" w:hAnsi="Times New Roman" w:cs="Times New Roman"/>
          <w:b/>
          <w:color w:val="333333"/>
          <w:sz w:val="24"/>
          <w:szCs w:val="24"/>
          <w:lang w:eastAsia="ru-RU"/>
        </w:rPr>
        <w:t>Договор</w:t>
      </w:r>
      <w:r w:rsidRPr="005F00C2">
        <w:rPr>
          <w:rFonts w:ascii="Times New Roman" w:eastAsia="Times New Roman" w:hAnsi="Times New Roman" w:cs="Times New Roman"/>
          <w:color w:val="333333"/>
          <w:sz w:val="24"/>
          <w:szCs w:val="24"/>
          <w:lang w:eastAsia="ru-RU"/>
        </w:rPr>
        <w:t>», о следующем:</w:t>
      </w:r>
    </w:p>
    <w:p w14:paraId="3D7EAB33" w14:textId="77777777" w:rsidR="00016CD6" w:rsidRPr="005F00C2" w:rsidRDefault="00016CD6" w:rsidP="00016CD6">
      <w:pPr>
        <w:spacing w:before="500" w:after="150" w:line="240" w:lineRule="auto"/>
        <w:jc w:val="center"/>
        <w:rPr>
          <w:rFonts w:ascii="Times New Roman" w:eastAsia="Times New Roman" w:hAnsi="Times New Roman" w:cs="Times New Roman"/>
          <w:b/>
          <w:sz w:val="24"/>
          <w:szCs w:val="24"/>
          <w:lang w:eastAsia="ru-RU"/>
        </w:rPr>
      </w:pPr>
      <w:r w:rsidRPr="005F00C2">
        <w:rPr>
          <w:rFonts w:ascii="Times New Roman" w:eastAsia="Times New Roman" w:hAnsi="Times New Roman" w:cs="Times New Roman"/>
          <w:b/>
          <w:color w:val="333333"/>
          <w:sz w:val="24"/>
          <w:szCs w:val="24"/>
          <w:lang w:eastAsia="ru-RU"/>
        </w:rPr>
        <w:t>1. Предмет договора</w:t>
      </w:r>
    </w:p>
    <w:p w14:paraId="3F7AA6A8"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1.1. По Договору Исполнитель обязуется по заданию Заказчика выполнить работы, описанные в Приложении № 1 к Договору, именуемые в дальнейшем «</w:t>
      </w:r>
      <w:r w:rsidRPr="005F00C2">
        <w:rPr>
          <w:rFonts w:ascii="Times New Roman" w:eastAsia="Times New Roman" w:hAnsi="Times New Roman" w:cs="Times New Roman"/>
          <w:b/>
          <w:bCs/>
          <w:color w:val="333333"/>
          <w:sz w:val="24"/>
          <w:szCs w:val="24"/>
          <w:lang w:eastAsia="ru-RU"/>
        </w:rPr>
        <w:t>Услуги»</w:t>
      </w:r>
      <w:r w:rsidRPr="005F00C2">
        <w:rPr>
          <w:rFonts w:ascii="Times New Roman" w:eastAsia="Times New Roman" w:hAnsi="Times New Roman" w:cs="Times New Roman"/>
          <w:color w:val="333333"/>
          <w:sz w:val="24"/>
          <w:szCs w:val="24"/>
          <w:lang w:eastAsia="ru-RU"/>
        </w:rPr>
        <w:t>, а Заказчик обязуется принять результат оказания Услуг и оплатить их стоимость.</w:t>
      </w:r>
    </w:p>
    <w:p w14:paraId="5F5860C8"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1.2. Место оказания Услуг указано в Приложении № 1 к Договору.</w:t>
      </w:r>
    </w:p>
    <w:p w14:paraId="5C85CC1F"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1.3. Сроки оказания Услуг указаны в Приложении № 1 к Договору.</w:t>
      </w:r>
    </w:p>
    <w:p w14:paraId="13F49795"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1.4. Услуги считаются оказанными после подписания Сторонами акта об оказании услуг (Приложение № 2 к Договору).</w:t>
      </w:r>
    </w:p>
    <w:p w14:paraId="2967EC32" w14:textId="77777777" w:rsidR="00016CD6" w:rsidRPr="005F00C2" w:rsidRDefault="00016CD6" w:rsidP="00016CD6">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2. Сумма договора и порядок расчетов</w:t>
      </w:r>
    </w:p>
    <w:p w14:paraId="12DD156E"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2.1. Общая стоимость Услуг указана в Приложении № 1 к Договору.</w:t>
      </w:r>
    </w:p>
    <w:p w14:paraId="468BD994" w14:textId="77777777" w:rsidR="00016CD6" w:rsidRPr="005F00C2" w:rsidRDefault="00016CD6" w:rsidP="00016CD6">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2.2. Порядок расчетов за Услуги указан в Приложении № 1 к Договору.</w:t>
      </w:r>
    </w:p>
    <w:p w14:paraId="7E26DA94" w14:textId="77777777" w:rsidR="00016CD6" w:rsidRPr="005F00C2" w:rsidRDefault="00016CD6" w:rsidP="00016CD6">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3. Права и обязанности сторон</w:t>
      </w:r>
    </w:p>
    <w:p w14:paraId="339C5B79" w14:textId="77777777" w:rsidR="00016CD6" w:rsidRPr="005F00C2" w:rsidRDefault="00016CD6" w:rsidP="00016CD6">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3.1. Исполнитель обязуется:</w:t>
      </w:r>
    </w:p>
    <w:p w14:paraId="106E069A" w14:textId="77777777" w:rsidR="00016CD6" w:rsidRPr="005F00C2" w:rsidRDefault="00016CD6" w:rsidP="00016CD6">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3.1.1. Оказать услуги качественно, в объеме и в сроки, указанные в п.1.1. Договора.</w:t>
      </w:r>
    </w:p>
    <w:p w14:paraId="68000D05" w14:textId="77777777" w:rsidR="00016CD6" w:rsidRPr="005F00C2" w:rsidRDefault="00016CD6" w:rsidP="00016CD6">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lastRenderedPageBreak/>
        <w:t>3.1.2. В случае нанесения ущерба месту захоронения во время оказания Услуг, Исполнитель обязуется возместить Заказчику понесенные убытки.</w:t>
      </w:r>
    </w:p>
    <w:p w14:paraId="6500792B" w14:textId="77777777" w:rsidR="00016CD6" w:rsidRPr="005F00C2" w:rsidRDefault="00016CD6" w:rsidP="00016CD6">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 Заказчик обязуется:</w:t>
      </w:r>
    </w:p>
    <w:p w14:paraId="5E35463A" w14:textId="77777777" w:rsidR="00016CD6" w:rsidRPr="005F00C2" w:rsidRDefault="00016CD6" w:rsidP="00016CD6">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3.2.1. Принять надлежащим образом оказанные Услуги в порядке, предусмотренном настоящим Договором.</w:t>
      </w:r>
    </w:p>
    <w:p w14:paraId="3CD41695" w14:textId="77777777" w:rsidR="00016CD6" w:rsidRPr="005F00C2" w:rsidRDefault="00016CD6" w:rsidP="00016CD6">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3.2.2. Оплатить надлежащим образом оказанные Услуги в размере, в сроки и в порядке, предусмотренных настоящим Договором.</w:t>
      </w:r>
    </w:p>
    <w:p w14:paraId="2F73211B" w14:textId="77777777" w:rsidR="00016CD6" w:rsidRPr="005F00C2" w:rsidRDefault="00016CD6" w:rsidP="00016CD6">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4. Ответственность сторон</w:t>
      </w:r>
    </w:p>
    <w:p w14:paraId="6EC9CD84"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4.1. За невыполнение обязательств по Договору Стороны несут ответственность в соответствии с действующим законодательством Российской Федерации.</w:t>
      </w:r>
    </w:p>
    <w:p w14:paraId="4EDE3072" w14:textId="77777777" w:rsidR="00016CD6" w:rsidRPr="005F00C2" w:rsidRDefault="00016CD6" w:rsidP="00016CD6">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4.2. Заказчик подтверждает, что имеет необходимые полномочия и разрешения, требующиеся для получения Услуг, и несёт за это полную ответственность, предусмотренную действующим законодательством Российской Федерации (в том числе является ответственным за место захоронения, на котором будут оказываться Услуги или уполномочен на действия от лица, ответственного за захоронение).</w:t>
      </w:r>
    </w:p>
    <w:p w14:paraId="3CF56A0B" w14:textId="77777777" w:rsidR="00016CD6" w:rsidRPr="005F00C2" w:rsidRDefault="00016CD6" w:rsidP="00016CD6">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5. Действие обстоятельств непреодолимой силы</w:t>
      </w:r>
    </w:p>
    <w:p w14:paraId="2DF1FFAA"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5.1. Ни одна из Сторон не несет ответственность перед другой Стороной за неисполнение обязательств по Договору, обусловленное действием обстоятельств непреодолимой силы</w:t>
      </w:r>
      <w:r>
        <w:rPr>
          <w:rFonts w:ascii="Times New Roman" w:eastAsia="Times New Roman" w:hAnsi="Times New Roman" w:cs="Times New Roman"/>
          <w:color w:val="333333"/>
          <w:sz w:val="24"/>
          <w:szCs w:val="24"/>
          <w:lang w:eastAsia="ru-RU"/>
        </w:rPr>
        <w:t>.</w:t>
      </w:r>
    </w:p>
    <w:p w14:paraId="37E9E42A"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14:paraId="22E2FD12"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5.3. Сторона, которая не исполняет обязательства по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79135EE5"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5.4. 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14:paraId="772C82B4" w14:textId="77777777" w:rsidR="00016CD6" w:rsidRPr="005F00C2" w:rsidRDefault="00016CD6" w:rsidP="00016CD6">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6. Разрешение споров</w:t>
      </w:r>
    </w:p>
    <w:p w14:paraId="019F3BFD"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6.1. Все споры и разногласия, которые могут возникнуть между Сторонами, будут разрешаться путем переговоров.</w:t>
      </w:r>
    </w:p>
    <w:p w14:paraId="54CD117B"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6.2. </w:t>
      </w:r>
      <w:r w:rsidRPr="00EF5566">
        <w:rPr>
          <w:rFonts w:ascii="Times New Roman" w:eastAsia="Times New Roman" w:hAnsi="Times New Roman" w:cs="Times New Roman"/>
          <w:color w:val="333333"/>
          <w:sz w:val="24"/>
          <w:szCs w:val="24"/>
          <w:lang w:eastAsia="ru-RU"/>
        </w:rPr>
        <w:t>При неурегулировании в процессе переговоров спорных вопросов споры разрешаются в суде общей юрисдикции в соответствии с действующим законодательством.</w:t>
      </w:r>
    </w:p>
    <w:p w14:paraId="5A247AD8" w14:textId="77777777" w:rsidR="00016CD6" w:rsidRPr="005F00C2" w:rsidRDefault="00016CD6" w:rsidP="00016CD6">
      <w:pPr>
        <w:keepNext/>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lastRenderedPageBreak/>
        <w:t>7. Порядок изменения и расторжения договора</w:t>
      </w:r>
    </w:p>
    <w:p w14:paraId="448989A2" w14:textId="77777777" w:rsidR="00016CD6" w:rsidRPr="005F00C2" w:rsidRDefault="00016CD6" w:rsidP="00016CD6">
      <w:pPr>
        <w:keepNext/>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7.1. Любые изменения и дополнения к Договору имеют силу только в случае их оформления в письменном виде и подписания обеими Сторонами.</w:t>
      </w:r>
    </w:p>
    <w:p w14:paraId="6B71EB88"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7.2. Досрочное расторжение Договора может иметь место по соглашению Сторон, либо на основаниях, предусмотренных законодательством Российской Федерации.</w:t>
      </w:r>
    </w:p>
    <w:p w14:paraId="0C65BEE4"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7.3. Заказчик вправе в одностороннем порядке отказаться от исполнения настоящего Договора при условии оплаты Исполнителю фактически понесенных им расходов.</w:t>
      </w:r>
    </w:p>
    <w:p w14:paraId="3658D552"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7.4. Исполнитель вправе в одностороннем порядке отказаться от исполнения настоящего Договора лишь при условии полного возмещения Заказчику убытков.</w:t>
      </w:r>
    </w:p>
    <w:p w14:paraId="08FC6FE0"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7.5.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календарных 30 дней до предполагаемого дня расторжения настоящего Договора.</w:t>
      </w:r>
    </w:p>
    <w:p w14:paraId="575CA9FB" w14:textId="77777777" w:rsidR="00016CD6" w:rsidRPr="005F00C2" w:rsidRDefault="00016CD6" w:rsidP="00016CD6">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8. Прочие условия</w:t>
      </w:r>
    </w:p>
    <w:p w14:paraId="18F1F893"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8.1. Настоящий Договор вступает в действие с даты подписания и действует до полного исполнения Сторонами обязательств по Договору.</w:t>
      </w:r>
    </w:p>
    <w:p w14:paraId="15D9D295"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8.2. Настоящий Договор составлен в форме электронного документа и подписан электронными подписями сторон.</w:t>
      </w:r>
    </w:p>
    <w:p w14:paraId="607053ED" w14:textId="77777777" w:rsidR="00016CD6" w:rsidRPr="005F00C2" w:rsidRDefault="00016CD6" w:rsidP="00016CD6">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8.3. Стороны договорились, что в рамках исполнения настоящего Договора, а также при обмене связанными с ним документами в электронной форме (включая акты об оказании услуг, уведомления, дополнительные соглашения и иные документы), они признают юридическую силу документов, подписанных усиленной неквалифицированной электронной подписью (УНЭП), в соответствии с требованиями Федерального закона от </w:t>
      </w:r>
      <w:r>
        <w:rPr>
          <w:rFonts w:ascii="Times New Roman" w:eastAsia="Times New Roman" w:hAnsi="Times New Roman" w:cs="Times New Roman"/>
          <w:color w:val="333333"/>
          <w:sz w:val="24"/>
          <w:szCs w:val="24"/>
          <w:lang w:eastAsia="ru-RU"/>
        </w:rPr>
        <w:t xml:space="preserve">6 апреля </w:t>
      </w:r>
      <w:r w:rsidRPr="005F00C2">
        <w:rPr>
          <w:rFonts w:ascii="Times New Roman" w:eastAsia="Times New Roman" w:hAnsi="Times New Roman" w:cs="Times New Roman"/>
          <w:color w:val="333333"/>
          <w:sz w:val="24"/>
          <w:szCs w:val="24"/>
          <w:lang w:eastAsia="ru-RU"/>
        </w:rPr>
        <w:t>2011</w:t>
      </w:r>
      <w:r>
        <w:rPr>
          <w:rFonts w:ascii="Times New Roman" w:eastAsia="Times New Roman" w:hAnsi="Times New Roman" w:cs="Times New Roman"/>
          <w:color w:val="333333"/>
          <w:sz w:val="24"/>
          <w:szCs w:val="24"/>
          <w:lang w:eastAsia="ru-RU"/>
        </w:rPr>
        <w:t xml:space="preserve"> г.</w:t>
      </w:r>
      <w:r w:rsidRPr="005F00C2">
        <w:rPr>
          <w:rFonts w:ascii="Times New Roman" w:eastAsia="Times New Roman" w:hAnsi="Times New Roman" w:cs="Times New Roman"/>
          <w:color w:val="333333"/>
          <w:sz w:val="24"/>
          <w:szCs w:val="24"/>
          <w:lang w:eastAsia="ru-RU"/>
        </w:rPr>
        <w:t xml:space="preserve"> № 63-ФЗ «Об электронной подписи».</w:t>
      </w:r>
    </w:p>
    <w:p w14:paraId="505094F8" w14:textId="77777777" w:rsidR="00016CD6" w:rsidRPr="005F00C2" w:rsidRDefault="00016CD6" w:rsidP="00016CD6">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9. Юридические адреса и банковские реквизиты сторон</w:t>
      </w:r>
    </w:p>
    <w:p w14:paraId="3E6FE12F" w14:textId="77777777" w:rsidR="00016CD6" w:rsidRPr="005F00C2" w:rsidRDefault="00016CD6" w:rsidP="00016CD6">
      <w:pPr>
        <w:spacing w:after="0" w:line="240" w:lineRule="auto"/>
        <w:rPr>
          <w:rFonts w:ascii="Times New Roman" w:eastAsia="Times New Roman" w:hAnsi="Times New Roman" w:cs="Times New Roman"/>
          <w:sz w:val="24"/>
          <w:szCs w:val="24"/>
          <w:lang w:eastAsia="ru-RU"/>
        </w:rPr>
      </w:pPr>
    </w:p>
    <w:tbl>
      <w:tblPr>
        <w:tblStyle w:val="temptablestyle"/>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795"/>
      </w:tblGrid>
      <w:tr w:rsidR="00016CD6" w:rsidRPr="005F00C2" w14:paraId="5DFB34C6" w14:textId="77777777" w:rsidTr="00545E0A">
        <w:tc>
          <w:tcPr>
            <w:tcW w:w="5245" w:type="dxa"/>
          </w:tcPr>
          <w:p w14:paraId="651EA1E9" w14:textId="77777777" w:rsidR="00016CD6" w:rsidRPr="005F00C2" w:rsidRDefault="00016CD6" w:rsidP="00545E0A">
            <w:pPr>
              <w:rPr>
                <w:rFonts w:ascii="Times New Roman" w:hAnsi="Times New Roman" w:cs="Times New Roman"/>
                <w:sz w:val="24"/>
                <w:szCs w:val="24"/>
              </w:rPr>
            </w:pPr>
            <w:r w:rsidRPr="005F00C2">
              <w:rPr>
                <w:rFonts w:ascii="Times New Roman" w:hAnsi="Times New Roman" w:cs="Times New Roman"/>
                <w:b/>
                <w:color w:val="333333"/>
                <w:sz w:val="24"/>
                <w:szCs w:val="24"/>
              </w:rPr>
              <w:t>Исполнитель</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4"/>
              <w:gridCol w:w="2642"/>
            </w:tblGrid>
            <w:tr w:rsidR="00016CD6" w:rsidRPr="005F00C2" w14:paraId="38016F9A" w14:textId="77777777" w:rsidTr="00545E0A">
              <w:tc>
                <w:tcPr>
                  <w:tcW w:w="4248" w:type="dxa"/>
                  <w:gridSpan w:val="2"/>
                </w:tcPr>
                <w:p w14:paraId="63365FAE" w14:textId="77777777" w:rsidR="00016CD6" w:rsidRPr="005F00C2" w:rsidRDefault="00016CD6" w:rsidP="00545E0A">
                  <w:pPr>
                    <w:jc w:val="cente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[исполнитель]</w:t>
                  </w:r>
                </w:p>
              </w:tc>
            </w:tr>
            <w:tr w:rsidR="00016CD6" w:rsidRPr="005F00C2" w14:paraId="05F0F81A" w14:textId="77777777" w:rsidTr="00545E0A">
              <w:tc>
                <w:tcPr>
                  <w:tcW w:w="1934" w:type="dxa"/>
                </w:tcPr>
                <w:p w14:paraId="2A23352C"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w:t>
                  </w:r>
                </w:p>
              </w:tc>
              <w:tc>
                <w:tcPr>
                  <w:tcW w:w="2314" w:type="dxa"/>
                </w:tcPr>
                <w:p w14:paraId="23BBA4BD"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адрес_исполнителя</w:t>
                  </w:r>
                  <w:proofErr w:type="spellEnd"/>
                  <w:r w:rsidRPr="005F00C2">
                    <w:rPr>
                      <w:rFonts w:ascii="Times New Roman" w:eastAsia="Calibri" w:hAnsi="Times New Roman" w:cs="Times New Roman"/>
                      <w:color w:val="333333"/>
                      <w:sz w:val="24"/>
                      <w:szCs w:val="24"/>
                    </w:rPr>
                    <w:t>]</w:t>
                  </w:r>
                </w:p>
                <w:p w14:paraId="70ABB2A3" w14:textId="77777777" w:rsidR="00016CD6" w:rsidRPr="005F00C2" w:rsidRDefault="00016CD6" w:rsidP="00545E0A">
                  <w:pPr>
                    <w:rPr>
                      <w:rFonts w:ascii="Times New Roman" w:eastAsia="Calibri" w:hAnsi="Times New Roman" w:cs="Times New Roman"/>
                      <w:color w:val="333333"/>
                      <w:sz w:val="24"/>
                      <w:szCs w:val="24"/>
                    </w:rPr>
                  </w:pPr>
                </w:p>
              </w:tc>
            </w:tr>
            <w:tr w:rsidR="00016CD6" w:rsidRPr="005F00C2" w14:paraId="2B0ABDD3" w14:textId="77777777" w:rsidTr="00545E0A">
              <w:tc>
                <w:tcPr>
                  <w:tcW w:w="1934" w:type="dxa"/>
                </w:tcPr>
                <w:p w14:paraId="086AABAE" w14:textId="77777777" w:rsidR="00016CD6" w:rsidRPr="005F00C2" w:rsidRDefault="00016CD6" w:rsidP="00545E0A">
                  <w:pPr>
                    <w:rPr>
                      <w:rFonts w:ascii="Times New Roman" w:eastAsia="Calibri" w:hAnsi="Times New Roman" w:cs="Times New Roman"/>
                      <w:color w:val="333333"/>
                      <w:sz w:val="24"/>
                      <w:szCs w:val="24"/>
                      <w:lang w:val="en-US"/>
                    </w:rPr>
                  </w:pPr>
                  <w:r w:rsidRPr="005F00C2">
                    <w:rPr>
                      <w:rFonts w:ascii="Times New Roman" w:eastAsia="Calibri" w:hAnsi="Times New Roman" w:cs="Times New Roman"/>
                      <w:color w:val="333333"/>
                      <w:sz w:val="24"/>
                      <w:szCs w:val="24"/>
                    </w:rPr>
                    <w:t>ОГРН/ОГРНИП</w:t>
                  </w:r>
                  <w:r w:rsidRPr="005F00C2">
                    <w:rPr>
                      <w:rFonts w:ascii="Times New Roman" w:eastAsia="Calibri" w:hAnsi="Times New Roman" w:cs="Times New Roman"/>
                      <w:color w:val="333333"/>
                      <w:sz w:val="24"/>
                      <w:szCs w:val="24"/>
                      <w:lang w:val="en-US"/>
                    </w:rPr>
                    <w:t>:</w:t>
                  </w:r>
                </w:p>
              </w:tc>
              <w:tc>
                <w:tcPr>
                  <w:tcW w:w="2314" w:type="dxa"/>
                </w:tcPr>
                <w:p w14:paraId="7F48E875"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огрн_исполнителя</w:t>
                  </w:r>
                  <w:proofErr w:type="spellEnd"/>
                  <w:r w:rsidRPr="005F00C2">
                    <w:rPr>
                      <w:rFonts w:ascii="Times New Roman" w:eastAsia="Calibri" w:hAnsi="Times New Roman" w:cs="Times New Roman"/>
                      <w:color w:val="333333"/>
                      <w:sz w:val="24"/>
                      <w:szCs w:val="24"/>
                    </w:rPr>
                    <w:t>]</w:t>
                  </w:r>
                </w:p>
              </w:tc>
            </w:tr>
            <w:tr w:rsidR="00016CD6" w:rsidRPr="005F00C2" w14:paraId="50C72DEE" w14:textId="77777777" w:rsidTr="00545E0A">
              <w:tc>
                <w:tcPr>
                  <w:tcW w:w="1934" w:type="dxa"/>
                </w:tcPr>
                <w:p w14:paraId="56212217"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ИНН:</w:t>
                  </w:r>
                </w:p>
              </w:tc>
              <w:tc>
                <w:tcPr>
                  <w:tcW w:w="2314" w:type="dxa"/>
                </w:tcPr>
                <w:p w14:paraId="5025AF69"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инн_исполнителя</w:t>
                  </w:r>
                  <w:proofErr w:type="spellEnd"/>
                  <w:r w:rsidRPr="005F00C2">
                    <w:rPr>
                      <w:rFonts w:ascii="Times New Roman" w:eastAsia="Calibri" w:hAnsi="Times New Roman" w:cs="Times New Roman"/>
                      <w:color w:val="333333"/>
                      <w:sz w:val="24"/>
                      <w:szCs w:val="24"/>
                    </w:rPr>
                    <w:t>]</w:t>
                  </w:r>
                </w:p>
              </w:tc>
            </w:tr>
            <w:tr w:rsidR="00016CD6" w:rsidRPr="005F00C2" w14:paraId="737695E7" w14:textId="77777777" w:rsidTr="00545E0A">
              <w:tc>
                <w:tcPr>
                  <w:tcW w:w="1934" w:type="dxa"/>
                </w:tcPr>
                <w:p w14:paraId="0439D4B0"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КПП:</w:t>
                  </w:r>
                </w:p>
              </w:tc>
              <w:tc>
                <w:tcPr>
                  <w:tcW w:w="2314" w:type="dxa"/>
                </w:tcPr>
                <w:p w14:paraId="39A11385"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кпп_исполнителя</w:t>
                  </w:r>
                  <w:proofErr w:type="spellEnd"/>
                  <w:r w:rsidRPr="005F00C2">
                    <w:rPr>
                      <w:rFonts w:ascii="Times New Roman" w:eastAsia="Calibri" w:hAnsi="Times New Roman" w:cs="Times New Roman"/>
                      <w:color w:val="333333"/>
                      <w:sz w:val="24"/>
                      <w:szCs w:val="24"/>
                    </w:rPr>
                    <w:t>]</w:t>
                  </w:r>
                </w:p>
              </w:tc>
            </w:tr>
            <w:tr w:rsidR="00016CD6" w:rsidRPr="005F00C2" w14:paraId="54BBB9C4" w14:textId="77777777" w:rsidTr="00545E0A">
              <w:tc>
                <w:tcPr>
                  <w:tcW w:w="1934" w:type="dxa"/>
                </w:tcPr>
                <w:p w14:paraId="2761AECA"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Банковские реквизиты:</w:t>
                  </w:r>
                </w:p>
                <w:p w14:paraId="697B3633" w14:textId="77777777" w:rsidR="00016CD6" w:rsidRPr="005F00C2" w:rsidRDefault="00016CD6" w:rsidP="00545E0A">
                  <w:pPr>
                    <w:ind w:left="165"/>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Наименование банка</w:t>
                  </w:r>
                  <w:r w:rsidRPr="005F00C2">
                    <w:rPr>
                      <w:rFonts w:ascii="Times New Roman" w:eastAsia="Calibri" w:hAnsi="Times New Roman" w:cs="Times New Roman"/>
                      <w:color w:val="333333"/>
                      <w:sz w:val="24"/>
                      <w:szCs w:val="24"/>
                    </w:rPr>
                    <w:br/>
                    <w:t>БИК банка</w:t>
                  </w:r>
                  <w:r w:rsidRPr="005F00C2">
                    <w:rPr>
                      <w:rFonts w:ascii="Times New Roman" w:eastAsia="Calibri" w:hAnsi="Times New Roman" w:cs="Times New Roman"/>
                      <w:color w:val="333333"/>
                      <w:sz w:val="24"/>
                      <w:szCs w:val="24"/>
                    </w:rPr>
                    <w:br/>
                    <w:t>Р/С</w:t>
                  </w:r>
                </w:p>
                <w:p w14:paraId="36DB32EC" w14:textId="77777777" w:rsidR="00016CD6" w:rsidRPr="005F00C2" w:rsidRDefault="00016CD6" w:rsidP="00545E0A">
                  <w:pPr>
                    <w:ind w:left="165"/>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lastRenderedPageBreak/>
                    <w:t>К/С</w:t>
                  </w:r>
                </w:p>
              </w:tc>
              <w:tc>
                <w:tcPr>
                  <w:tcW w:w="2314" w:type="dxa"/>
                </w:tcPr>
                <w:p w14:paraId="123D4CE5"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lastRenderedPageBreak/>
                    <w:t>[</w:t>
                  </w:r>
                  <w:proofErr w:type="spellStart"/>
                  <w:r w:rsidRPr="005F00C2">
                    <w:rPr>
                      <w:rFonts w:ascii="Times New Roman" w:eastAsia="Calibri" w:hAnsi="Times New Roman" w:cs="Times New Roman"/>
                      <w:color w:val="333333"/>
                      <w:sz w:val="24"/>
                      <w:szCs w:val="24"/>
                    </w:rPr>
                    <w:t>банковские_реквизиты</w:t>
                  </w:r>
                  <w:proofErr w:type="spellEnd"/>
                  <w:r w:rsidRPr="005F00C2">
                    <w:rPr>
                      <w:rFonts w:ascii="Times New Roman" w:eastAsia="Calibri" w:hAnsi="Times New Roman" w:cs="Times New Roman"/>
                      <w:color w:val="333333"/>
                      <w:sz w:val="24"/>
                      <w:szCs w:val="24"/>
                    </w:rPr>
                    <w:br/>
                    <w:t>_исполнителя]</w:t>
                  </w:r>
                </w:p>
              </w:tc>
            </w:tr>
            <w:tr w:rsidR="00016CD6" w:rsidRPr="005F00C2" w14:paraId="552AEADE" w14:textId="77777777" w:rsidTr="00545E0A">
              <w:tc>
                <w:tcPr>
                  <w:tcW w:w="1934" w:type="dxa"/>
                </w:tcPr>
                <w:p w14:paraId="40D28678"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Телефон:</w:t>
                  </w:r>
                </w:p>
              </w:tc>
              <w:tc>
                <w:tcPr>
                  <w:tcW w:w="2314" w:type="dxa"/>
                </w:tcPr>
                <w:p w14:paraId="677D8381"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телефон_исполнителя</w:t>
                  </w:r>
                  <w:proofErr w:type="spellEnd"/>
                  <w:r w:rsidRPr="005F00C2">
                    <w:rPr>
                      <w:rFonts w:ascii="Times New Roman" w:eastAsia="Calibri" w:hAnsi="Times New Roman" w:cs="Times New Roman"/>
                      <w:color w:val="333333"/>
                      <w:sz w:val="24"/>
                      <w:szCs w:val="24"/>
                    </w:rPr>
                    <w:t>]</w:t>
                  </w:r>
                </w:p>
              </w:tc>
            </w:tr>
            <w:tr w:rsidR="00016CD6" w:rsidRPr="005F00C2" w14:paraId="31AF1CB0" w14:textId="77777777" w:rsidTr="00545E0A">
              <w:tc>
                <w:tcPr>
                  <w:tcW w:w="1934" w:type="dxa"/>
                </w:tcPr>
                <w:p w14:paraId="6A811BEA"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w:t>
                  </w:r>
                </w:p>
              </w:tc>
              <w:tc>
                <w:tcPr>
                  <w:tcW w:w="2314" w:type="dxa"/>
                </w:tcPr>
                <w:p w14:paraId="7618D4F8"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_исполнителя]</w:t>
                  </w:r>
                </w:p>
              </w:tc>
            </w:tr>
          </w:tbl>
          <w:p w14:paraId="25EC69AD" w14:textId="77777777" w:rsidR="00016CD6" w:rsidRPr="005F00C2" w:rsidRDefault="00016CD6" w:rsidP="00545E0A">
            <w:pPr>
              <w:rPr>
                <w:rFonts w:ascii="Times New Roman" w:hAnsi="Times New Roman" w:cs="Times New Roman"/>
                <w:color w:val="333333"/>
                <w:sz w:val="24"/>
                <w:szCs w:val="24"/>
              </w:rPr>
            </w:pPr>
          </w:p>
        </w:tc>
        <w:tc>
          <w:tcPr>
            <w:tcW w:w="4795" w:type="dxa"/>
          </w:tcPr>
          <w:p w14:paraId="799ECE3D" w14:textId="77777777" w:rsidR="00016CD6" w:rsidRPr="005F00C2" w:rsidRDefault="00016CD6" w:rsidP="00545E0A">
            <w:pPr>
              <w:rPr>
                <w:rFonts w:ascii="Times New Roman" w:hAnsi="Times New Roman" w:cs="Times New Roman"/>
                <w:sz w:val="24"/>
                <w:szCs w:val="24"/>
              </w:rPr>
            </w:pPr>
            <w:r w:rsidRPr="005F00C2">
              <w:rPr>
                <w:rFonts w:ascii="Times New Roman" w:hAnsi="Times New Roman" w:cs="Times New Roman"/>
                <w:b/>
                <w:color w:val="333333"/>
                <w:sz w:val="24"/>
                <w:szCs w:val="24"/>
              </w:rPr>
              <w:lastRenderedPageBreak/>
              <w:t>Заказчик</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2554"/>
            </w:tblGrid>
            <w:tr w:rsidR="00016CD6" w:rsidRPr="005F00C2" w14:paraId="25D3FB1C" w14:textId="77777777" w:rsidTr="00545E0A">
              <w:tc>
                <w:tcPr>
                  <w:tcW w:w="4425" w:type="dxa"/>
                  <w:gridSpan w:val="2"/>
                </w:tcPr>
                <w:p w14:paraId="5C5AE36F" w14:textId="77777777" w:rsidR="00016CD6" w:rsidRPr="005F00C2" w:rsidRDefault="00016CD6" w:rsidP="00545E0A">
                  <w:pPr>
                    <w:jc w:val="cente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[заказчик]</w:t>
                  </w:r>
                </w:p>
              </w:tc>
            </w:tr>
            <w:tr w:rsidR="00016CD6" w:rsidRPr="005F00C2" w14:paraId="720CE73F" w14:textId="77777777" w:rsidTr="00545E0A">
              <w:tc>
                <w:tcPr>
                  <w:tcW w:w="1871" w:type="dxa"/>
                </w:tcPr>
                <w:p w14:paraId="50551638"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w:t>
                  </w:r>
                </w:p>
              </w:tc>
              <w:tc>
                <w:tcPr>
                  <w:tcW w:w="2554" w:type="dxa"/>
                </w:tcPr>
                <w:p w14:paraId="6B425342"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адрес_заказчика</w:t>
                  </w:r>
                  <w:proofErr w:type="spellEnd"/>
                  <w:r w:rsidRPr="005F00C2">
                    <w:rPr>
                      <w:rFonts w:ascii="Times New Roman" w:eastAsia="Calibri" w:hAnsi="Times New Roman" w:cs="Times New Roman"/>
                      <w:color w:val="333333"/>
                      <w:sz w:val="24"/>
                      <w:szCs w:val="24"/>
                    </w:rPr>
                    <w:t>]</w:t>
                  </w:r>
                </w:p>
                <w:p w14:paraId="6A8100E9" w14:textId="77777777" w:rsidR="00016CD6" w:rsidRPr="005F00C2" w:rsidRDefault="00016CD6" w:rsidP="00545E0A">
                  <w:pPr>
                    <w:rPr>
                      <w:rFonts w:ascii="Times New Roman" w:eastAsia="Calibri" w:hAnsi="Times New Roman" w:cs="Times New Roman"/>
                      <w:color w:val="333333"/>
                      <w:sz w:val="24"/>
                      <w:szCs w:val="24"/>
                    </w:rPr>
                  </w:pPr>
                </w:p>
              </w:tc>
            </w:tr>
            <w:tr w:rsidR="00016CD6" w:rsidRPr="005F00C2" w14:paraId="63755914" w14:textId="77777777" w:rsidTr="00545E0A">
              <w:tc>
                <w:tcPr>
                  <w:tcW w:w="1871" w:type="dxa"/>
                </w:tcPr>
                <w:p w14:paraId="74105EB5"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Паспорт:</w:t>
                  </w:r>
                </w:p>
                <w:p w14:paraId="330E4BA7" w14:textId="77777777" w:rsidR="00016CD6" w:rsidRPr="005F00C2" w:rsidRDefault="00016CD6" w:rsidP="00545E0A">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Серия</w:t>
                  </w:r>
                </w:p>
                <w:p w14:paraId="46790FEC" w14:textId="77777777" w:rsidR="00016CD6" w:rsidRPr="005F00C2" w:rsidRDefault="00016CD6" w:rsidP="00545E0A">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Номер</w:t>
                  </w:r>
                </w:p>
                <w:p w14:paraId="2D64AACD" w14:textId="77777777" w:rsidR="00016CD6" w:rsidRPr="005F00C2" w:rsidRDefault="00016CD6" w:rsidP="00545E0A">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Кем выдан</w:t>
                  </w:r>
                  <w:r w:rsidRPr="005F00C2">
                    <w:rPr>
                      <w:rFonts w:ascii="Times New Roman" w:eastAsia="Calibri" w:hAnsi="Times New Roman" w:cs="Times New Roman"/>
                      <w:color w:val="333333"/>
                      <w:sz w:val="24"/>
                      <w:szCs w:val="24"/>
                    </w:rPr>
                    <w:br/>
                    <w:t>Код подразделения</w:t>
                  </w:r>
                </w:p>
                <w:p w14:paraId="09F93AB1" w14:textId="77777777" w:rsidR="00016CD6" w:rsidRPr="005F00C2" w:rsidRDefault="00016CD6" w:rsidP="00545E0A">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Дата выдачи</w:t>
                  </w:r>
                </w:p>
              </w:tc>
              <w:tc>
                <w:tcPr>
                  <w:tcW w:w="2554" w:type="dxa"/>
                </w:tcPr>
                <w:p w14:paraId="394D3EF7"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паспорт_заказчика</w:t>
                  </w:r>
                  <w:proofErr w:type="spellEnd"/>
                  <w:r w:rsidRPr="005F00C2">
                    <w:rPr>
                      <w:rFonts w:ascii="Times New Roman" w:eastAsia="Calibri" w:hAnsi="Times New Roman" w:cs="Times New Roman"/>
                      <w:color w:val="333333"/>
                      <w:sz w:val="24"/>
                      <w:szCs w:val="24"/>
                    </w:rPr>
                    <w:t>]</w:t>
                  </w:r>
                </w:p>
              </w:tc>
            </w:tr>
            <w:tr w:rsidR="00016CD6" w:rsidRPr="005F00C2" w14:paraId="18DC6111" w14:textId="77777777" w:rsidTr="00545E0A">
              <w:tc>
                <w:tcPr>
                  <w:tcW w:w="1871" w:type="dxa"/>
                </w:tcPr>
                <w:p w14:paraId="27E73BD1"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 регистрации</w:t>
                  </w:r>
                </w:p>
              </w:tc>
              <w:tc>
                <w:tcPr>
                  <w:tcW w:w="2554" w:type="dxa"/>
                </w:tcPr>
                <w:p w14:paraId="6CEE9BD0"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адрес_заказчика</w:t>
                  </w:r>
                  <w:proofErr w:type="spellEnd"/>
                  <w:r w:rsidRPr="005F00C2">
                    <w:rPr>
                      <w:rFonts w:ascii="Times New Roman" w:eastAsia="Calibri" w:hAnsi="Times New Roman" w:cs="Times New Roman"/>
                      <w:color w:val="333333"/>
                      <w:sz w:val="24"/>
                      <w:szCs w:val="24"/>
                    </w:rPr>
                    <w:t>]</w:t>
                  </w:r>
                </w:p>
              </w:tc>
            </w:tr>
            <w:tr w:rsidR="00016CD6" w:rsidRPr="005F00C2" w14:paraId="06B14BE2" w14:textId="77777777" w:rsidTr="00545E0A">
              <w:tc>
                <w:tcPr>
                  <w:tcW w:w="1871" w:type="dxa"/>
                </w:tcPr>
                <w:p w14:paraId="59848F3C"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lastRenderedPageBreak/>
                    <w:t>Телефон:</w:t>
                  </w:r>
                </w:p>
              </w:tc>
              <w:tc>
                <w:tcPr>
                  <w:tcW w:w="2554" w:type="dxa"/>
                </w:tcPr>
                <w:p w14:paraId="4D77C444"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proofErr w:type="spellStart"/>
                  <w:r w:rsidRPr="005F00C2">
                    <w:rPr>
                      <w:rFonts w:ascii="Times New Roman" w:eastAsia="Calibri" w:hAnsi="Times New Roman" w:cs="Times New Roman"/>
                      <w:color w:val="333333"/>
                      <w:sz w:val="24"/>
                      <w:szCs w:val="24"/>
                    </w:rPr>
                    <w:t>телефон_заказчика</w:t>
                  </w:r>
                  <w:proofErr w:type="spellEnd"/>
                  <w:r w:rsidRPr="005F00C2">
                    <w:rPr>
                      <w:rFonts w:ascii="Times New Roman" w:eastAsia="Calibri" w:hAnsi="Times New Roman" w:cs="Times New Roman"/>
                      <w:color w:val="333333"/>
                      <w:sz w:val="24"/>
                      <w:szCs w:val="24"/>
                    </w:rPr>
                    <w:t>]</w:t>
                  </w:r>
                </w:p>
              </w:tc>
            </w:tr>
            <w:tr w:rsidR="00016CD6" w:rsidRPr="005F00C2" w14:paraId="4C20D068" w14:textId="77777777" w:rsidTr="00545E0A">
              <w:tc>
                <w:tcPr>
                  <w:tcW w:w="1871" w:type="dxa"/>
                </w:tcPr>
                <w:p w14:paraId="5AB8D526"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w:t>
                  </w:r>
                </w:p>
              </w:tc>
              <w:tc>
                <w:tcPr>
                  <w:tcW w:w="2554" w:type="dxa"/>
                </w:tcPr>
                <w:p w14:paraId="7FD5E78C" w14:textId="77777777" w:rsidR="00016CD6" w:rsidRPr="005F00C2" w:rsidRDefault="00016CD6" w:rsidP="00545E0A">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_заказчика]</w:t>
                  </w:r>
                </w:p>
              </w:tc>
            </w:tr>
          </w:tbl>
          <w:p w14:paraId="21E80B03" w14:textId="77777777" w:rsidR="00016CD6" w:rsidRPr="005F00C2" w:rsidRDefault="00016CD6" w:rsidP="00545E0A">
            <w:pPr>
              <w:rPr>
                <w:rFonts w:ascii="Times New Roman" w:hAnsi="Times New Roman" w:cs="Times New Roman"/>
                <w:sz w:val="24"/>
                <w:szCs w:val="24"/>
              </w:rPr>
            </w:pPr>
            <w:r w:rsidRPr="005F00C2">
              <w:rPr>
                <w:rFonts w:ascii="Times New Roman" w:hAnsi="Times New Roman" w:cs="Times New Roman"/>
                <w:color w:val="333333"/>
                <w:sz w:val="24"/>
                <w:szCs w:val="24"/>
              </w:rPr>
              <w:t xml:space="preserve"> </w:t>
            </w:r>
          </w:p>
        </w:tc>
      </w:tr>
    </w:tbl>
    <w:p w14:paraId="09248319" w14:textId="77777777" w:rsidR="00016CD6" w:rsidRPr="005F00C2" w:rsidRDefault="00016CD6" w:rsidP="00016CD6">
      <w:pPr>
        <w:spacing w:before="500" w:after="150" w:line="240" w:lineRule="auto"/>
        <w:jc w:val="center"/>
        <w:rPr>
          <w:rFonts w:ascii="Times New Roman" w:eastAsia="Times New Roman" w:hAnsi="Times New Roman" w:cs="Times New Roman"/>
          <w:b/>
          <w:color w:val="333333"/>
          <w:sz w:val="24"/>
          <w:szCs w:val="24"/>
          <w:lang w:eastAsia="ru-RU"/>
        </w:rPr>
      </w:pPr>
    </w:p>
    <w:p w14:paraId="58C61086" w14:textId="77777777" w:rsidR="00016CD6" w:rsidRPr="005F00C2" w:rsidRDefault="00016CD6" w:rsidP="00016CD6">
      <w:pPr>
        <w:spacing w:after="0" w:line="240" w:lineRule="auto"/>
        <w:rPr>
          <w:rFonts w:ascii="Times New Roman" w:eastAsia="Times New Roman" w:hAnsi="Times New Roman" w:cs="Times New Roman"/>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0"/>
        <w:gridCol w:w="5000"/>
      </w:tblGrid>
      <w:tr w:rsidR="00016CD6" w:rsidRPr="005F00C2" w14:paraId="0EBC2FB7" w14:textId="77777777" w:rsidTr="00545E0A">
        <w:trPr>
          <w:jc w:val="center"/>
        </w:trPr>
        <w:tc>
          <w:tcPr>
            <w:tcW w:w="5000" w:type="dxa"/>
          </w:tcPr>
          <w:p w14:paraId="4174D898" w14:textId="77777777" w:rsidR="00016CD6" w:rsidRPr="005F00C2" w:rsidRDefault="00016CD6" w:rsidP="00545E0A">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14:paraId="3AA618FC" w14:textId="77777777" w:rsidR="00016CD6" w:rsidRPr="005F00C2" w:rsidRDefault="00016CD6" w:rsidP="00545E0A">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w:t>
            </w:r>
            <w:proofErr w:type="spellStart"/>
            <w:r w:rsidRPr="005F00C2">
              <w:rPr>
                <w:rFonts w:ascii="Times New Roman" w:hAnsi="Times New Roman" w:cs="Times New Roman"/>
                <w:color w:val="333333"/>
                <w:sz w:val="24"/>
                <w:szCs w:val="24"/>
              </w:rPr>
              <w:t>должность_исполнителя</w:t>
            </w:r>
            <w:proofErr w:type="spellEnd"/>
            <w:r w:rsidRPr="005F00C2">
              <w:rPr>
                <w:rFonts w:ascii="Times New Roman" w:hAnsi="Times New Roman" w:cs="Times New Roman"/>
                <w:color w:val="333333"/>
                <w:sz w:val="24"/>
                <w:szCs w:val="24"/>
              </w:rPr>
              <w:t>]</w:t>
            </w:r>
          </w:p>
          <w:p w14:paraId="11194641" w14:textId="77777777" w:rsidR="00016CD6" w:rsidRPr="005F00C2" w:rsidRDefault="00016CD6" w:rsidP="00545E0A">
            <w:pPr>
              <w:spacing w:line="340" w:lineRule="auto"/>
              <w:rPr>
                <w:rFonts w:ascii="Times New Roman" w:hAnsi="Times New Roman" w:cs="Times New Roman"/>
                <w:color w:val="333333"/>
                <w:sz w:val="24"/>
                <w:szCs w:val="24"/>
              </w:rPr>
            </w:pPr>
          </w:p>
          <w:p w14:paraId="11A8E2C3" w14:textId="77777777" w:rsidR="00016CD6" w:rsidRPr="005F00C2" w:rsidRDefault="00016CD6" w:rsidP="00545E0A">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w:t>
            </w:r>
            <w:proofErr w:type="spellStart"/>
            <w:r w:rsidRPr="005F00C2">
              <w:rPr>
                <w:rFonts w:ascii="Times New Roman" w:hAnsi="Times New Roman" w:cs="Times New Roman"/>
                <w:color w:val="333333"/>
                <w:sz w:val="24"/>
                <w:szCs w:val="24"/>
              </w:rPr>
              <w:t>фио_исполнителя</w:t>
            </w:r>
            <w:proofErr w:type="spellEnd"/>
            <w:r w:rsidRPr="005F00C2">
              <w:rPr>
                <w:rFonts w:ascii="Times New Roman" w:hAnsi="Times New Roman" w:cs="Times New Roman"/>
                <w:color w:val="333333"/>
                <w:sz w:val="24"/>
                <w:szCs w:val="24"/>
              </w:rPr>
              <w:t>]</w:t>
            </w:r>
          </w:p>
        </w:tc>
        <w:tc>
          <w:tcPr>
            <w:tcW w:w="5000" w:type="dxa"/>
          </w:tcPr>
          <w:p w14:paraId="171020B1" w14:textId="77777777" w:rsidR="00016CD6" w:rsidRPr="005F00C2" w:rsidRDefault="00016CD6" w:rsidP="00545E0A">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14:paraId="60C2F593" w14:textId="77777777" w:rsidR="00016CD6" w:rsidRPr="005F00C2" w:rsidRDefault="00016CD6" w:rsidP="00545E0A">
            <w:pPr>
              <w:spacing w:line="340" w:lineRule="auto"/>
              <w:rPr>
                <w:rFonts w:ascii="Times New Roman" w:hAnsi="Times New Roman" w:cs="Times New Roman"/>
                <w:color w:val="333333"/>
                <w:sz w:val="24"/>
                <w:szCs w:val="24"/>
              </w:rPr>
            </w:pPr>
          </w:p>
          <w:p w14:paraId="3253E8FC" w14:textId="77777777" w:rsidR="00016CD6" w:rsidRPr="005F00C2" w:rsidRDefault="00016CD6" w:rsidP="00545E0A">
            <w:pPr>
              <w:spacing w:line="340" w:lineRule="auto"/>
              <w:rPr>
                <w:rFonts w:ascii="Times New Roman" w:hAnsi="Times New Roman" w:cs="Times New Roman"/>
                <w:color w:val="333333"/>
                <w:sz w:val="24"/>
                <w:szCs w:val="24"/>
              </w:rPr>
            </w:pPr>
          </w:p>
          <w:p w14:paraId="581DEA8E" w14:textId="77777777" w:rsidR="00016CD6" w:rsidRPr="005F00C2" w:rsidRDefault="00016CD6" w:rsidP="00545E0A">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w:t>
            </w:r>
            <w:proofErr w:type="spellStart"/>
            <w:r w:rsidRPr="005F00C2">
              <w:rPr>
                <w:rFonts w:ascii="Times New Roman" w:hAnsi="Times New Roman" w:cs="Times New Roman"/>
                <w:color w:val="333333"/>
                <w:sz w:val="24"/>
                <w:szCs w:val="24"/>
              </w:rPr>
              <w:t>фио_заказчика</w:t>
            </w:r>
            <w:proofErr w:type="spellEnd"/>
            <w:r w:rsidRPr="005F00C2">
              <w:rPr>
                <w:rFonts w:ascii="Times New Roman" w:hAnsi="Times New Roman" w:cs="Times New Roman"/>
                <w:color w:val="333333"/>
                <w:sz w:val="24"/>
                <w:szCs w:val="24"/>
              </w:rPr>
              <w:t>]</w:t>
            </w:r>
          </w:p>
        </w:tc>
      </w:tr>
    </w:tbl>
    <w:p w14:paraId="647F490F" w14:textId="77777777" w:rsidR="00016CD6" w:rsidRPr="005F00C2" w:rsidRDefault="00016CD6" w:rsidP="00016CD6">
      <w:pPr>
        <w:spacing w:after="0" w:line="240" w:lineRule="auto"/>
        <w:jc w:val="right"/>
        <w:rPr>
          <w:rFonts w:ascii="Times New Roman" w:eastAsia="Times New Roman" w:hAnsi="Times New Roman" w:cs="Times New Roman"/>
          <w:sz w:val="18"/>
          <w:szCs w:val="18"/>
          <w:lang w:eastAsia="ru-RU"/>
        </w:rPr>
      </w:pPr>
    </w:p>
    <w:p w14:paraId="58C71B63" w14:textId="77777777" w:rsidR="00A464EF" w:rsidRDefault="00A464EF" w:rsidP="00A464EF">
      <w:pPr>
        <w:spacing w:after="0" w:line="240" w:lineRule="auto"/>
        <w:rPr>
          <w:rFonts w:ascii="Times New Roman" w:hAnsi="Times New Roman" w:cs="Times New Roman"/>
          <w:sz w:val="28"/>
          <w:szCs w:val="28"/>
        </w:rPr>
      </w:pPr>
      <w:r>
        <w:rPr>
          <w:rFonts w:ascii="Times New Roman" w:hAnsi="Times New Roman" w:cs="Times New Roman"/>
          <w:sz w:val="28"/>
          <w:szCs w:val="28"/>
        </w:rPr>
        <w:t>Глава Новолеушковского сельского</w:t>
      </w:r>
    </w:p>
    <w:p w14:paraId="69727FA0" w14:textId="77777777" w:rsidR="00A464EF" w:rsidRDefault="00A464EF" w:rsidP="00A464E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поселения Павловского района                                                         </w:t>
      </w:r>
      <w:proofErr w:type="spellStart"/>
      <w:r>
        <w:rPr>
          <w:rFonts w:ascii="Times New Roman" w:hAnsi="Times New Roman" w:cs="Times New Roman"/>
          <w:sz w:val="28"/>
          <w:szCs w:val="28"/>
        </w:rPr>
        <w:t>Д.В.Садько</w:t>
      </w:r>
      <w:proofErr w:type="spellEnd"/>
    </w:p>
    <w:p w14:paraId="0222AC87" w14:textId="77777777" w:rsidR="00016CD6" w:rsidRPr="005F00C2" w:rsidRDefault="00016CD6" w:rsidP="00016CD6">
      <w:pPr>
        <w:spacing w:after="0" w:line="240" w:lineRule="auto"/>
        <w:rPr>
          <w:rFonts w:ascii="Times New Roman" w:eastAsia="Times New Roman" w:hAnsi="Times New Roman" w:cs="Times New Roman"/>
          <w:sz w:val="18"/>
          <w:szCs w:val="18"/>
          <w:lang w:eastAsia="ru-RU"/>
        </w:rPr>
      </w:pPr>
      <w:r w:rsidRPr="005F00C2">
        <w:rPr>
          <w:rFonts w:ascii="Times New Roman" w:eastAsia="Times New Roman" w:hAnsi="Times New Roman" w:cs="Times New Roman"/>
          <w:sz w:val="18"/>
          <w:szCs w:val="18"/>
          <w:lang w:eastAsia="ru-RU"/>
        </w:rPr>
        <w:br w:type="page"/>
      </w:r>
    </w:p>
    <w:p w14:paraId="074175FD"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lastRenderedPageBreak/>
        <w:t>Приложение № 1</w:t>
      </w:r>
    </w:p>
    <w:p w14:paraId="75580E33"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к Договору № [</w:t>
      </w:r>
      <w:proofErr w:type="spellStart"/>
      <w:r w:rsidRPr="006C276C">
        <w:rPr>
          <w:rFonts w:ascii="Times New Roman" w:eastAsia="Times New Roman" w:hAnsi="Times New Roman" w:cs="Times New Roman"/>
          <w:sz w:val="28"/>
          <w:szCs w:val="28"/>
          <w:lang w:eastAsia="ru-RU"/>
        </w:rPr>
        <w:t>номер_договора</w:t>
      </w:r>
      <w:proofErr w:type="spellEnd"/>
      <w:r w:rsidRPr="006C276C">
        <w:rPr>
          <w:rFonts w:ascii="Times New Roman" w:eastAsia="Times New Roman" w:hAnsi="Times New Roman" w:cs="Times New Roman"/>
          <w:sz w:val="28"/>
          <w:szCs w:val="28"/>
          <w:lang w:eastAsia="ru-RU"/>
        </w:rPr>
        <w:t>]</w:t>
      </w:r>
    </w:p>
    <w:p w14:paraId="4E25C090"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от [</w:t>
      </w:r>
      <w:proofErr w:type="spellStart"/>
      <w:r w:rsidRPr="006C276C">
        <w:rPr>
          <w:rFonts w:ascii="Times New Roman" w:eastAsia="Times New Roman" w:hAnsi="Times New Roman" w:cs="Times New Roman"/>
          <w:sz w:val="28"/>
          <w:szCs w:val="28"/>
          <w:lang w:eastAsia="ru-RU"/>
        </w:rPr>
        <w:t>дата_договора</w:t>
      </w:r>
      <w:proofErr w:type="spellEnd"/>
      <w:r w:rsidRPr="006C276C">
        <w:rPr>
          <w:rFonts w:ascii="Times New Roman" w:eastAsia="Times New Roman" w:hAnsi="Times New Roman" w:cs="Times New Roman"/>
          <w:sz w:val="28"/>
          <w:szCs w:val="28"/>
          <w:lang w:eastAsia="ru-RU"/>
        </w:rPr>
        <w:t xml:space="preserve">] </w:t>
      </w:r>
    </w:p>
    <w:p w14:paraId="19594395"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на выполнение работ по уходу</w:t>
      </w:r>
    </w:p>
    <w:p w14:paraId="10827ADB"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за местом захоронения</w:t>
      </w:r>
    </w:p>
    <w:p w14:paraId="78AFE139" w14:textId="77777777" w:rsidR="00016CD6" w:rsidRPr="005F00C2" w:rsidRDefault="00016CD6" w:rsidP="00016CD6">
      <w:pPr>
        <w:spacing w:after="0" w:line="240" w:lineRule="auto"/>
        <w:jc w:val="right"/>
        <w:rPr>
          <w:rFonts w:ascii="Times New Roman" w:eastAsia="Times New Roman" w:hAnsi="Times New Roman" w:cs="Times New Roman"/>
          <w:b/>
          <w:bCs/>
          <w:sz w:val="24"/>
          <w:szCs w:val="24"/>
          <w:lang w:eastAsia="ru-RU"/>
        </w:rPr>
      </w:pPr>
    </w:p>
    <w:p w14:paraId="0E60345B" w14:textId="77777777" w:rsidR="00016CD6" w:rsidRPr="005F00C2" w:rsidRDefault="00016CD6" w:rsidP="00016CD6">
      <w:pPr>
        <w:spacing w:after="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sz w:val="28"/>
          <w:szCs w:val="28"/>
          <w:lang w:eastAsia="ru-RU"/>
        </w:rPr>
        <w:t>Перечень, количество, стоимость и сроки выполнения работ</w:t>
      </w:r>
    </w:p>
    <w:p w14:paraId="1BC54939" w14:textId="77777777" w:rsidR="00016CD6" w:rsidRPr="005F00C2" w:rsidRDefault="00016CD6" w:rsidP="00016CD6">
      <w:pPr>
        <w:spacing w:after="0" w:line="240" w:lineRule="auto"/>
        <w:jc w:val="center"/>
        <w:rPr>
          <w:rFonts w:ascii="Times New Roman" w:eastAsia="Times New Roman" w:hAnsi="Times New Roman" w:cs="Times New Roman"/>
          <w:b/>
          <w:bCs/>
          <w:sz w:val="28"/>
          <w:szCs w:val="28"/>
          <w:lang w:eastAsia="ru-RU"/>
        </w:rPr>
      </w:pPr>
    </w:p>
    <w:tbl>
      <w:tblPr>
        <w:tblStyle w:val="afa"/>
        <w:tblW w:w="0" w:type="auto"/>
        <w:tblInd w:w="-5" w:type="dxa"/>
        <w:tblLook w:val="04A0" w:firstRow="1" w:lastRow="0" w:firstColumn="1" w:lastColumn="0" w:noHBand="0" w:noVBand="1"/>
      </w:tblPr>
      <w:tblGrid>
        <w:gridCol w:w="585"/>
        <w:gridCol w:w="2048"/>
        <w:gridCol w:w="1499"/>
        <w:gridCol w:w="1104"/>
        <w:gridCol w:w="1578"/>
        <w:gridCol w:w="1422"/>
        <w:gridCol w:w="1233"/>
      </w:tblGrid>
      <w:tr w:rsidR="00016CD6" w:rsidRPr="005F00C2" w14:paraId="2E9F5FF1" w14:textId="77777777" w:rsidTr="00545E0A">
        <w:tc>
          <w:tcPr>
            <w:tcW w:w="585" w:type="dxa"/>
            <w:vAlign w:val="center"/>
          </w:tcPr>
          <w:p w14:paraId="7A96D217"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 п/п</w:t>
            </w:r>
          </w:p>
        </w:tc>
        <w:tc>
          <w:tcPr>
            <w:tcW w:w="2048" w:type="dxa"/>
            <w:vAlign w:val="center"/>
          </w:tcPr>
          <w:p w14:paraId="0706BA04"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Наименование работ</w:t>
            </w:r>
          </w:p>
        </w:tc>
        <w:tc>
          <w:tcPr>
            <w:tcW w:w="1499" w:type="dxa"/>
            <w:vAlign w:val="center"/>
          </w:tcPr>
          <w:p w14:paraId="281AD018"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Количество</w:t>
            </w:r>
          </w:p>
        </w:tc>
        <w:tc>
          <w:tcPr>
            <w:tcW w:w="1104" w:type="dxa"/>
            <w:vAlign w:val="center"/>
          </w:tcPr>
          <w:p w14:paraId="27ADFBBE"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Цена,</w:t>
            </w:r>
          </w:p>
          <w:p w14:paraId="589F6563"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руб.</w:t>
            </w:r>
          </w:p>
        </w:tc>
        <w:tc>
          <w:tcPr>
            <w:tcW w:w="1578" w:type="dxa"/>
            <w:vAlign w:val="center"/>
          </w:tcPr>
          <w:p w14:paraId="76017E19" w14:textId="77777777" w:rsidR="00016CD6" w:rsidRPr="005F00C2" w:rsidRDefault="00016CD6" w:rsidP="00545E0A">
            <w:pPr>
              <w:jc w:val="center"/>
              <w:rPr>
                <w:rFonts w:ascii="Calibri" w:eastAsia="Calibri" w:hAnsi="Calibri" w:cs="Times New Roman"/>
                <w:b/>
                <w:bCs/>
                <w:sz w:val="24"/>
                <w:szCs w:val="24"/>
              </w:rPr>
            </w:pPr>
            <w:r w:rsidRPr="005F00C2">
              <w:rPr>
                <w:rFonts w:ascii="Times New Roman" w:eastAsia="Calibri" w:hAnsi="Times New Roman" w:cs="Times New Roman"/>
                <w:b/>
                <w:bCs/>
                <w:sz w:val="24"/>
                <w:szCs w:val="24"/>
              </w:rPr>
              <w:t xml:space="preserve">Срок выполнения работ, </w:t>
            </w:r>
            <w:proofErr w:type="spellStart"/>
            <w:r w:rsidRPr="005F00C2">
              <w:rPr>
                <w:rFonts w:ascii="Times New Roman" w:eastAsia="Calibri" w:hAnsi="Times New Roman" w:cs="Times New Roman"/>
                <w:b/>
                <w:bCs/>
                <w:sz w:val="24"/>
                <w:szCs w:val="24"/>
              </w:rPr>
              <w:t>дн</w:t>
            </w:r>
            <w:proofErr w:type="spellEnd"/>
            <w:r w:rsidRPr="005F00C2">
              <w:rPr>
                <w:rFonts w:ascii="Times New Roman" w:eastAsia="Calibri" w:hAnsi="Times New Roman" w:cs="Times New Roman"/>
                <w:b/>
                <w:bCs/>
                <w:sz w:val="24"/>
                <w:szCs w:val="24"/>
              </w:rPr>
              <w:t>.</w:t>
            </w:r>
          </w:p>
        </w:tc>
        <w:tc>
          <w:tcPr>
            <w:tcW w:w="2655" w:type="dxa"/>
            <w:gridSpan w:val="2"/>
            <w:vAlign w:val="center"/>
          </w:tcPr>
          <w:p w14:paraId="324F7DF1"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Сумма, руб.</w:t>
            </w:r>
          </w:p>
        </w:tc>
      </w:tr>
      <w:tr w:rsidR="00016CD6" w:rsidRPr="005F00C2" w14:paraId="4F63E412" w14:textId="77777777" w:rsidTr="00545E0A">
        <w:tc>
          <w:tcPr>
            <w:tcW w:w="585" w:type="dxa"/>
          </w:tcPr>
          <w:p w14:paraId="33306EC7" w14:textId="77777777" w:rsidR="00016CD6" w:rsidRPr="005F00C2" w:rsidRDefault="00016CD6" w:rsidP="00545E0A">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1.</w:t>
            </w:r>
          </w:p>
        </w:tc>
        <w:tc>
          <w:tcPr>
            <w:tcW w:w="2048" w:type="dxa"/>
          </w:tcPr>
          <w:p w14:paraId="6416940B" w14:textId="77777777" w:rsidR="00016CD6" w:rsidRPr="005F00C2" w:rsidRDefault="00016CD6" w:rsidP="00545E0A">
            <w:pPr>
              <w:jc w:val="both"/>
              <w:rPr>
                <w:rFonts w:ascii="Times New Roman" w:eastAsia="Calibri" w:hAnsi="Times New Roman" w:cs="Times New Roman"/>
                <w:sz w:val="24"/>
                <w:szCs w:val="24"/>
              </w:rPr>
            </w:pPr>
          </w:p>
        </w:tc>
        <w:tc>
          <w:tcPr>
            <w:tcW w:w="1499" w:type="dxa"/>
          </w:tcPr>
          <w:p w14:paraId="513A5C56" w14:textId="77777777" w:rsidR="00016CD6" w:rsidRPr="005F00C2" w:rsidRDefault="00016CD6" w:rsidP="00545E0A">
            <w:pPr>
              <w:jc w:val="both"/>
              <w:rPr>
                <w:rFonts w:ascii="Times New Roman" w:eastAsia="Calibri" w:hAnsi="Times New Roman" w:cs="Times New Roman"/>
                <w:sz w:val="24"/>
                <w:szCs w:val="24"/>
              </w:rPr>
            </w:pPr>
          </w:p>
        </w:tc>
        <w:tc>
          <w:tcPr>
            <w:tcW w:w="1104" w:type="dxa"/>
          </w:tcPr>
          <w:p w14:paraId="46F53020" w14:textId="77777777" w:rsidR="00016CD6" w:rsidRPr="005F00C2" w:rsidRDefault="00016CD6" w:rsidP="00545E0A">
            <w:pPr>
              <w:jc w:val="both"/>
              <w:rPr>
                <w:rFonts w:ascii="Times New Roman" w:eastAsia="Calibri" w:hAnsi="Times New Roman" w:cs="Times New Roman"/>
                <w:sz w:val="24"/>
                <w:szCs w:val="24"/>
              </w:rPr>
            </w:pPr>
          </w:p>
        </w:tc>
        <w:tc>
          <w:tcPr>
            <w:tcW w:w="1578" w:type="dxa"/>
          </w:tcPr>
          <w:p w14:paraId="47441025" w14:textId="77777777" w:rsidR="00016CD6" w:rsidRPr="005F00C2" w:rsidRDefault="00016CD6" w:rsidP="00545E0A">
            <w:pPr>
              <w:jc w:val="both"/>
              <w:rPr>
                <w:rFonts w:ascii="Calibri" w:eastAsia="Calibri" w:hAnsi="Calibri" w:cs="Times New Roman"/>
                <w:sz w:val="24"/>
                <w:szCs w:val="24"/>
              </w:rPr>
            </w:pPr>
          </w:p>
        </w:tc>
        <w:tc>
          <w:tcPr>
            <w:tcW w:w="2655" w:type="dxa"/>
            <w:gridSpan w:val="2"/>
          </w:tcPr>
          <w:p w14:paraId="192C3116" w14:textId="77777777" w:rsidR="00016CD6" w:rsidRPr="005F00C2" w:rsidRDefault="00016CD6" w:rsidP="00545E0A">
            <w:pPr>
              <w:jc w:val="both"/>
              <w:rPr>
                <w:rFonts w:ascii="Times New Roman" w:eastAsia="Calibri" w:hAnsi="Times New Roman" w:cs="Times New Roman"/>
                <w:sz w:val="24"/>
                <w:szCs w:val="24"/>
              </w:rPr>
            </w:pPr>
          </w:p>
        </w:tc>
      </w:tr>
      <w:tr w:rsidR="00016CD6" w:rsidRPr="005F00C2" w14:paraId="7CCF123A" w14:textId="77777777" w:rsidTr="00545E0A">
        <w:tc>
          <w:tcPr>
            <w:tcW w:w="585" w:type="dxa"/>
          </w:tcPr>
          <w:p w14:paraId="46316087" w14:textId="77777777" w:rsidR="00016CD6" w:rsidRPr="005F00C2" w:rsidRDefault="00016CD6" w:rsidP="00545E0A">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2.</w:t>
            </w:r>
          </w:p>
        </w:tc>
        <w:tc>
          <w:tcPr>
            <w:tcW w:w="2048" w:type="dxa"/>
          </w:tcPr>
          <w:p w14:paraId="6F50FAA6" w14:textId="77777777" w:rsidR="00016CD6" w:rsidRPr="005F00C2" w:rsidRDefault="00016CD6" w:rsidP="00545E0A">
            <w:pPr>
              <w:jc w:val="both"/>
              <w:rPr>
                <w:rFonts w:ascii="Times New Roman" w:eastAsia="Calibri" w:hAnsi="Times New Roman" w:cs="Times New Roman"/>
                <w:sz w:val="24"/>
                <w:szCs w:val="24"/>
              </w:rPr>
            </w:pPr>
          </w:p>
        </w:tc>
        <w:tc>
          <w:tcPr>
            <w:tcW w:w="1499" w:type="dxa"/>
          </w:tcPr>
          <w:p w14:paraId="10ACA9D2" w14:textId="77777777" w:rsidR="00016CD6" w:rsidRPr="005F00C2" w:rsidRDefault="00016CD6" w:rsidP="00545E0A">
            <w:pPr>
              <w:jc w:val="both"/>
              <w:rPr>
                <w:rFonts w:ascii="Times New Roman" w:eastAsia="Calibri" w:hAnsi="Times New Roman" w:cs="Times New Roman"/>
                <w:sz w:val="24"/>
                <w:szCs w:val="24"/>
              </w:rPr>
            </w:pPr>
          </w:p>
        </w:tc>
        <w:tc>
          <w:tcPr>
            <w:tcW w:w="1104" w:type="dxa"/>
          </w:tcPr>
          <w:p w14:paraId="4AFB85FA" w14:textId="77777777" w:rsidR="00016CD6" w:rsidRPr="005F00C2" w:rsidRDefault="00016CD6" w:rsidP="00545E0A">
            <w:pPr>
              <w:jc w:val="both"/>
              <w:rPr>
                <w:rFonts w:ascii="Times New Roman" w:eastAsia="Calibri" w:hAnsi="Times New Roman" w:cs="Times New Roman"/>
                <w:sz w:val="24"/>
                <w:szCs w:val="24"/>
              </w:rPr>
            </w:pPr>
          </w:p>
        </w:tc>
        <w:tc>
          <w:tcPr>
            <w:tcW w:w="1578" w:type="dxa"/>
          </w:tcPr>
          <w:p w14:paraId="2E4F9380" w14:textId="77777777" w:rsidR="00016CD6" w:rsidRPr="005F00C2" w:rsidRDefault="00016CD6" w:rsidP="00545E0A">
            <w:pPr>
              <w:jc w:val="both"/>
              <w:rPr>
                <w:rFonts w:ascii="Calibri" w:eastAsia="Calibri" w:hAnsi="Calibri" w:cs="Times New Roman"/>
                <w:sz w:val="24"/>
                <w:szCs w:val="24"/>
              </w:rPr>
            </w:pPr>
          </w:p>
        </w:tc>
        <w:tc>
          <w:tcPr>
            <w:tcW w:w="2655" w:type="dxa"/>
            <w:gridSpan w:val="2"/>
          </w:tcPr>
          <w:p w14:paraId="3DDA5A82" w14:textId="77777777" w:rsidR="00016CD6" w:rsidRPr="005F00C2" w:rsidRDefault="00016CD6" w:rsidP="00545E0A">
            <w:pPr>
              <w:jc w:val="both"/>
              <w:rPr>
                <w:rFonts w:ascii="Times New Roman" w:eastAsia="Calibri" w:hAnsi="Times New Roman" w:cs="Times New Roman"/>
                <w:sz w:val="24"/>
                <w:szCs w:val="24"/>
              </w:rPr>
            </w:pPr>
          </w:p>
        </w:tc>
      </w:tr>
      <w:tr w:rsidR="00016CD6" w:rsidRPr="005F00C2" w14:paraId="0E2E3505" w14:textId="77777777" w:rsidTr="00545E0A">
        <w:tc>
          <w:tcPr>
            <w:tcW w:w="8236" w:type="dxa"/>
            <w:gridSpan w:val="6"/>
          </w:tcPr>
          <w:p w14:paraId="2EFB3594" w14:textId="77777777" w:rsidR="00016CD6" w:rsidRPr="005F00C2" w:rsidRDefault="00016CD6" w:rsidP="00545E0A">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Общая стоимость работ:</w:t>
            </w:r>
          </w:p>
        </w:tc>
        <w:tc>
          <w:tcPr>
            <w:tcW w:w="1233" w:type="dxa"/>
          </w:tcPr>
          <w:p w14:paraId="76434801" w14:textId="77777777" w:rsidR="00016CD6" w:rsidRPr="005F00C2" w:rsidRDefault="00016CD6" w:rsidP="00545E0A">
            <w:pPr>
              <w:jc w:val="both"/>
              <w:rPr>
                <w:rFonts w:ascii="Calibri" w:eastAsia="Calibri" w:hAnsi="Calibri" w:cs="Times New Roman"/>
                <w:sz w:val="24"/>
                <w:szCs w:val="24"/>
              </w:rPr>
            </w:pPr>
          </w:p>
        </w:tc>
      </w:tr>
      <w:tr w:rsidR="00016CD6" w:rsidRPr="005F00C2" w14:paraId="4FDF0B12" w14:textId="77777777" w:rsidTr="00545E0A">
        <w:tc>
          <w:tcPr>
            <w:tcW w:w="8236" w:type="dxa"/>
            <w:gridSpan w:val="6"/>
          </w:tcPr>
          <w:p w14:paraId="1DB4AE9A" w14:textId="77777777" w:rsidR="00016CD6" w:rsidRPr="005F00C2" w:rsidRDefault="00016CD6" w:rsidP="00545E0A">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В том числе НДС:</w:t>
            </w:r>
          </w:p>
        </w:tc>
        <w:tc>
          <w:tcPr>
            <w:tcW w:w="1233" w:type="dxa"/>
          </w:tcPr>
          <w:p w14:paraId="379AFCBF" w14:textId="77777777" w:rsidR="00016CD6" w:rsidRPr="005F00C2" w:rsidRDefault="00016CD6" w:rsidP="00545E0A">
            <w:pPr>
              <w:jc w:val="both"/>
              <w:rPr>
                <w:rFonts w:ascii="Calibri" w:eastAsia="Calibri" w:hAnsi="Calibri" w:cs="Times New Roman"/>
                <w:sz w:val="24"/>
                <w:szCs w:val="24"/>
              </w:rPr>
            </w:pPr>
          </w:p>
        </w:tc>
      </w:tr>
    </w:tbl>
    <w:p w14:paraId="3AB889A8" w14:textId="77777777" w:rsidR="00016CD6" w:rsidRPr="005F00C2" w:rsidRDefault="00016CD6" w:rsidP="00016CD6">
      <w:pPr>
        <w:spacing w:after="0" w:line="240" w:lineRule="auto"/>
        <w:jc w:val="center"/>
        <w:rPr>
          <w:rFonts w:ascii="Times New Roman" w:eastAsia="Times New Roman" w:hAnsi="Times New Roman" w:cs="Times New Roman"/>
          <w:b/>
          <w:bCs/>
          <w:sz w:val="24"/>
          <w:szCs w:val="24"/>
          <w:lang w:eastAsia="ru-RU"/>
        </w:rPr>
      </w:pPr>
    </w:p>
    <w:p w14:paraId="5485BCE2" w14:textId="77777777" w:rsidR="00016CD6" w:rsidRPr="005F00C2" w:rsidRDefault="00016CD6" w:rsidP="00016CD6">
      <w:pPr>
        <w:spacing w:after="0" w:line="24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Место выполнения работ: </w:t>
      </w:r>
    </w:p>
    <w:tbl>
      <w:tblPr>
        <w:tblStyle w:val="15"/>
        <w:tblW w:w="9617" w:type="dxa"/>
        <w:tblInd w:w="-126" w:type="dxa"/>
        <w:tblLook w:val="04A0" w:firstRow="1" w:lastRow="0" w:firstColumn="1" w:lastColumn="0" w:noHBand="0" w:noVBand="1"/>
      </w:tblPr>
      <w:tblGrid>
        <w:gridCol w:w="1681"/>
        <w:gridCol w:w="7936"/>
      </w:tblGrid>
      <w:tr w:rsidR="00016CD6" w:rsidRPr="005F00C2" w14:paraId="6D3EC666" w14:textId="77777777" w:rsidTr="00545E0A">
        <w:tc>
          <w:tcPr>
            <w:tcW w:w="1681" w:type="dxa"/>
            <w:tcBorders>
              <w:top w:val="nil"/>
              <w:left w:val="nil"/>
              <w:bottom w:val="nil"/>
              <w:right w:val="nil"/>
            </w:tcBorders>
          </w:tcPr>
          <w:p w14:paraId="29AC158D" w14:textId="77777777" w:rsidR="00016CD6" w:rsidRPr="005F00C2" w:rsidRDefault="00016CD6" w:rsidP="00545E0A">
            <w:pPr>
              <w:widowControl w:val="0"/>
              <w:rPr>
                <w:sz w:val="24"/>
                <w:szCs w:val="24"/>
              </w:rPr>
            </w:pPr>
            <w:r w:rsidRPr="005F00C2">
              <w:rPr>
                <w:sz w:val="24"/>
                <w:szCs w:val="24"/>
              </w:rPr>
              <w:t>регион</w:t>
            </w:r>
            <w:r>
              <w:rPr>
                <w:sz w:val="24"/>
                <w:szCs w:val="24"/>
              </w:rPr>
              <w:t>:</w:t>
            </w:r>
          </w:p>
        </w:tc>
        <w:tc>
          <w:tcPr>
            <w:tcW w:w="7936" w:type="dxa"/>
            <w:tcBorders>
              <w:top w:val="nil"/>
              <w:left w:val="nil"/>
              <w:bottom w:val="single" w:sz="4" w:space="0" w:color="auto"/>
              <w:right w:val="nil"/>
            </w:tcBorders>
          </w:tcPr>
          <w:p w14:paraId="49C387D5" w14:textId="77777777" w:rsidR="00016CD6" w:rsidRPr="005F00C2" w:rsidRDefault="00016CD6" w:rsidP="00545E0A">
            <w:pPr>
              <w:widowControl w:val="0"/>
              <w:rPr>
                <w:sz w:val="24"/>
                <w:szCs w:val="24"/>
              </w:rPr>
            </w:pPr>
          </w:p>
        </w:tc>
      </w:tr>
      <w:tr w:rsidR="00016CD6" w:rsidRPr="005F00C2" w14:paraId="1930E201" w14:textId="77777777" w:rsidTr="00545E0A">
        <w:tc>
          <w:tcPr>
            <w:tcW w:w="1681" w:type="dxa"/>
            <w:tcBorders>
              <w:top w:val="nil"/>
              <w:left w:val="nil"/>
              <w:bottom w:val="nil"/>
              <w:right w:val="nil"/>
            </w:tcBorders>
          </w:tcPr>
          <w:p w14:paraId="1C4E36F6" w14:textId="77777777" w:rsidR="00016CD6" w:rsidRPr="005F00C2" w:rsidRDefault="00016CD6" w:rsidP="00545E0A">
            <w:pPr>
              <w:widowControl w:val="0"/>
              <w:rPr>
                <w:sz w:val="24"/>
                <w:szCs w:val="24"/>
              </w:rPr>
            </w:pPr>
          </w:p>
        </w:tc>
        <w:tc>
          <w:tcPr>
            <w:tcW w:w="7936" w:type="dxa"/>
            <w:tcBorders>
              <w:top w:val="single" w:sz="4" w:space="0" w:color="auto"/>
              <w:left w:val="nil"/>
              <w:bottom w:val="nil"/>
              <w:right w:val="nil"/>
            </w:tcBorders>
          </w:tcPr>
          <w:p w14:paraId="7F9F313D" w14:textId="77777777" w:rsidR="00016CD6" w:rsidRPr="005F00C2" w:rsidRDefault="00016CD6" w:rsidP="00545E0A">
            <w:pPr>
              <w:widowControl w:val="0"/>
              <w:rPr>
                <w:sz w:val="24"/>
                <w:szCs w:val="24"/>
              </w:rPr>
            </w:pPr>
          </w:p>
        </w:tc>
      </w:tr>
      <w:tr w:rsidR="00016CD6" w:rsidRPr="005F00C2" w14:paraId="14CA34A2" w14:textId="77777777" w:rsidTr="00545E0A">
        <w:tc>
          <w:tcPr>
            <w:tcW w:w="1681" w:type="dxa"/>
            <w:tcBorders>
              <w:top w:val="nil"/>
              <w:left w:val="nil"/>
              <w:bottom w:val="nil"/>
              <w:right w:val="nil"/>
            </w:tcBorders>
          </w:tcPr>
          <w:p w14:paraId="035B091F" w14:textId="77777777" w:rsidR="00016CD6" w:rsidRPr="005F00C2" w:rsidRDefault="00016CD6" w:rsidP="00545E0A">
            <w:pPr>
              <w:widowControl w:val="0"/>
              <w:rPr>
                <w:sz w:val="24"/>
                <w:szCs w:val="24"/>
              </w:rPr>
            </w:pPr>
            <w:r w:rsidRPr="005F00C2">
              <w:rPr>
                <w:sz w:val="24"/>
                <w:szCs w:val="24"/>
              </w:rPr>
              <w:t>населенный пункт</w:t>
            </w:r>
            <w:r>
              <w:rPr>
                <w:sz w:val="24"/>
                <w:szCs w:val="24"/>
              </w:rPr>
              <w:t>:</w:t>
            </w:r>
          </w:p>
        </w:tc>
        <w:tc>
          <w:tcPr>
            <w:tcW w:w="7936" w:type="dxa"/>
            <w:tcBorders>
              <w:top w:val="nil"/>
              <w:left w:val="nil"/>
              <w:bottom w:val="single" w:sz="4" w:space="0" w:color="auto"/>
              <w:right w:val="nil"/>
            </w:tcBorders>
          </w:tcPr>
          <w:p w14:paraId="5679AC0C" w14:textId="77777777" w:rsidR="00016CD6" w:rsidRPr="005F00C2" w:rsidRDefault="00016CD6" w:rsidP="00545E0A">
            <w:pPr>
              <w:widowControl w:val="0"/>
              <w:rPr>
                <w:sz w:val="24"/>
                <w:szCs w:val="24"/>
              </w:rPr>
            </w:pPr>
          </w:p>
        </w:tc>
      </w:tr>
      <w:tr w:rsidR="00016CD6" w:rsidRPr="005F00C2" w14:paraId="6835D07A" w14:textId="77777777" w:rsidTr="00545E0A">
        <w:tc>
          <w:tcPr>
            <w:tcW w:w="1681" w:type="dxa"/>
            <w:tcBorders>
              <w:top w:val="nil"/>
              <w:left w:val="nil"/>
              <w:bottom w:val="nil"/>
              <w:right w:val="nil"/>
            </w:tcBorders>
          </w:tcPr>
          <w:p w14:paraId="2C51F063" w14:textId="77777777" w:rsidR="00016CD6" w:rsidRPr="005F00C2" w:rsidRDefault="00016CD6" w:rsidP="00545E0A">
            <w:pPr>
              <w:widowControl w:val="0"/>
              <w:rPr>
                <w:sz w:val="24"/>
                <w:szCs w:val="24"/>
              </w:rPr>
            </w:pPr>
          </w:p>
        </w:tc>
        <w:tc>
          <w:tcPr>
            <w:tcW w:w="7936" w:type="dxa"/>
            <w:tcBorders>
              <w:top w:val="single" w:sz="4" w:space="0" w:color="auto"/>
              <w:left w:val="nil"/>
              <w:bottom w:val="nil"/>
              <w:right w:val="nil"/>
            </w:tcBorders>
          </w:tcPr>
          <w:p w14:paraId="5E7FCF05" w14:textId="77777777" w:rsidR="00016CD6" w:rsidRPr="005F00C2" w:rsidRDefault="00016CD6" w:rsidP="00545E0A">
            <w:pPr>
              <w:widowControl w:val="0"/>
              <w:rPr>
                <w:sz w:val="24"/>
                <w:szCs w:val="24"/>
              </w:rPr>
            </w:pPr>
          </w:p>
        </w:tc>
      </w:tr>
      <w:tr w:rsidR="00016CD6" w:rsidRPr="005F00C2" w14:paraId="1DC9753A" w14:textId="77777777" w:rsidTr="00545E0A">
        <w:tc>
          <w:tcPr>
            <w:tcW w:w="1681" w:type="dxa"/>
            <w:tcBorders>
              <w:top w:val="nil"/>
              <w:left w:val="nil"/>
              <w:bottom w:val="nil"/>
              <w:right w:val="nil"/>
            </w:tcBorders>
          </w:tcPr>
          <w:p w14:paraId="738BB41B" w14:textId="77777777" w:rsidR="00016CD6" w:rsidRPr="005F00C2" w:rsidRDefault="00016CD6" w:rsidP="00545E0A">
            <w:pPr>
              <w:widowControl w:val="0"/>
              <w:rPr>
                <w:sz w:val="24"/>
                <w:szCs w:val="24"/>
              </w:rPr>
            </w:pPr>
            <w:r w:rsidRPr="005F00C2">
              <w:rPr>
                <w:sz w:val="24"/>
                <w:szCs w:val="24"/>
              </w:rPr>
              <w:t>кладбище:</w:t>
            </w:r>
          </w:p>
        </w:tc>
        <w:tc>
          <w:tcPr>
            <w:tcW w:w="7936" w:type="dxa"/>
            <w:tcBorders>
              <w:top w:val="nil"/>
              <w:left w:val="nil"/>
              <w:bottom w:val="single" w:sz="4" w:space="0" w:color="auto"/>
              <w:right w:val="nil"/>
            </w:tcBorders>
          </w:tcPr>
          <w:p w14:paraId="51895D34" w14:textId="77777777" w:rsidR="00016CD6" w:rsidRPr="005F00C2" w:rsidRDefault="00016CD6" w:rsidP="00545E0A">
            <w:pPr>
              <w:widowControl w:val="0"/>
              <w:rPr>
                <w:sz w:val="24"/>
                <w:szCs w:val="24"/>
              </w:rPr>
            </w:pPr>
          </w:p>
        </w:tc>
      </w:tr>
      <w:tr w:rsidR="00016CD6" w:rsidRPr="005F00C2" w14:paraId="47C6CC87" w14:textId="77777777" w:rsidTr="00545E0A">
        <w:tc>
          <w:tcPr>
            <w:tcW w:w="1681" w:type="dxa"/>
            <w:tcBorders>
              <w:top w:val="nil"/>
              <w:left w:val="nil"/>
              <w:bottom w:val="nil"/>
              <w:right w:val="nil"/>
            </w:tcBorders>
          </w:tcPr>
          <w:p w14:paraId="54A2E3AC" w14:textId="77777777" w:rsidR="00016CD6" w:rsidRPr="005F00C2" w:rsidRDefault="00016CD6" w:rsidP="00545E0A">
            <w:pPr>
              <w:widowControl w:val="0"/>
              <w:rPr>
                <w:sz w:val="24"/>
                <w:szCs w:val="24"/>
              </w:rPr>
            </w:pPr>
          </w:p>
        </w:tc>
        <w:tc>
          <w:tcPr>
            <w:tcW w:w="7936" w:type="dxa"/>
            <w:tcBorders>
              <w:top w:val="single" w:sz="4" w:space="0" w:color="auto"/>
              <w:left w:val="nil"/>
              <w:bottom w:val="nil"/>
              <w:right w:val="nil"/>
            </w:tcBorders>
          </w:tcPr>
          <w:p w14:paraId="080520C5" w14:textId="77777777" w:rsidR="00016CD6" w:rsidRPr="005F00C2" w:rsidRDefault="00016CD6" w:rsidP="00545E0A">
            <w:pPr>
              <w:widowControl w:val="0"/>
              <w:jc w:val="center"/>
              <w:rPr>
                <w:i/>
                <w:iCs/>
                <w:sz w:val="18"/>
                <w:szCs w:val="18"/>
              </w:rPr>
            </w:pPr>
            <w:r w:rsidRPr="005F00C2">
              <w:rPr>
                <w:i/>
                <w:iCs/>
                <w:sz w:val="18"/>
                <w:szCs w:val="18"/>
              </w:rPr>
              <w:t>(наименование кладбища)</w:t>
            </w:r>
          </w:p>
        </w:tc>
      </w:tr>
      <w:tr w:rsidR="00016CD6" w:rsidRPr="005F00C2" w14:paraId="57E8BEF4" w14:textId="77777777" w:rsidTr="00545E0A">
        <w:tc>
          <w:tcPr>
            <w:tcW w:w="1681" w:type="dxa"/>
            <w:tcBorders>
              <w:top w:val="nil"/>
              <w:left w:val="nil"/>
              <w:bottom w:val="nil"/>
              <w:right w:val="nil"/>
            </w:tcBorders>
          </w:tcPr>
          <w:p w14:paraId="30A14244" w14:textId="77777777" w:rsidR="00016CD6" w:rsidRPr="005F00C2" w:rsidRDefault="00016CD6" w:rsidP="00545E0A">
            <w:pPr>
              <w:widowControl w:val="0"/>
              <w:rPr>
                <w:sz w:val="24"/>
                <w:szCs w:val="24"/>
              </w:rPr>
            </w:pPr>
            <w:r w:rsidRPr="005F00C2">
              <w:rPr>
                <w:sz w:val="24"/>
                <w:szCs w:val="24"/>
              </w:rPr>
              <w:t>участок №:</w:t>
            </w:r>
          </w:p>
        </w:tc>
        <w:tc>
          <w:tcPr>
            <w:tcW w:w="7936" w:type="dxa"/>
            <w:tcBorders>
              <w:top w:val="nil"/>
              <w:left w:val="nil"/>
              <w:bottom w:val="single" w:sz="4" w:space="0" w:color="auto"/>
            </w:tcBorders>
          </w:tcPr>
          <w:p w14:paraId="357801C5" w14:textId="77777777" w:rsidR="00016CD6" w:rsidRPr="005F00C2" w:rsidRDefault="00016CD6" w:rsidP="00545E0A">
            <w:pPr>
              <w:widowControl w:val="0"/>
              <w:rPr>
                <w:sz w:val="24"/>
                <w:szCs w:val="24"/>
              </w:rPr>
            </w:pPr>
          </w:p>
        </w:tc>
      </w:tr>
      <w:tr w:rsidR="00016CD6" w:rsidRPr="005F00C2" w14:paraId="7AC4D086" w14:textId="77777777" w:rsidTr="00545E0A">
        <w:tc>
          <w:tcPr>
            <w:tcW w:w="1681" w:type="dxa"/>
            <w:tcBorders>
              <w:top w:val="nil"/>
              <w:left w:val="nil"/>
              <w:bottom w:val="nil"/>
              <w:right w:val="nil"/>
            </w:tcBorders>
          </w:tcPr>
          <w:p w14:paraId="16F26F0F" w14:textId="77777777" w:rsidR="00016CD6" w:rsidRPr="005F00C2" w:rsidRDefault="00016CD6" w:rsidP="00545E0A">
            <w:pPr>
              <w:widowControl w:val="0"/>
              <w:rPr>
                <w:sz w:val="24"/>
                <w:szCs w:val="24"/>
              </w:rPr>
            </w:pPr>
          </w:p>
        </w:tc>
        <w:tc>
          <w:tcPr>
            <w:tcW w:w="7936" w:type="dxa"/>
            <w:tcBorders>
              <w:left w:val="nil"/>
              <w:bottom w:val="nil"/>
            </w:tcBorders>
          </w:tcPr>
          <w:p w14:paraId="6D9B52CF" w14:textId="77777777" w:rsidR="00016CD6" w:rsidRPr="005F00C2" w:rsidRDefault="00016CD6" w:rsidP="00545E0A">
            <w:pPr>
              <w:widowControl w:val="0"/>
              <w:jc w:val="center"/>
              <w:rPr>
                <w:i/>
                <w:iCs/>
                <w:sz w:val="18"/>
                <w:szCs w:val="18"/>
              </w:rPr>
            </w:pPr>
            <w:r w:rsidRPr="005F00C2">
              <w:rPr>
                <w:i/>
                <w:iCs/>
                <w:sz w:val="18"/>
                <w:szCs w:val="18"/>
              </w:rPr>
              <w:t>(сектор, квартал, ряд, номер)</w:t>
            </w:r>
          </w:p>
        </w:tc>
      </w:tr>
    </w:tbl>
    <w:p w14:paraId="3E7963EC" w14:textId="77777777" w:rsidR="00016CD6" w:rsidRPr="005F00C2" w:rsidRDefault="00016CD6" w:rsidP="00016CD6">
      <w:pPr>
        <w:spacing w:after="0" w:line="24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Порядок расчетов за выполненные работы:</w:t>
      </w:r>
    </w:p>
    <w:tbl>
      <w:tblPr>
        <w:tblStyle w:val="15"/>
        <w:tblW w:w="9617" w:type="dxa"/>
        <w:tblInd w:w="-126" w:type="dxa"/>
        <w:tblLook w:val="04A0" w:firstRow="1" w:lastRow="0" w:firstColumn="1" w:lastColumn="0" w:noHBand="0" w:noVBand="1"/>
      </w:tblPr>
      <w:tblGrid>
        <w:gridCol w:w="1681"/>
        <w:gridCol w:w="7936"/>
      </w:tblGrid>
      <w:tr w:rsidR="00016CD6" w:rsidRPr="005F00C2" w14:paraId="69B3EFC9" w14:textId="77777777" w:rsidTr="00545E0A">
        <w:tc>
          <w:tcPr>
            <w:tcW w:w="1681" w:type="dxa"/>
            <w:tcBorders>
              <w:top w:val="nil"/>
              <w:left w:val="nil"/>
              <w:bottom w:val="nil"/>
              <w:right w:val="nil"/>
            </w:tcBorders>
          </w:tcPr>
          <w:p w14:paraId="51FB2761" w14:textId="77777777" w:rsidR="00016CD6" w:rsidRPr="005F00C2" w:rsidRDefault="00016CD6" w:rsidP="00545E0A">
            <w:pPr>
              <w:widowControl w:val="0"/>
              <w:rPr>
                <w:sz w:val="24"/>
                <w:szCs w:val="24"/>
              </w:rPr>
            </w:pPr>
            <w:r w:rsidRPr="005F00C2">
              <w:rPr>
                <w:sz w:val="24"/>
                <w:szCs w:val="24"/>
              </w:rPr>
              <w:t>наличие предоплаты</w:t>
            </w:r>
            <w:r>
              <w:rPr>
                <w:sz w:val="24"/>
                <w:szCs w:val="24"/>
              </w:rPr>
              <w:t>:</w:t>
            </w:r>
          </w:p>
        </w:tc>
        <w:tc>
          <w:tcPr>
            <w:tcW w:w="7936" w:type="dxa"/>
            <w:tcBorders>
              <w:top w:val="nil"/>
              <w:left w:val="nil"/>
              <w:bottom w:val="single" w:sz="4" w:space="0" w:color="auto"/>
              <w:right w:val="nil"/>
            </w:tcBorders>
          </w:tcPr>
          <w:p w14:paraId="2B229B7E" w14:textId="77777777" w:rsidR="00016CD6" w:rsidRPr="005F00C2" w:rsidRDefault="00016CD6" w:rsidP="00545E0A">
            <w:pPr>
              <w:widowControl w:val="0"/>
              <w:rPr>
                <w:sz w:val="24"/>
                <w:szCs w:val="24"/>
              </w:rPr>
            </w:pPr>
          </w:p>
        </w:tc>
      </w:tr>
      <w:tr w:rsidR="00016CD6" w:rsidRPr="005F00C2" w14:paraId="0DAAF014" w14:textId="77777777" w:rsidTr="00545E0A">
        <w:tc>
          <w:tcPr>
            <w:tcW w:w="1681" w:type="dxa"/>
            <w:tcBorders>
              <w:top w:val="nil"/>
              <w:left w:val="nil"/>
              <w:bottom w:val="nil"/>
              <w:right w:val="nil"/>
            </w:tcBorders>
          </w:tcPr>
          <w:p w14:paraId="3702E902" w14:textId="77777777" w:rsidR="00016CD6" w:rsidRPr="005F00C2" w:rsidRDefault="00016CD6" w:rsidP="00545E0A">
            <w:pPr>
              <w:widowControl w:val="0"/>
              <w:rPr>
                <w:sz w:val="24"/>
                <w:szCs w:val="24"/>
              </w:rPr>
            </w:pPr>
          </w:p>
        </w:tc>
        <w:tc>
          <w:tcPr>
            <w:tcW w:w="7936" w:type="dxa"/>
            <w:tcBorders>
              <w:top w:val="single" w:sz="4" w:space="0" w:color="auto"/>
              <w:left w:val="nil"/>
              <w:bottom w:val="nil"/>
              <w:right w:val="nil"/>
            </w:tcBorders>
          </w:tcPr>
          <w:p w14:paraId="05B1B64A" w14:textId="77777777" w:rsidR="00016CD6" w:rsidRPr="005F00C2" w:rsidRDefault="00016CD6" w:rsidP="00545E0A">
            <w:pPr>
              <w:widowControl w:val="0"/>
              <w:jc w:val="center"/>
              <w:rPr>
                <w:sz w:val="24"/>
                <w:szCs w:val="24"/>
              </w:rPr>
            </w:pPr>
            <w:r w:rsidRPr="005F00C2">
              <w:rPr>
                <w:i/>
                <w:iCs/>
                <w:sz w:val="18"/>
                <w:szCs w:val="18"/>
              </w:rPr>
              <w:t>(да/нет)</w:t>
            </w:r>
          </w:p>
        </w:tc>
      </w:tr>
      <w:tr w:rsidR="00016CD6" w:rsidRPr="005F00C2" w14:paraId="4793EA48" w14:textId="77777777" w:rsidTr="00545E0A">
        <w:tc>
          <w:tcPr>
            <w:tcW w:w="1681" w:type="dxa"/>
            <w:tcBorders>
              <w:top w:val="nil"/>
              <w:left w:val="nil"/>
              <w:bottom w:val="nil"/>
              <w:right w:val="nil"/>
            </w:tcBorders>
          </w:tcPr>
          <w:p w14:paraId="71C8F5C5" w14:textId="77777777" w:rsidR="00016CD6" w:rsidRPr="005F00C2" w:rsidRDefault="00016CD6" w:rsidP="00545E0A">
            <w:pPr>
              <w:widowControl w:val="0"/>
              <w:rPr>
                <w:sz w:val="24"/>
                <w:szCs w:val="24"/>
              </w:rPr>
            </w:pPr>
            <w:r w:rsidRPr="005F00C2">
              <w:rPr>
                <w:sz w:val="24"/>
                <w:szCs w:val="24"/>
              </w:rPr>
              <w:t>объем предоплаты</w:t>
            </w:r>
            <w:r>
              <w:rPr>
                <w:sz w:val="24"/>
                <w:szCs w:val="24"/>
              </w:rPr>
              <w:t>:</w:t>
            </w:r>
          </w:p>
        </w:tc>
        <w:tc>
          <w:tcPr>
            <w:tcW w:w="7936" w:type="dxa"/>
            <w:tcBorders>
              <w:top w:val="nil"/>
              <w:left w:val="nil"/>
              <w:bottom w:val="single" w:sz="4" w:space="0" w:color="auto"/>
              <w:right w:val="nil"/>
            </w:tcBorders>
          </w:tcPr>
          <w:p w14:paraId="458983D9" w14:textId="77777777" w:rsidR="00016CD6" w:rsidRPr="005F00C2" w:rsidRDefault="00016CD6" w:rsidP="00545E0A">
            <w:pPr>
              <w:widowControl w:val="0"/>
              <w:rPr>
                <w:sz w:val="24"/>
                <w:szCs w:val="24"/>
              </w:rPr>
            </w:pPr>
          </w:p>
        </w:tc>
      </w:tr>
      <w:tr w:rsidR="00016CD6" w:rsidRPr="005F00C2" w14:paraId="6B73C923" w14:textId="77777777" w:rsidTr="00545E0A">
        <w:tc>
          <w:tcPr>
            <w:tcW w:w="1681" w:type="dxa"/>
            <w:tcBorders>
              <w:top w:val="nil"/>
              <w:left w:val="nil"/>
              <w:bottom w:val="nil"/>
              <w:right w:val="nil"/>
            </w:tcBorders>
          </w:tcPr>
          <w:p w14:paraId="108FACD1" w14:textId="77777777" w:rsidR="00016CD6" w:rsidRPr="005F00C2" w:rsidRDefault="00016CD6" w:rsidP="00545E0A">
            <w:pPr>
              <w:widowControl w:val="0"/>
              <w:rPr>
                <w:sz w:val="24"/>
                <w:szCs w:val="24"/>
              </w:rPr>
            </w:pPr>
          </w:p>
        </w:tc>
        <w:tc>
          <w:tcPr>
            <w:tcW w:w="7936" w:type="dxa"/>
            <w:tcBorders>
              <w:top w:val="single" w:sz="4" w:space="0" w:color="auto"/>
              <w:left w:val="nil"/>
              <w:bottom w:val="nil"/>
              <w:right w:val="nil"/>
            </w:tcBorders>
          </w:tcPr>
          <w:p w14:paraId="72E58D8A" w14:textId="77777777" w:rsidR="00016CD6" w:rsidRPr="005F00C2" w:rsidRDefault="00016CD6" w:rsidP="00545E0A">
            <w:pPr>
              <w:widowControl w:val="0"/>
              <w:jc w:val="center"/>
              <w:rPr>
                <w:sz w:val="24"/>
                <w:szCs w:val="24"/>
              </w:rPr>
            </w:pPr>
            <w:r w:rsidRPr="005F00C2">
              <w:rPr>
                <w:i/>
                <w:iCs/>
                <w:sz w:val="18"/>
                <w:szCs w:val="18"/>
              </w:rPr>
              <w:t>(рублей, при наличии предоплаты)</w:t>
            </w:r>
          </w:p>
        </w:tc>
      </w:tr>
      <w:tr w:rsidR="00016CD6" w:rsidRPr="005F00C2" w14:paraId="20DB263F" w14:textId="77777777" w:rsidTr="00545E0A">
        <w:tc>
          <w:tcPr>
            <w:tcW w:w="1681" w:type="dxa"/>
            <w:tcBorders>
              <w:top w:val="nil"/>
              <w:left w:val="nil"/>
              <w:bottom w:val="nil"/>
              <w:right w:val="nil"/>
            </w:tcBorders>
          </w:tcPr>
          <w:p w14:paraId="53F83408" w14:textId="77777777" w:rsidR="00016CD6" w:rsidRPr="005F00C2" w:rsidRDefault="00016CD6" w:rsidP="00545E0A">
            <w:pPr>
              <w:widowControl w:val="0"/>
              <w:rPr>
                <w:sz w:val="24"/>
                <w:szCs w:val="24"/>
              </w:rPr>
            </w:pPr>
            <w:r>
              <w:rPr>
                <w:sz w:val="24"/>
                <w:szCs w:val="24"/>
              </w:rPr>
              <w:t>срок</w:t>
            </w:r>
            <w:r w:rsidRPr="005F00C2">
              <w:rPr>
                <w:sz w:val="24"/>
                <w:szCs w:val="24"/>
              </w:rPr>
              <w:t xml:space="preserve"> внесения предоплаты:</w:t>
            </w:r>
          </w:p>
        </w:tc>
        <w:tc>
          <w:tcPr>
            <w:tcW w:w="7936" w:type="dxa"/>
            <w:tcBorders>
              <w:top w:val="nil"/>
              <w:left w:val="nil"/>
              <w:bottom w:val="single" w:sz="4" w:space="0" w:color="auto"/>
              <w:right w:val="nil"/>
            </w:tcBorders>
          </w:tcPr>
          <w:p w14:paraId="73F0FB88" w14:textId="77777777" w:rsidR="00016CD6" w:rsidRDefault="00016CD6" w:rsidP="00545E0A">
            <w:pPr>
              <w:widowControl w:val="0"/>
              <w:rPr>
                <w:sz w:val="24"/>
                <w:szCs w:val="24"/>
              </w:rPr>
            </w:pPr>
          </w:p>
          <w:p w14:paraId="7EEE8E6F" w14:textId="77777777" w:rsidR="00016CD6" w:rsidRPr="005F00C2" w:rsidRDefault="00016CD6" w:rsidP="00545E0A">
            <w:pPr>
              <w:widowControl w:val="0"/>
              <w:rPr>
                <w:sz w:val="24"/>
                <w:szCs w:val="24"/>
              </w:rPr>
            </w:pPr>
            <w:r>
              <w:rPr>
                <w:sz w:val="24"/>
                <w:szCs w:val="24"/>
              </w:rPr>
              <w:t>до</w:t>
            </w:r>
          </w:p>
        </w:tc>
      </w:tr>
      <w:tr w:rsidR="00016CD6" w:rsidRPr="005F00C2" w14:paraId="736DC6A6" w14:textId="77777777" w:rsidTr="00545E0A">
        <w:tc>
          <w:tcPr>
            <w:tcW w:w="1681" w:type="dxa"/>
            <w:tcBorders>
              <w:top w:val="nil"/>
              <w:left w:val="nil"/>
              <w:bottom w:val="nil"/>
              <w:right w:val="nil"/>
            </w:tcBorders>
          </w:tcPr>
          <w:p w14:paraId="12570459" w14:textId="77777777" w:rsidR="00016CD6" w:rsidRPr="005F00C2" w:rsidRDefault="00016CD6" w:rsidP="00545E0A">
            <w:pPr>
              <w:widowControl w:val="0"/>
              <w:rPr>
                <w:sz w:val="24"/>
                <w:szCs w:val="24"/>
              </w:rPr>
            </w:pPr>
          </w:p>
        </w:tc>
        <w:tc>
          <w:tcPr>
            <w:tcW w:w="7936" w:type="dxa"/>
            <w:tcBorders>
              <w:top w:val="single" w:sz="4" w:space="0" w:color="auto"/>
              <w:left w:val="nil"/>
              <w:bottom w:val="nil"/>
              <w:right w:val="nil"/>
            </w:tcBorders>
          </w:tcPr>
          <w:p w14:paraId="2F4E8C6C" w14:textId="77777777" w:rsidR="00016CD6" w:rsidRPr="005F00C2" w:rsidRDefault="00016CD6" w:rsidP="00545E0A">
            <w:pPr>
              <w:widowControl w:val="0"/>
              <w:jc w:val="center"/>
              <w:rPr>
                <w:i/>
                <w:iCs/>
                <w:sz w:val="18"/>
                <w:szCs w:val="18"/>
              </w:rPr>
            </w:pPr>
          </w:p>
        </w:tc>
      </w:tr>
    </w:tbl>
    <w:p w14:paraId="7DBD802E" w14:textId="77777777" w:rsidR="00016CD6" w:rsidRPr="005F00C2" w:rsidRDefault="00016CD6" w:rsidP="00016CD6">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0"/>
        <w:gridCol w:w="5000"/>
      </w:tblGrid>
      <w:tr w:rsidR="00016CD6" w:rsidRPr="005F00C2" w14:paraId="1FFD0B22" w14:textId="77777777" w:rsidTr="00545E0A">
        <w:trPr>
          <w:jc w:val="center"/>
        </w:trPr>
        <w:tc>
          <w:tcPr>
            <w:tcW w:w="5000" w:type="dxa"/>
          </w:tcPr>
          <w:p w14:paraId="69EB5AA5" w14:textId="77777777" w:rsidR="00016CD6" w:rsidRPr="005F00C2" w:rsidRDefault="00016CD6" w:rsidP="00545E0A">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14:paraId="0501688D" w14:textId="77777777" w:rsidR="00016CD6" w:rsidRPr="005F00C2" w:rsidRDefault="00016CD6" w:rsidP="00545E0A">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w:t>
            </w:r>
            <w:proofErr w:type="spellStart"/>
            <w:r w:rsidRPr="005F00C2">
              <w:rPr>
                <w:rFonts w:ascii="Times New Roman" w:hAnsi="Times New Roman" w:cs="Times New Roman"/>
                <w:color w:val="333333"/>
                <w:sz w:val="24"/>
                <w:szCs w:val="24"/>
              </w:rPr>
              <w:t>должность_исполнителя</w:t>
            </w:r>
            <w:proofErr w:type="spellEnd"/>
            <w:r w:rsidRPr="005F00C2">
              <w:rPr>
                <w:rFonts w:ascii="Times New Roman" w:hAnsi="Times New Roman" w:cs="Times New Roman"/>
                <w:color w:val="333333"/>
                <w:sz w:val="24"/>
                <w:szCs w:val="24"/>
              </w:rPr>
              <w:t>]</w:t>
            </w:r>
          </w:p>
          <w:p w14:paraId="0C30EC2D" w14:textId="77777777" w:rsidR="00016CD6" w:rsidRPr="005F00C2" w:rsidRDefault="00016CD6" w:rsidP="00545E0A">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w:t>
            </w:r>
            <w:proofErr w:type="spellStart"/>
            <w:r w:rsidRPr="005F00C2">
              <w:rPr>
                <w:rFonts w:ascii="Times New Roman" w:hAnsi="Times New Roman" w:cs="Times New Roman"/>
                <w:color w:val="333333"/>
                <w:sz w:val="24"/>
                <w:szCs w:val="24"/>
              </w:rPr>
              <w:t>фио_исполнителя</w:t>
            </w:r>
            <w:proofErr w:type="spellEnd"/>
            <w:r w:rsidRPr="005F00C2">
              <w:rPr>
                <w:rFonts w:ascii="Times New Roman" w:hAnsi="Times New Roman" w:cs="Times New Roman"/>
                <w:color w:val="333333"/>
                <w:sz w:val="24"/>
                <w:szCs w:val="24"/>
              </w:rPr>
              <w:t>]</w:t>
            </w:r>
          </w:p>
        </w:tc>
        <w:tc>
          <w:tcPr>
            <w:tcW w:w="5000" w:type="dxa"/>
          </w:tcPr>
          <w:p w14:paraId="4BE13697" w14:textId="77777777" w:rsidR="00016CD6" w:rsidRPr="005F00C2" w:rsidRDefault="00016CD6" w:rsidP="00545E0A">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14:paraId="19F81A32" w14:textId="77777777" w:rsidR="00016CD6" w:rsidRPr="005F00C2" w:rsidRDefault="00016CD6" w:rsidP="00545E0A">
            <w:pPr>
              <w:spacing w:line="340" w:lineRule="auto"/>
              <w:rPr>
                <w:rFonts w:ascii="Times New Roman" w:hAnsi="Times New Roman" w:cs="Times New Roman"/>
                <w:color w:val="333333"/>
                <w:sz w:val="24"/>
                <w:szCs w:val="24"/>
              </w:rPr>
            </w:pPr>
          </w:p>
          <w:p w14:paraId="6829A071" w14:textId="77777777" w:rsidR="00016CD6" w:rsidRPr="005F00C2" w:rsidRDefault="00016CD6" w:rsidP="00545E0A">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w:t>
            </w:r>
            <w:proofErr w:type="spellStart"/>
            <w:r w:rsidRPr="005F00C2">
              <w:rPr>
                <w:rFonts w:ascii="Times New Roman" w:hAnsi="Times New Roman" w:cs="Times New Roman"/>
                <w:color w:val="333333"/>
                <w:sz w:val="24"/>
                <w:szCs w:val="24"/>
              </w:rPr>
              <w:t>фио_заказчика</w:t>
            </w:r>
            <w:proofErr w:type="spellEnd"/>
            <w:r w:rsidRPr="005F00C2">
              <w:rPr>
                <w:rFonts w:ascii="Times New Roman" w:hAnsi="Times New Roman" w:cs="Times New Roman"/>
                <w:color w:val="333333"/>
                <w:sz w:val="24"/>
                <w:szCs w:val="24"/>
              </w:rPr>
              <w:t>]</w:t>
            </w:r>
          </w:p>
        </w:tc>
      </w:tr>
    </w:tbl>
    <w:p w14:paraId="68971515" w14:textId="77777777" w:rsidR="00A464EF" w:rsidRDefault="00A464EF" w:rsidP="00A464EF">
      <w:pPr>
        <w:spacing w:after="0" w:line="240" w:lineRule="auto"/>
        <w:rPr>
          <w:rFonts w:ascii="Times New Roman" w:hAnsi="Times New Roman" w:cs="Times New Roman"/>
          <w:sz w:val="28"/>
          <w:szCs w:val="28"/>
        </w:rPr>
      </w:pPr>
      <w:r>
        <w:rPr>
          <w:rFonts w:ascii="Times New Roman" w:hAnsi="Times New Roman" w:cs="Times New Roman"/>
          <w:sz w:val="28"/>
          <w:szCs w:val="28"/>
        </w:rPr>
        <w:t>Глава Новолеушковского сельского</w:t>
      </w:r>
    </w:p>
    <w:p w14:paraId="0710BF6B" w14:textId="77777777" w:rsidR="00A464EF" w:rsidRDefault="00A464EF" w:rsidP="00A464E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поселения Павловского района                                                         </w:t>
      </w:r>
      <w:proofErr w:type="spellStart"/>
      <w:r>
        <w:rPr>
          <w:rFonts w:ascii="Times New Roman" w:hAnsi="Times New Roman" w:cs="Times New Roman"/>
          <w:sz w:val="28"/>
          <w:szCs w:val="28"/>
        </w:rPr>
        <w:t>Д.В.Садько</w:t>
      </w:r>
      <w:proofErr w:type="spellEnd"/>
    </w:p>
    <w:p w14:paraId="49A0E966" w14:textId="77777777" w:rsidR="00016CD6" w:rsidRPr="005F00C2" w:rsidRDefault="00016CD6" w:rsidP="00016CD6">
      <w:pPr>
        <w:spacing w:before="500" w:after="150" w:line="240" w:lineRule="auto"/>
        <w:jc w:val="center"/>
        <w:rPr>
          <w:rFonts w:ascii="Times New Roman" w:eastAsia="Times New Roman" w:hAnsi="Times New Roman" w:cs="Times New Roman"/>
          <w:sz w:val="18"/>
          <w:szCs w:val="18"/>
          <w:lang w:eastAsia="ru-RU"/>
        </w:rPr>
      </w:pPr>
    </w:p>
    <w:p w14:paraId="3D26C3EC"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5F00C2">
        <w:rPr>
          <w:rFonts w:ascii="Times New Roman" w:eastAsia="Times New Roman" w:hAnsi="Times New Roman" w:cs="Times New Roman"/>
          <w:b/>
          <w:bCs/>
          <w:sz w:val="24"/>
          <w:szCs w:val="24"/>
          <w:lang w:eastAsia="ru-RU"/>
        </w:rPr>
        <w:br w:type="page"/>
      </w:r>
      <w:r w:rsidRPr="006C276C">
        <w:rPr>
          <w:rFonts w:ascii="Times New Roman" w:eastAsia="Times New Roman" w:hAnsi="Times New Roman" w:cs="Times New Roman"/>
          <w:sz w:val="28"/>
          <w:szCs w:val="28"/>
          <w:lang w:eastAsia="ru-RU"/>
        </w:rPr>
        <w:lastRenderedPageBreak/>
        <w:t>Приложение № 2</w:t>
      </w:r>
    </w:p>
    <w:p w14:paraId="133714B8"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к Договору № [</w:t>
      </w:r>
      <w:proofErr w:type="spellStart"/>
      <w:r w:rsidRPr="006C276C">
        <w:rPr>
          <w:rFonts w:ascii="Times New Roman" w:eastAsia="Times New Roman" w:hAnsi="Times New Roman" w:cs="Times New Roman"/>
          <w:sz w:val="28"/>
          <w:szCs w:val="28"/>
          <w:lang w:eastAsia="ru-RU"/>
        </w:rPr>
        <w:t>номер_договора</w:t>
      </w:r>
      <w:proofErr w:type="spellEnd"/>
      <w:r w:rsidRPr="006C276C">
        <w:rPr>
          <w:rFonts w:ascii="Times New Roman" w:eastAsia="Times New Roman" w:hAnsi="Times New Roman" w:cs="Times New Roman"/>
          <w:sz w:val="28"/>
          <w:szCs w:val="28"/>
          <w:lang w:eastAsia="ru-RU"/>
        </w:rPr>
        <w:t>]</w:t>
      </w:r>
    </w:p>
    <w:p w14:paraId="4322A478"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от [</w:t>
      </w:r>
      <w:proofErr w:type="spellStart"/>
      <w:r w:rsidRPr="006C276C">
        <w:rPr>
          <w:rFonts w:ascii="Times New Roman" w:eastAsia="Times New Roman" w:hAnsi="Times New Roman" w:cs="Times New Roman"/>
          <w:sz w:val="28"/>
          <w:szCs w:val="28"/>
          <w:lang w:eastAsia="ru-RU"/>
        </w:rPr>
        <w:t>дата_договора</w:t>
      </w:r>
      <w:proofErr w:type="spellEnd"/>
      <w:r w:rsidRPr="006C276C">
        <w:rPr>
          <w:rFonts w:ascii="Times New Roman" w:eastAsia="Times New Roman" w:hAnsi="Times New Roman" w:cs="Times New Roman"/>
          <w:sz w:val="28"/>
          <w:szCs w:val="28"/>
          <w:lang w:eastAsia="ru-RU"/>
        </w:rPr>
        <w:t xml:space="preserve">] </w:t>
      </w:r>
    </w:p>
    <w:p w14:paraId="230C7054" w14:textId="77777777" w:rsidR="00016CD6" w:rsidRPr="006C276C" w:rsidRDefault="00016CD6" w:rsidP="00016CD6">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на выполнение работ по уходу</w:t>
      </w:r>
    </w:p>
    <w:p w14:paraId="2F3E0D19" w14:textId="77777777" w:rsidR="00016CD6" w:rsidRPr="007247D2" w:rsidRDefault="00016CD6" w:rsidP="00016CD6">
      <w:pPr>
        <w:spacing w:after="0" w:line="240" w:lineRule="auto"/>
        <w:jc w:val="right"/>
        <w:rPr>
          <w:rFonts w:ascii="Times New Roman" w:eastAsia="Times New Roman" w:hAnsi="Times New Roman" w:cs="Times New Roman"/>
          <w:sz w:val="24"/>
          <w:szCs w:val="24"/>
          <w:lang w:eastAsia="ru-RU"/>
        </w:rPr>
      </w:pPr>
      <w:r w:rsidRPr="006C276C">
        <w:rPr>
          <w:rFonts w:ascii="Times New Roman" w:eastAsia="Times New Roman" w:hAnsi="Times New Roman" w:cs="Times New Roman"/>
          <w:sz w:val="28"/>
          <w:szCs w:val="28"/>
          <w:lang w:eastAsia="ru-RU"/>
        </w:rPr>
        <w:t>за местом захоронения</w:t>
      </w:r>
    </w:p>
    <w:p w14:paraId="01B3D56D" w14:textId="77777777" w:rsidR="00016CD6" w:rsidRPr="005F00C2" w:rsidRDefault="00016CD6" w:rsidP="00016CD6">
      <w:pPr>
        <w:spacing w:after="0" w:line="240" w:lineRule="auto"/>
        <w:jc w:val="center"/>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b/>
          <w:bCs/>
          <w:sz w:val="28"/>
          <w:szCs w:val="28"/>
          <w:lang w:eastAsia="ru-RU"/>
        </w:rPr>
        <w:t>Акт №</w:t>
      </w:r>
      <w:r w:rsidRPr="005F00C2">
        <w:rPr>
          <w:rFonts w:ascii="Times New Roman" w:eastAsia="Times New Roman" w:hAnsi="Times New Roman" w:cs="Times New Roman"/>
          <w:b/>
          <w:bCs/>
          <w:color w:val="333333"/>
          <w:sz w:val="28"/>
          <w:szCs w:val="28"/>
          <w:lang w:eastAsia="ru-RU"/>
        </w:rPr>
        <w:t xml:space="preserve">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номер_акта</w:t>
      </w:r>
      <w:proofErr w:type="spellEnd"/>
      <w:r w:rsidRPr="005F00C2">
        <w:rPr>
          <w:rFonts w:ascii="Times New Roman" w:eastAsia="Times New Roman" w:hAnsi="Times New Roman" w:cs="Times New Roman"/>
          <w:color w:val="333333"/>
          <w:sz w:val="24"/>
          <w:szCs w:val="24"/>
          <w:lang w:eastAsia="ru-RU"/>
        </w:rPr>
        <w:t xml:space="preserve">] </w:t>
      </w:r>
      <w:r w:rsidRPr="005F00C2">
        <w:rPr>
          <w:rFonts w:ascii="Times New Roman" w:eastAsia="Times New Roman" w:hAnsi="Times New Roman" w:cs="Times New Roman"/>
          <w:b/>
          <w:bCs/>
          <w:sz w:val="28"/>
          <w:szCs w:val="28"/>
          <w:lang w:eastAsia="ru-RU"/>
        </w:rPr>
        <w:t xml:space="preserve">от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дата_акта</w:t>
      </w:r>
      <w:proofErr w:type="spellEnd"/>
      <w:r w:rsidRPr="005F00C2">
        <w:rPr>
          <w:rFonts w:ascii="Times New Roman" w:eastAsia="Times New Roman" w:hAnsi="Times New Roman" w:cs="Times New Roman"/>
          <w:color w:val="333333"/>
          <w:sz w:val="24"/>
          <w:szCs w:val="24"/>
          <w:lang w:eastAsia="ru-RU"/>
        </w:rPr>
        <w:t>]</w:t>
      </w:r>
    </w:p>
    <w:p w14:paraId="6B0F7144" w14:textId="77777777" w:rsidR="00016CD6" w:rsidRPr="005F00C2" w:rsidRDefault="00016CD6" w:rsidP="00016CD6">
      <w:pPr>
        <w:spacing w:after="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sz w:val="28"/>
          <w:szCs w:val="28"/>
          <w:lang w:eastAsia="ru-RU"/>
        </w:rPr>
        <w:t>о приемке выполненных работ по договору об уходе за местом захоронения</w:t>
      </w:r>
    </w:p>
    <w:p w14:paraId="4A792029" w14:textId="77777777" w:rsidR="00016CD6" w:rsidRPr="005F00C2" w:rsidRDefault="00016CD6" w:rsidP="00016CD6">
      <w:pPr>
        <w:spacing w:after="0" w:line="240" w:lineRule="auto"/>
        <w:jc w:val="center"/>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b/>
          <w:bCs/>
          <w:color w:val="333333"/>
          <w:sz w:val="28"/>
          <w:szCs w:val="28"/>
          <w:lang w:eastAsia="ru-RU"/>
        </w:rPr>
        <w:t xml:space="preserve">№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номер_договора</w:t>
      </w:r>
      <w:proofErr w:type="spellEnd"/>
      <w:r w:rsidRPr="005F00C2">
        <w:rPr>
          <w:rFonts w:ascii="Times New Roman" w:eastAsia="Times New Roman" w:hAnsi="Times New Roman" w:cs="Times New Roman"/>
          <w:color w:val="333333"/>
          <w:sz w:val="24"/>
          <w:szCs w:val="24"/>
          <w:lang w:eastAsia="ru-RU"/>
        </w:rPr>
        <w:t xml:space="preserve">] </w:t>
      </w:r>
      <w:r w:rsidRPr="005F00C2">
        <w:rPr>
          <w:rFonts w:ascii="Times New Roman" w:eastAsia="Times New Roman" w:hAnsi="Times New Roman" w:cs="Times New Roman"/>
          <w:b/>
          <w:bCs/>
          <w:sz w:val="28"/>
          <w:szCs w:val="28"/>
          <w:lang w:eastAsia="ru-RU"/>
        </w:rPr>
        <w:t xml:space="preserve">от </w:t>
      </w:r>
      <w:r w:rsidRPr="005F00C2">
        <w:rPr>
          <w:rFonts w:ascii="Times New Roman" w:eastAsia="Times New Roman" w:hAnsi="Times New Roman" w:cs="Times New Roman"/>
          <w:color w:val="333333"/>
          <w:sz w:val="24"/>
          <w:szCs w:val="24"/>
          <w:lang w:eastAsia="ru-RU"/>
        </w:rPr>
        <w:t>[</w:t>
      </w:r>
      <w:proofErr w:type="spellStart"/>
      <w:r w:rsidRPr="005F00C2">
        <w:rPr>
          <w:rFonts w:ascii="Times New Roman" w:eastAsia="Times New Roman" w:hAnsi="Times New Roman" w:cs="Times New Roman"/>
          <w:color w:val="333333"/>
          <w:sz w:val="24"/>
          <w:szCs w:val="24"/>
          <w:lang w:eastAsia="ru-RU"/>
        </w:rPr>
        <w:t>дата_договора</w:t>
      </w:r>
      <w:proofErr w:type="spellEnd"/>
      <w:r w:rsidRPr="005F00C2">
        <w:rPr>
          <w:rFonts w:ascii="Times New Roman" w:eastAsia="Times New Roman" w:hAnsi="Times New Roman" w:cs="Times New Roman"/>
          <w:color w:val="333333"/>
          <w:sz w:val="24"/>
          <w:szCs w:val="24"/>
          <w:lang w:eastAsia="ru-RU"/>
        </w:rPr>
        <w:t>]</w:t>
      </w:r>
    </w:p>
    <w:p w14:paraId="0A15919C" w14:textId="77777777" w:rsidR="00016CD6" w:rsidRPr="005F00C2"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[исполнитель], именуемое в дальнейшем </w:t>
      </w:r>
      <w:r w:rsidRPr="005F00C2">
        <w:rPr>
          <w:rFonts w:ascii="Times New Roman" w:eastAsia="Times New Roman" w:hAnsi="Times New Roman" w:cs="Times New Roman"/>
          <w:b/>
          <w:bCs/>
          <w:color w:val="333333"/>
          <w:sz w:val="24"/>
          <w:szCs w:val="24"/>
          <w:lang w:eastAsia="ru-RU"/>
        </w:rPr>
        <w:t>«Исполнитель»</w:t>
      </w:r>
      <w:r w:rsidRPr="005F00C2">
        <w:rPr>
          <w:rFonts w:ascii="Times New Roman" w:eastAsia="Times New Roman" w:hAnsi="Times New Roman" w:cs="Times New Roman"/>
          <w:color w:val="333333"/>
          <w:sz w:val="24"/>
          <w:szCs w:val="24"/>
          <w:lang w:eastAsia="ru-RU"/>
        </w:rPr>
        <w:t>, в лице [</w:t>
      </w:r>
      <w:proofErr w:type="spellStart"/>
      <w:r w:rsidRPr="005F00C2">
        <w:rPr>
          <w:rFonts w:ascii="Times New Roman" w:eastAsia="Times New Roman" w:hAnsi="Times New Roman" w:cs="Times New Roman"/>
          <w:color w:val="333333"/>
          <w:sz w:val="24"/>
          <w:szCs w:val="24"/>
          <w:lang w:eastAsia="ru-RU"/>
        </w:rPr>
        <w:t>должность_исполнителя</w:t>
      </w:r>
      <w:proofErr w:type="spellEnd"/>
      <w:r w:rsidRPr="005F00C2">
        <w:rPr>
          <w:rFonts w:ascii="Times New Roman" w:eastAsia="Times New Roman" w:hAnsi="Times New Roman" w:cs="Times New Roman"/>
          <w:color w:val="333333"/>
          <w:sz w:val="24"/>
          <w:szCs w:val="24"/>
          <w:lang w:eastAsia="ru-RU"/>
        </w:rPr>
        <w:t>] [</w:t>
      </w:r>
      <w:proofErr w:type="spellStart"/>
      <w:r w:rsidRPr="005F00C2">
        <w:rPr>
          <w:rFonts w:ascii="Times New Roman" w:eastAsia="Times New Roman" w:hAnsi="Times New Roman" w:cs="Times New Roman"/>
          <w:color w:val="333333"/>
          <w:sz w:val="24"/>
          <w:szCs w:val="24"/>
          <w:lang w:eastAsia="ru-RU"/>
        </w:rPr>
        <w:t>фио_исполнителя</w:t>
      </w:r>
      <w:proofErr w:type="spellEnd"/>
      <w:r w:rsidRPr="005F00C2">
        <w:rPr>
          <w:rFonts w:ascii="Times New Roman" w:eastAsia="Times New Roman" w:hAnsi="Times New Roman" w:cs="Times New Roman"/>
          <w:color w:val="333333"/>
          <w:sz w:val="24"/>
          <w:szCs w:val="24"/>
          <w:lang w:eastAsia="ru-RU"/>
        </w:rPr>
        <w:t>], действующего на основании [</w:t>
      </w:r>
      <w:proofErr w:type="spellStart"/>
      <w:r w:rsidRPr="005F00C2">
        <w:rPr>
          <w:rFonts w:ascii="Times New Roman" w:eastAsia="Times New Roman" w:hAnsi="Times New Roman" w:cs="Times New Roman"/>
          <w:color w:val="333333"/>
          <w:sz w:val="24"/>
          <w:szCs w:val="24"/>
          <w:lang w:eastAsia="ru-RU"/>
        </w:rPr>
        <w:t>основание_исполнителя</w:t>
      </w:r>
      <w:proofErr w:type="spellEnd"/>
      <w:r w:rsidRPr="005F00C2">
        <w:rPr>
          <w:rFonts w:ascii="Times New Roman" w:eastAsia="Times New Roman" w:hAnsi="Times New Roman" w:cs="Times New Roman"/>
          <w:color w:val="333333"/>
          <w:sz w:val="24"/>
          <w:szCs w:val="24"/>
          <w:lang w:eastAsia="ru-RU"/>
        </w:rPr>
        <w:t>] с одной стороны, и [заказчик]</w:t>
      </w:r>
      <w:r w:rsidRPr="005F00C2">
        <w:rPr>
          <w:rFonts w:ascii="Times New Roman" w:eastAsia="Times New Roman" w:hAnsi="Times New Roman" w:cs="Times New Roman"/>
          <w:sz w:val="24"/>
          <w:szCs w:val="24"/>
          <w:lang w:eastAsia="ru-RU"/>
        </w:rPr>
        <w:t xml:space="preserve"> </w:t>
      </w:r>
      <w:r w:rsidRPr="005F00C2">
        <w:rPr>
          <w:rFonts w:ascii="Times New Roman" w:eastAsia="Times New Roman" w:hAnsi="Times New Roman" w:cs="Times New Roman"/>
          <w:color w:val="333333"/>
          <w:sz w:val="24"/>
          <w:szCs w:val="24"/>
          <w:lang w:eastAsia="ru-RU"/>
        </w:rPr>
        <w:t>паспорт [</w:t>
      </w:r>
      <w:proofErr w:type="spellStart"/>
      <w:r w:rsidRPr="005F00C2">
        <w:rPr>
          <w:rFonts w:ascii="Times New Roman" w:eastAsia="Times New Roman" w:hAnsi="Times New Roman" w:cs="Times New Roman"/>
          <w:color w:val="333333"/>
          <w:sz w:val="24"/>
          <w:szCs w:val="24"/>
          <w:lang w:eastAsia="ru-RU"/>
        </w:rPr>
        <w:t>паспорт_заказчика</w:t>
      </w:r>
      <w:proofErr w:type="spellEnd"/>
      <w:r w:rsidRPr="005F00C2">
        <w:rPr>
          <w:rFonts w:ascii="Times New Roman" w:eastAsia="Times New Roman" w:hAnsi="Times New Roman" w:cs="Times New Roman"/>
          <w:color w:val="333333"/>
          <w:sz w:val="24"/>
          <w:szCs w:val="24"/>
          <w:lang w:eastAsia="ru-RU"/>
        </w:rPr>
        <w:t>], именуемый (-</w:t>
      </w:r>
      <w:proofErr w:type="spellStart"/>
      <w:r w:rsidRPr="005F00C2">
        <w:rPr>
          <w:rFonts w:ascii="Times New Roman" w:eastAsia="Times New Roman" w:hAnsi="Times New Roman" w:cs="Times New Roman"/>
          <w:color w:val="333333"/>
          <w:sz w:val="24"/>
          <w:szCs w:val="24"/>
          <w:lang w:eastAsia="ru-RU"/>
        </w:rPr>
        <w:t>ая</w:t>
      </w:r>
      <w:proofErr w:type="spellEnd"/>
      <w:r w:rsidRPr="005F00C2">
        <w:rPr>
          <w:rFonts w:ascii="Times New Roman" w:eastAsia="Times New Roman" w:hAnsi="Times New Roman" w:cs="Times New Roman"/>
          <w:color w:val="333333"/>
          <w:sz w:val="24"/>
          <w:szCs w:val="24"/>
          <w:lang w:eastAsia="ru-RU"/>
        </w:rPr>
        <w:t xml:space="preserve">) в дальнейшем </w:t>
      </w:r>
      <w:r w:rsidRPr="005F00C2">
        <w:rPr>
          <w:rFonts w:ascii="Times New Roman" w:eastAsia="Times New Roman" w:hAnsi="Times New Roman" w:cs="Times New Roman"/>
          <w:b/>
          <w:bCs/>
          <w:color w:val="333333"/>
          <w:sz w:val="24"/>
          <w:szCs w:val="24"/>
          <w:lang w:eastAsia="ru-RU"/>
        </w:rPr>
        <w:t>«Заказчик»</w:t>
      </w:r>
      <w:r w:rsidRPr="005F00C2">
        <w:rPr>
          <w:rFonts w:ascii="Times New Roman" w:eastAsia="Times New Roman" w:hAnsi="Times New Roman" w:cs="Times New Roman"/>
          <w:color w:val="333333"/>
          <w:sz w:val="24"/>
          <w:szCs w:val="24"/>
          <w:lang w:eastAsia="ru-RU"/>
        </w:rPr>
        <w:t>, с другой стороны, составили настоящий акт о приемке выполненных работ о следующем:</w:t>
      </w:r>
    </w:p>
    <w:p w14:paraId="569AB210" w14:textId="77777777" w:rsidR="00016CD6" w:rsidRPr="005F00C2"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 Исполнителем по договору по уходу за местом захоронения № [</w:t>
      </w:r>
      <w:proofErr w:type="spellStart"/>
      <w:r w:rsidRPr="005F00C2">
        <w:rPr>
          <w:rFonts w:ascii="Times New Roman" w:eastAsia="Times New Roman" w:hAnsi="Times New Roman" w:cs="Times New Roman"/>
          <w:color w:val="333333"/>
          <w:sz w:val="24"/>
          <w:szCs w:val="24"/>
          <w:lang w:eastAsia="ru-RU"/>
        </w:rPr>
        <w:t>номер_договора</w:t>
      </w:r>
      <w:proofErr w:type="spellEnd"/>
      <w:r w:rsidRPr="005F00C2">
        <w:rPr>
          <w:rFonts w:ascii="Times New Roman" w:eastAsia="Times New Roman" w:hAnsi="Times New Roman" w:cs="Times New Roman"/>
          <w:color w:val="333333"/>
          <w:sz w:val="24"/>
          <w:szCs w:val="24"/>
          <w:lang w:eastAsia="ru-RU"/>
        </w:rPr>
        <w:t>] от [</w:t>
      </w:r>
      <w:proofErr w:type="spellStart"/>
      <w:r w:rsidRPr="005F00C2">
        <w:rPr>
          <w:rFonts w:ascii="Times New Roman" w:eastAsia="Times New Roman" w:hAnsi="Times New Roman" w:cs="Times New Roman"/>
          <w:color w:val="333333"/>
          <w:sz w:val="24"/>
          <w:szCs w:val="24"/>
          <w:lang w:eastAsia="ru-RU"/>
        </w:rPr>
        <w:t>дата_договора</w:t>
      </w:r>
      <w:proofErr w:type="spellEnd"/>
      <w:r w:rsidRPr="005F00C2">
        <w:rPr>
          <w:rFonts w:ascii="Times New Roman" w:eastAsia="Times New Roman" w:hAnsi="Times New Roman" w:cs="Times New Roman"/>
          <w:color w:val="333333"/>
          <w:sz w:val="24"/>
          <w:szCs w:val="24"/>
          <w:lang w:eastAsia="ru-RU"/>
        </w:rPr>
        <w:t>] выполнены следующие работы:</w:t>
      </w:r>
    </w:p>
    <w:tbl>
      <w:tblPr>
        <w:tblStyle w:val="afa"/>
        <w:tblW w:w="0" w:type="auto"/>
        <w:tblInd w:w="-5" w:type="dxa"/>
        <w:tblLook w:val="04A0" w:firstRow="1" w:lastRow="0" w:firstColumn="1" w:lastColumn="0" w:noHBand="0" w:noVBand="1"/>
      </w:tblPr>
      <w:tblGrid>
        <w:gridCol w:w="585"/>
        <w:gridCol w:w="2048"/>
        <w:gridCol w:w="1499"/>
        <w:gridCol w:w="1104"/>
        <w:gridCol w:w="1578"/>
        <w:gridCol w:w="1422"/>
        <w:gridCol w:w="1233"/>
      </w:tblGrid>
      <w:tr w:rsidR="00016CD6" w:rsidRPr="005F00C2" w14:paraId="07AAED6D" w14:textId="77777777" w:rsidTr="00545E0A">
        <w:tc>
          <w:tcPr>
            <w:tcW w:w="585" w:type="dxa"/>
            <w:vAlign w:val="center"/>
          </w:tcPr>
          <w:p w14:paraId="07AE00BC"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 п/п</w:t>
            </w:r>
          </w:p>
        </w:tc>
        <w:tc>
          <w:tcPr>
            <w:tcW w:w="2048" w:type="dxa"/>
            <w:vAlign w:val="center"/>
          </w:tcPr>
          <w:p w14:paraId="395ED582"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Наименование работ</w:t>
            </w:r>
          </w:p>
        </w:tc>
        <w:tc>
          <w:tcPr>
            <w:tcW w:w="1499" w:type="dxa"/>
            <w:vAlign w:val="center"/>
          </w:tcPr>
          <w:p w14:paraId="0631B253"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Количество</w:t>
            </w:r>
          </w:p>
        </w:tc>
        <w:tc>
          <w:tcPr>
            <w:tcW w:w="1104" w:type="dxa"/>
            <w:vAlign w:val="center"/>
          </w:tcPr>
          <w:p w14:paraId="3B92C251"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Цена,</w:t>
            </w:r>
          </w:p>
          <w:p w14:paraId="08355EB1"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руб.</w:t>
            </w:r>
          </w:p>
        </w:tc>
        <w:tc>
          <w:tcPr>
            <w:tcW w:w="1578" w:type="dxa"/>
            <w:vAlign w:val="center"/>
          </w:tcPr>
          <w:p w14:paraId="027E67CC" w14:textId="77777777" w:rsidR="00016CD6" w:rsidRPr="005F00C2" w:rsidRDefault="00016CD6" w:rsidP="00545E0A">
            <w:pPr>
              <w:jc w:val="center"/>
              <w:rPr>
                <w:rFonts w:ascii="Calibri" w:eastAsia="Calibri" w:hAnsi="Calibri" w:cs="Times New Roman"/>
                <w:b/>
                <w:bCs/>
                <w:sz w:val="24"/>
                <w:szCs w:val="24"/>
              </w:rPr>
            </w:pPr>
            <w:r w:rsidRPr="005F00C2">
              <w:rPr>
                <w:rFonts w:ascii="Times New Roman" w:eastAsia="Calibri" w:hAnsi="Times New Roman" w:cs="Times New Roman"/>
                <w:b/>
                <w:bCs/>
                <w:sz w:val="24"/>
                <w:szCs w:val="24"/>
              </w:rPr>
              <w:t xml:space="preserve">Срок выполнения работ, </w:t>
            </w:r>
            <w:proofErr w:type="spellStart"/>
            <w:r w:rsidRPr="005F00C2">
              <w:rPr>
                <w:rFonts w:ascii="Times New Roman" w:eastAsia="Calibri" w:hAnsi="Times New Roman" w:cs="Times New Roman"/>
                <w:b/>
                <w:bCs/>
                <w:sz w:val="24"/>
                <w:szCs w:val="24"/>
              </w:rPr>
              <w:t>дн</w:t>
            </w:r>
            <w:proofErr w:type="spellEnd"/>
            <w:r w:rsidRPr="005F00C2">
              <w:rPr>
                <w:rFonts w:ascii="Times New Roman" w:eastAsia="Calibri" w:hAnsi="Times New Roman" w:cs="Times New Roman"/>
                <w:b/>
                <w:bCs/>
                <w:sz w:val="24"/>
                <w:szCs w:val="24"/>
              </w:rPr>
              <w:t>.</w:t>
            </w:r>
          </w:p>
        </w:tc>
        <w:tc>
          <w:tcPr>
            <w:tcW w:w="2655" w:type="dxa"/>
            <w:gridSpan w:val="2"/>
            <w:vAlign w:val="center"/>
          </w:tcPr>
          <w:p w14:paraId="4660B920" w14:textId="77777777" w:rsidR="00016CD6" w:rsidRPr="005F00C2" w:rsidRDefault="00016CD6" w:rsidP="00545E0A">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Сумма, руб.</w:t>
            </w:r>
          </w:p>
        </w:tc>
      </w:tr>
      <w:tr w:rsidR="00016CD6" w:rsidRPr="005F00C2" w14:paraId="473F2722" w14:textId="77777777" w:rsidTr="00545E0A">
        <w:tc>
          <w:tcPr>
            <w:tcW w:w="585" w:type="dxa"/>
          </w:tcPr>
          <w:p w14:paraId="43632F30" w14:textId="77777777" w:rsidR="00016CD6" w:rsidRPr="005F00C2" w:rsidRDefault="00016CD6" w:rsidP="00545E0A">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1.</w:t>
            </w:r>
          </w:p>
        </w:tc>
        <w:tc>
          <w:tcPr>
            <w:tcW w:w="2048" w:type="dxa"/>
          </w:tcPr>
          <w:p w14:paraId="4F160DF1" w14:textId="77777777" w:rsidR="00016CD6" w:rsidRPr="005F00C2" w:rsidRDefault="00016CD6" w:rsidP="00545E0A">
            <w:pPr>
              <w:jc w:val="both"/>
              <w:rPr>
                <w:rFonts w:ascii="Times New Roman" w:eastAsia="Calibri" w:hAnsi="Times New Roman" w:cs="Times New Roman"/>
                <w:sz w:val="24"/>
                <w:szCs w:val="24"/>
              </w:rPr>
            </w:pPr>
          </w:p>
        </w:tc>
        <w:tc>
          <w:tcPr>
            <w:tcW w:w="1499" w:type="dxa"/>
          </w:tcPr>
          <w:p w14:paraId="1C21B7A9" w14:textId="77777777" w:rsidR="00016CD6" w:rsidRPr="005F00C2" w:rsidRDefault="00016CD6" w:rsidP="00545E0A">
            <w:pPr>
              <w:jc w:val="both"/>
              <w:rPr>
                <w:rFonts w:ascii="Times New Roman" w:eastAsia="Calibri" w:hAnsi="Times New Roman" w:cs="Times New Roman"/>
                <w:sz w:val="24"/>
                <w:szCs w:val="24"/>
              </w:rPr>
            </w:pPr>
          </w:p>
        </w:tc>
        <w:tc>
          <w:tcPr>
            <w:tcW w:w="1104" w:type="dxa"/>
          </w:tcPr>
          <w:p w14:paraId="548F9174" w14:textId="77777777" w:rsidR="00016CD6" w:rsidRPr="005F00C2" w:rsidRDefault="00016CD6" w:rsidP="00545E0A">
            <w:pPr>
              <w:jc w:val="both"/>
              <w:rPr>
                <w:rFonts w:ascii="Times New Roman" w:eastAsia="Calibri" w:hAnsi="Times New Roman" w:cs="Times New Roman"/>
                <w:sz w:val="24"/>
                <w:szCs w:val="24"/>
              </w:rPr>
            </w:pPr>
          </w:p>
        </w:tc>
        <w:tc>
          <w:tcPr>
            <w:tcW w:w="1578" w:type="dxa"/>
          </w:tcPr>
          <w:p w14:paraId="22CBFEC9" w14:textId="77777777" w:rsidR="00016CD6" w:rsidRPr="005F00C2" w:rsidRDefault="00016CD6" w:rsidP="00545E0A">
            <w:pPr>
              <w:jc w:val="both"/>
              <w:rPr>
                <w:rFonts w:ascii="Calibri" w:eastAsia="Calibri" w:hAnsi="Calibri" w:cs="Times New Roman"/>
                <w:sz w:val="24"/>
                <w:szCs w:val="24"/>
              </w:rPr>
            </w:pPr>
          </w:p>
        </w:tc>
        <w:tc>
          <w:tcPr>
            <w:tcW w:w="2655" w:type="dxa"/>
            <w:gridSpan w:val="2"/>
          </w:tcPr>
          <w:p w14:paraId="06FA313A" w14:textId="77777777" w:rsidR="00016CD6" w:rsidRPr="005F00C2" w:rsidRDefault="00016CD6" w:rsidP="00545E0A">
            <w:pPr>
              <w:jc w:val="both"/>
              <w:rPr>
                <w:rFonts w:ascii="Times New Roman" w:eastAsia="Calibri" w:hAnsi="Times New Roman" w:cs="Times New Roman"/>
                <w:sz w:val="24"/>
                <w:szCs w:val="24"/>
              </w:rPr>
            </w:pPr>
          </w:p>
        </w:tc>
      </w:tr>
      <w:tr w:rsidR="00016CD6" w:rsidRPr="005F00C2" w14:paraId="22E68D95" w14:textId="77777777" w:rsidTr="00545E0A">
        <w:tc>
          <w:tcPr>
            <w:tcW w:w="585" w:type="dxa"/>
          </w:tcPr>
          <w:p w14:paraId="5CCD0B82" w14:textId="77777777" w:rsidR="00016CD6" w:rsidRPr="005F00C2" w:rsidRDefault="00016CD6" w:rsidP="00545E0A">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2.</w:t>
            </w:r>
          </w:p>
        </w:tc>
        <w:tc>
          <w:tcPr>
            <w:tcW w:w="2048" w:type="dxa"/>
          </w:tcPr>
          <w:p w14:paraId="413F50FE" w14:textId="77777777" w:rsidR="00016CD6" w:rsidRPr="005F00C2" w:rsidRDefault="00016CD6" w:rsidP="00545E0A">
            <w:pPr>
              <w:jc w:val="both"/>
              <w:rPr>
                <w:rFonts w:ascii="Times New Roman" w:eastAsia="Calibri" w:hAnsi="Times New Roman" w:cs="Times New Roman"/>
                <w:sz w:val="24"/>
                <w:szCs w:val="24"/>
              </w:rPr>
            </w:pPr>
          </w:p>
        </w:tc>
        <w:tc>
          <w:tcPr>
            <w:tcW w:w="1499" w:type="dxa"/>
          </w:tcPr>
          <w:p w14:paraId="35130727" w14:textId="77777777" w:rsidR="00016CD6" w:rsidRPr="005F00C2" w:rsidRDefault="00016CD6" w:rsidP="00545E0A">
            <w:pPr>
              <w:jc w:val="both"/>
              <w:rPr>
                <w:rFonts w:ascii="Times New Roman" w:eastAsia="Calibri" w:hAnsi="Times New Roman" w:cs="Times New Roman"/>
                <w:sz w:val="24"/>
                <w:szCs w:val="24"/>
              </w:rPr>
            </w:pPr>
          </w:p>
        </w:tc>
        <w:tc>
          <w:tcPr>
            <w:tcW w:w="1104" w:type="dxa"/>
          </w:tcPr>
          <w:p w14:paraId="360625B5" w14:textId="77777777" w:rsidR="00016CD6" w:rsidRPr="005F00C2" w:rsidRDefault="00016CD6" w:rsidP="00545E0A">
            <w:pPr>
              <w:jc w:val="both"/>
              <w:rPr>
                <w:rFonts w:ascii="Times New Roman" w:eastAsia="Calibri" w:hAnsi="Times New Roman" w:cs="Times New Roman"/>
                <w:sz w:val="24"/>
                <w:szCs w:val="24"/>
              </w:rPr>
            </w:pPr>
          </w:p>
        </w:tc>
        <w:tc>
          <w:tcPr>
            <w:tcW w:w="1578" w:type="dxa"/>
          </w:tcPr>
          <w:p w14:paraId="24E14F9F" w14:textId="77777777" w:rsidR="00016CD6" w:rsidRPr="005F00C2" w:rsidRDefault="00016CD6" w:rsidP="00545E0A">
            <w:pPr>
              <w:jc w:val="both"/>
              <w:rPr>
                <w:rFonts w:ascii="Calibri" w:eastAsia="Calibri" w:hAnsi="Calibri" w:cs="Times New Roman"/>
                <w:sz w:val="24"/>
                <w:szCs w:val="24"/>
              </w:rPr>
            </w:pPr>
          </w:p>
        </w:tc>
        <w:tc>
          <w:tcPr>
            <w:tcW w:w="2655" w:type="dxa"/>
            <w:gridSpan w:val="2"/>
          </w:tcPr>
          <w:p w14:paraId="72B84972" w14:textId="77777777" w:rsidR="00016CD6" w:rsidRPr="005F00C2" w:rsidRDefault="00016CD6" w:rsidP="00545E0A">
            <w:pPr>
              <w:jc w:val="both"/>
              <w:rPr>
                <w:rFonts w:ascii="Times New Roman" w:eastAsia="Calibri" w:hAnsi="Times New Roman" w:cs="Times New Roman"/>
                <w:sz w:val="24"/>
                <w:szCs w:val="24"/>
              </w:rPr>
            </w:pPr>
          </w:p>
        </w:tc>
      </w:tr>
      <w:tr w:rsidR="00016CD6" w:rsidRPr="005F00C2" w14:paraId="361B974C" w14:textId="77777777" w:rsidTr="00545E0A">
        <w:tc>
          <w:tcPr>
            <w:tcW w:w="8236" w:type="dxa"/>
            <w:gridSpan w:val="6"/>
          </w:tcPr>
          <w:p w14:paraId="01D247A7" w14:textId="77777777" w:rsidR="00016CD6" w:rsidRPr="005F00C2" w:rsidRDefault="00016CD6" w:rsidP="00545E0A">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Общая стоимость работ:</w:t>
            </w:r>
          </w:p>
        </w:tc>
        <w:tc>
          <w:tcPr>
            <w:tcW w:w="1233" w:type="dxa"/>
          </w:tcPr>
          <w:p w14:paraId="7B137FD2" w14:textId="77777777" w:rsidR="00016CD6" w:rsidRPr="005F00C2" w:rsidRDefault="00016CD6" w:rsidP="00545E0A">
            <w:pPr>
              <w:jc w:val="both"/>
              <w:rPr>
                <w:rFonts w:ascii="Calibri" w:eastAsia="Calibri" w:hAnsi="Calibri" w:cs="Times New Roman"/>
                <w:sz w:val="24"/>
                <w:szCs w:val="24"/>
              </w:rPr>
            </w:pPr>
          </w:p>
        </w:tc>
      </w:tr>
      <w:tr w:rsidR="00016CD6" w:rsidRPr="005F00C2" w14:paraId="0CCB2625" w14:textId="77777777" w:rsidTr="00545E0A">
        <w:tc>
          <w:tcPr>
            <w:tcW w:w="8236" w:type="dxa"/>
            <w:gridSpan w:val="6"/>
          </w:tcPr>
          <w:p w14:paraId="5B8820B0" w14:textId="77777777" w:rsidR="00016CD6" w:rsidRPr="005F00C2" w:rsidRDefault="00016CD6" w:rsidP="00545E0A">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В том числе НДС:</w:t>
            </w:r>
          </w:p>
        </w:tc>
        <w:tc>
          <w:tcPr>
            <w:tcW w:w="1233" w:type="dxa"/>
          </w:tcPr>
          <w:p w14:paraId="105AF73A" w14:textId="77777777" w:rsidR="00016CD6" w:rsidRPr="005F00C2" w:rsidRDefault="00016CD6" w:rsidP="00545E0A">
            <w:pPr>
              <w:jc w:val="both"/>
              <w:rPr>
                <w:rFonts w:ascii="Calibri" w:eastAsia="Calibri" w:hAnsi="Calibri" w:cs="Times New Roman"/>
                <w:sz w:val="24"/>
                <w:szCs w:val="24"/>
              </w:rPr>
            </w:pPr>
          </w:p>
        </w:tc>
      </w:tr>
    </w:tbl>
    <w:p w14:paraId="68830426" w14:textId="77777777" w:rsidR="00016CD6" w:rsidRPr="005F00C2" w:rsidRDefault="00016CD6" w:rsidP="00016CD6">
      <w:pPr>
        <w:spacing w:after="0" w:line="240" w:lineRule="auto"/>
        <w:jc w:val="center"/>
        <w:rPr>
          <w:rFonts w:ascii="Times New Roman" w:eastAsia="Times New Roman" w:hAnsi="Times New Roman" w:cs="Times New Roman"/>
          <w:b/>
          <w:bCs/>
          <w:sz w:val="24"/>
          <w:szCs w:val="24"/>
          <w:lang w:eastAsia="ru-RU"/>
        </w:rPr>
      </w:pPr>
    </w:p>
    <w:p w14:paraId="0543142E" w14:textId="77777777" w:rsidR="00016CD6" w:rsidRPr="005F00C2"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2. Место выполнения работ: </w:t>
      </w:r>
    </w:p>
    <w:tbl>
      <w:tblPr>
        <w:tblStyle w:val="15"/>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7936"/>
      </w:tblGrid>
      <w:tr w:rsidR="00016CD6" w:rsidRPr="005F00C2" w14:paraId="40E1F975" w14:textId="77777777" w:rsidTr="00545E0A">
        <w:tc>
          <w:tcPr>
            <w:tcW w:w="1681" w:type="dxa"/>
          </w:tcPr>
          <w:p w14:paraId="7969CB2D" w14:textId="77777777" w:rsidR="00016CD6" w:rsidRPr="005F00C2" w:rsidRDefault="00016CD6" w:rsidP="00545E0A">
            <w:pPr>
              <w:widowControl w:val="0"/>
              <w:rPr>
                <w:sz w:val="24"/>
                <w:szCs w:val="24"/>
              </w:rPr>
            </w:pPr>
            <w:r w:rsidRPr="005F00C2">
              <w:rPr>
                <w:sz w:val="24"/>
                <w:szCs w:val="24"/>
              </w:rPr>
              <w:t>регион</w:t>
            </w:r>
            <w:r>
              <w:rPr>
                <w:sz w:val="24"/>
                <w:szCs w:val="24"/>
              </w:rPr>
              <w:t>:</w:t>
            </w:r>
          </w:p>
        </w:tc>
        <w:tc>
          <w:tcPr>
            <w:tcW w:w="7936" w:type="dxa"/>
            <w:tcBorders>
              <w:bottom w:val="single" w:sz="4" w:space="0" w:color="auto"/>
            </w:tcBorders>
          </w:tcPr>
          <w:p w14:paraId="6AA46C77" w14:textId="77777777" w:rsidR="00016CD6" w:rsidRPr="005F00C2" w:rsidRDefault="00016CD6" w:rsidP="00545E0A">
            <w:pPr>
              <w:widowControl w:val="0"/>
              <w:rPr>
                <w:sz w:val="24"/>
                <w:szCs w:val="24"/>
              </w:rPr>
            </w:pPr>
          </w:p>
        </w:tc>
      </w:tr>
      <w:tr w:rsidR="00016CD6" w:rsidRPr="005F00C2" w14:paraId="2B4F09E2" w14:textId="77777777" w:rsidTr="00545E0A">
        <w:tc>
          <w:tcPr>
            <w:tcW w:w="1681" w:type="dxa"/>
          </w:tcPr>
          <w:p w14:paraId="382BCA62" w14:textId="77777777" w:rsidR="00016CD6" w:rsidRPr="005F00C2" w:rsidRDefault="00016CD6" w:rsidP="00545E0A">
            <w:pPr>
              <w:widowControl w:val="0"/>
              <w:rPr>
                <w:sz w:val="24"/>
                <w:szCs w:val="24"/>
              </w:rPr>
            </w:pPr>
          </w:p>
        </w:tc>
        <w:tc>
          <w:tcPr>
            <w:tcW w:w="7936" w:type="dxa"/>
            <w:tcBorders>
              <w:top w:val="single" w:sz="4" w:space="0" w:color="auto"/>
            </w:tcBorders>
          </w:tcPr>
          <w:p w14:paraId="02FFD305" w14:textId="77777777" w:rsidR="00016CD6" w:rsidRPr="005F00C2" w:rsidRDefault="00016CD6" w:rsidP="00545E0A">
            <w:pPr>
              <w:widowControl w:val="0"/>
              <w:rPr>
                <w:sz w:val="24"/>
                <w:szCs w:val="24"/>
              </w:rPr>
            </w:pPr>
          </w:p>
        </w:tc>
      </w:tr>
      <w:tr w:rsidR="00016CD6" w:rsidRPr="005F00C2" w14:paraId="5C3E32F4" w14:textId="77777777" w:rsidTr="00545E0A">
        <w:tc>
          <w:tcPr>
            <w:tcW w:w="1681" w:type="dxa"/>
          </w:tcPr>
          <w:p w14:paraId="123AFD3F" w14:textId="77777777" w:rsidR="00016CD6" w:rsidRPr="005F00C2" w:rsidRDefault="00016CD6" w:rsidP="00545E0A">
            <w:pPr>
              <w:widowControl w:val="0"/>
              <w:rPr>
                <w:sz w:val="24"/>
                <w:szCs w:val="24"/>
              </w:rPr>
            </w:pPr>
            <w:r w:rsidRPr="005F00C2">
              <w:rPr>
                <w:sz w:val="24"/>
                <w:szCs w:val="24"/>
              </w:rPr>
              <w:t>населенный пункт</w:t>
            </w:r>
            <w:r>
              <w:rPr>
                <w:sz w:val="24"/>
                <w:szCs w:val="24"/>
              </w:rPr>
              <w:t>:</w:t>
            </w:r>
          </w:p>
        </w:tc>
        <w:tc>
          <w:tcPr>
            <w:tcW w:w="7936" w:type="dxa"/>
            <w:tcBorders>
              <w:bottom w:val="single" w:sz="4" w:space="0" w:color="auto"/>
            </w:tcBorders>
          </w:tcPr>
          <w:p w14:paraId="7C1211B4" w14:textId="77777777" w:rsidR="00016CD6" w:rsidRPr="005F00C2" w:rsidRDefault="00016CD6" w:rsidP="00545E0A">
            <w:pPr>
              <w:widowControl w:val="0"/>
              <w:rPr>
                <w:sz w:val="24"/>
                <w:szCs w:val="24"/>
              </w:rPr>
            </w:pPr>
          </w:p>
        </w:tc>
      </w:tr>
      <w:tr w:rsidR="00016CD6" w:rsidRPr="005F00C2" w14:paraId="41026E07" w14:textId="77777777" w:rsidTr="00545E0A">
        <w:tc>
          <w:tcPr>
            <w:tcW w:w="1681" w:type="dxa"/>
          </w:tcPr>
          <w:p w14:paraId="5935B18D" w14:textId="77777777" w:rsidR="00016CD6" w:rsidRPr="005F00C2" w:rsidRDefault="00016CD6" w:rsidP="00545E0A">
            <w:pPr>
              <w:widowControl w:val="0"/>
              <w:rPr>
                <w:sz w:val="24"/>
                <w:szCs w:val="24"/>
              </w:rPr>
            </w:pPr>
          </w:p>
        </w:tc>
        <w:tc>
          <w:tcPr>
            <w:tcW w:w="7936" w:type="dxa"/>
            <w:tcBorders>
              <w:top w:val="single" w:sz="4" w:space="0" w:color="auto"/>
            </w:tcBorders>
          </w:tcPr>
          <w:p w14:paraId="7BE9522C" w14:textId="77777777" w:rsidR="00016CD6" w:rsidRPr="005F00C2" w:rsidRDefault="00016CD6" w:rsidP="00545E0A">
            <w:pPr>
              <w:widowControl w:val="0"/>
              <w:rPr>
                <w:sz w:val="24"/>
                <w:szCs w:val="24"/>
              </w:rPr>
            </w:pPr>
          </w:p>
        </w:tc>
      </w:tr>
      <w:tr w:rsidR="00016CD6" w:rsidRPr="005F00C2" w14:paraId="1CDE9078" w14:textId="77777777" w:rsidTr="00545E0A">
        <w:tc>
          <w:tcPr>
            <w:tcW w:w="1681" w:type="dxa"/>
          </w:tcPr>
          <w:p w14:paraId="1543C8C1" w14:textId="77777777" w:rsidR="00016CD6" w:rsidRPr="005F00C2" w:rsidRDefault="00016CD6" w:rsidP="00545E0A">
            <w:pPr>
              <w:widowControl w:val="0"/>
              <w:rPr>
                <w:sz w:val="24"/>
                <w:szCs w:val="24"/>
              </w:rPr>
            </w:pPr>
            <w:r w:rsidRPr="005F00C2">
              <w:rPr>
                <w:sz w:val="24"/>
                <w:szCs w:val="24"/>
              </w:rPr>
              <w:t>кладбище:</w:t>
            </w:r>
          </w:p>
        </w:tc>
        <w:tc>
          <w:tcPr>
            <w:tcW w:w="7936" w:type="dxa"/>
            <w:tcBorders>
              <w:bottom w:val="single" w:sz="4" w:space="0" w:color="auto"/>
            </w:tcBorders>
          </w:tcPr>
          <w:p w14:paraId="64794F28" w14:textId="77777777" w:rsidR="00016CD6" w:rsidRPr="005F00C2" w:rsidRDefault="00016CD6" w:rsidP="00545E0A">
            <w:pPr>
              <w:widowControl w:val="0"/>
              <w:rPr>
                <w:sz w:val="24"/>
                <w:szCs w:val="24"/>
              </w:rPr>
            </w:pPr>
          </w:p>
        </w:tc>
      </w:tr>
      <w:tr w:rsidR="00016CD6" w:rsidRPr="005F00C2" w14:paraId="76FA7A3E" w14:textId="77777777" w:rsidTr="00545E0A">
        <w:tc>
          <w:tcPr>
            <w:tcW w:w="1681" w:type="dxa"/>
          </w:tcPr>
          <w:p w14:paraId="21590464" w14:textId="77777777" w:rsidR="00016CD6" w:rsidRPr="005F00C2" w:rsidRDefault="00016CD6" w:rsidP="00545E0A">
            <w:pPr>
              <w:widowControl w:val="0"/>
              <w:rPr>
                <w:sz w:val="24"/>
                <w:szCs w:val="24"/>
              </w:rPr>
            </w:pPr>
          </w:p>
        </w:tc>
        <w:tc>
          <w:tcPr>
            <w:tcW w:w="7936" w:type="dxa"/>
            <w:tcBorders>
              <w:top w:val="single" w:sz="4" w:space="0" w:color="auto"/>
            </w:tcBorders>
          </w:tcPr>
          <w:p w14:paraId="6F0A3E07" w14:textId="77777777" w:rsidR="00016CD6" w:rsidRPr="005F00C2" w:rsidRDefault="00016CD6" w:rsidP="00545E0A">
            <w:pPr>
              <w:widowControl w:val="0"/>
              <w:jc w:val="center"/>
              <w:rPr>
                <w:i/>
                <w:iCs/>
                <w:sz w:val="18"/>
                <w:szCs w:val="18"/>
              </w:rPr>
            </w:pPr>
            <w:r w:rsidRPr="005F00C2">
              <w:rPr>
                <w:i/>
                <w:iCs/>
                <w:sz w:val="18"/>
                <w:szCs w:val="18"/>
              </w:rPr>
              <w:t>(наименование кладбища)</w:t>
            </w:r>
          </w:p>
        </w:tc>
      </w:tr>
      <w:tr w:rsidR="00016CD6" w:rsidRPr="005F00C2" w14:paraId="1CACBEE7" w14:textId="77777777" w:rsidTr="00545E0A">
        <w:tc>
          <w:tcPr>
            <w:tcW w:w="1681" w:type="dxa"/>
          </w:tcPr>
          <w:p w14:paraId="0230855A" w14:textId="77777777" w:rsidR="00016CD6" w:rsidRPr="005F00C2" w:rsidRDefault="00016CD6" w:rsidP="00545E0A">
            <w:pPr>
              <w:widowControl w:val="0"/>
              <w:rPr>
                <w:sz w:val="24"/>
                <w:szCs w:val="24"/>
              </w:rPr>
            </w:pPr>
            <w:r w:rsidRPr="005F00C2">
              <w:rPr>
                <w:sz w:val="24"/>
                <w:szCs w:val="24"/>
              </w:rPr>
              <w:t>участок №:</w:t>
            </w:r>
          </w:p>
        </w:tc>
        <w:tc>
          <w:tcPr>
            <w:tcW w:w="7936" w:type="dxa"/>
            <w:tcBorders>
              <w:bottom w:val="single" w:sz="4" w:space="0" w:color="auto"/>
            </w:tcBorders>
          </w:tcPr>
          <w:p w14:paraId="1A7885AB" w14:textId="77777777" w:rsidR="00016CD6" w:rsidRPr="005F00C2" w:rsidRDefault="00016CD6" w:rsidP="00545E0A">
            <w:pPr>
              <w:widowControl w:val="0"/>
              <w:rPr>
                <w:sz w:val="24"/>
                <w:szCs w:val="24"/>
              </w:rPr>
            </w:pPr>
          </w:p>
        </w:tc>
      </w:tr>
      <w:tr w:rsidR="00016CD6" w:rsidRPr="005F00C2" w14:paraId="6051EE31" w14:textId="77777777" w:rsidTr="00545E0A">
        <w:tc>
          <w:tcPr>
            <w:tcW w:w="1681" w:type="dxa"/>
          </w:tcPr>
          <w:p w14:paraId="2A245CDD" w14:textId="77777777" w:rsidR="00016CD6" w:rsidRPr="005F00C2" w:rsidRDefault="00016CD6" w:rsidP="00545E0A">
            <w:pPr>
              <w:widowControl w:val="0"/>
              <w:rPr>
                <w:sz w:val="24"/>
                <w:szCs w:val="24"/>
              </w:rPr>
            </w:pPr>
          </w:p>
        </w:tc>
        <w:tc>
          <w:tcPr>
            <w:tcW w:w="7936" w:type="dxa"/>
            <w:tcBorders>
              <w:top w:val="single" w:sz="4" w:space="0" w:color="auto"/>
            </w:tcBorders>
          </w:tcPr>
          <w:p w14:paraId="500B65EC" w14:textId="77777777" w:rsidR="00016CD6" w:rsidRPr="005F00C2" w:rsidRDefault="00016CD6" w:rsidP="00545E0A">
            <w:pPr>
              <w:widowControl w:val="0"/>
              <w:jc w:val="center"/>
              <w:rPr>
                <w:i/>
                <w:iCs/>
                <w:sz w:val="18"/>
                <w:szCs w:val="18"/>
              </w:rPr>
            </w:pPr>
            <w:r w:rsidRPr="005F00C2">
              <w:rPr>
                <w:i/>
                <w:iCs/>
                <w:sz w:val="18"/>
                <w:szCs w:val="18"/>
              </w:rPr>
              <w:t>(сектор, квартал, ряд, номер)</w:t>
            </w:r>
          </w:p>
        </w:tc>
      </w:tr>
    </w:tbl>
    <w:p w14:paraId="422BB760" w14:textId="77777777" w:rsidR="00016CD6" w:rsidRPr="005F00C2"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3. Работы выполнены полностью и надлежащим образом.</w:t>
      </w:r>
    </w:p>
    <w:p w14:paraId="41FE1DAE" w14:textId="77777777" w:rsidR="00016CD6" w:rsidRPr="005F00C2" w:rsidRDefault="00016CD6" w:rsidP="00016CD6">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4. Претензий по объему, качеству и срокам выполнения работ со стороны Заказчика к Исполнителю не имеется.</w:t>
      </w:r>
    </w:p>
    <w:p w14:paraId="4CC56C62" w14:textId="77777777" w:rsidR="00016CD6" w:rsidRPr="005F00C2" w:rsidRDefault="00016CD6" w:rsidP="00016CD6">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0"/>
        <w:gridCol w:w="4651"/>
      </w:tblGrid>
      <w:tr w:rsidR="00016CD6" w:rsidRPr="005F00C2" w14:paraId="5E2ABC64" w14:textId="77777777" w:rsidTr="00545E0A">
        <w:trPr>
          <w:jc w:val="center"/>
        </w:trPr>
        <w:tc>
          <w:tcPr>
            <w:tcW w:w="5270" w:type="dxa"/>
          </w:tcPr>
          <w:p w14:paraId="4CDBD314" w14:textId="77777777" w:rsidR="00016CD6" w:rsidRPr="005F00C2" w:rsidRDefault="00016CD6" w:rsidP="00545E0A">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14:paraId="283D7A30" w14:textId="77777777" w:rsidR="00016CD6" w:rsidRPr="005F00C2" w:rsidRDefault="00016CD6" w:rsidP="00545E0A">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w:t>
            </w:r>
            <w:proofErr w:type="spellStart"/>
            <w:r w:rsidRPr="005F00C2">
              <w:rPr>
                <w:rFonts w:ascii="Times New Roman" w:hAnsi="Times New Roman" w:cs="Times New Roman"/>
                <w:color w:val="333333"/>
                <w:sz w:val="24"/>
                <w:szCs w:val="24"/>
              </w:rPr>
              <w:t>должность_исполнителя</w:t>
            </w:r>
            <w:proofErr w:type="spellEnd"/>
            <w:r w:rsidRPr="005F00C2">
              <w:rPr>
                <w:rFonts w:ascii="Times New Roman" w:hAnsi="Times New Roman" w:cs="Times New Roman"/>
                <w:color w:val="333333"/>
                <w:sz w:val="24"/>
                <w:szCs w:val="24"/>
              </w:rPr>
              <w:t>]</w:t>
            </w:r>
          </w:p>
          <w:p w14:paraId="598547B2" w14:textId="77777777" w:rsidR="00016CD6" w:rsidRPr="005F00C2" w:rsidRDefault="00016CD6" w:rsidP="00545E0A">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w:t>
            </w:r>
            <w:proofErr w:type="spellStart"/>
            <w:r w:rsidRPr="005F00C2">
              <w:rPr>
                <w:rFonts w:ascii="Times New Roman" w:hAnsi="Times New Roman" w:cs="Times New Roman"/>
                <w:color w:val="333333"/>
                <w:sz w:val="24"/>
                <w:szCs w:val="24"/>
              </w:rPr>
              <w:t>фио_исполнителя</w:t>
            </w:r>
            <w:proofErr w:type="spellEnd"/>
            <w:r w:rsidRPr="005F00C2">
              <w:rPr>
                <w:rFonts w:ascii="Times New Roman" w:hAnsi="Times New Roman" w:cs="Times New Roman"/>
                <w:color w:val="333333"/>
                <w:sz w:val="24"/>
                <w:szCs w:val="24"/>
              </w:rPr>
              <w:t>]</w:t>
            </w:r>
          </w:p>
        </w:tc>
        <w:tc>
          <w:tcPr>
            <w:tcW w:w="4651" w:type="dxa"/>
          </w:tcPr>
          <w:p w14:paraId="691C63B5" w14:textId="77777777" w:rsidR="00016CD6" w:rsidRPr="005F00C2" w:rsidRDefault="00016CD6" w:rsidP="00545E0A">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14:paraId="012A141D" w14:textId="77777777" w:rsidR="00016CD6" w:rsidRPr="005F00C2" w:rsidRDefault="00016CD6" w:rsidP="00545E0A">
            <w:pPr>
              <w:spacing w:line="340" w:lineRule="auto"/>
              <w:rPr>
                <w:rFonts w:ascii="Times New Roman" w:hAnsi="Times New Roman" w:cs="Times New Roman"/>
                <w:color w:val="333333"/>
                <w:sz w:val="24"/>
                <w:szCs w:val="24"/>
              </w:rPr>
            </w:pPr>
          </w:p>
          <w:p w14:paraId="46524B97" w14:textId="77777777" w:rsidR="00016CD6" w:rsidRPr="005F00C2" w:rsidRDefault="00016CD6" w:rsidP="00545E0A">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w:t>
            </w:r>
            <w:proofErr w:type="spellStart"/>
            <w:r w:rsidRPr="005F00C2">
              <w:rPr>
                <w:rFonts w:ascii="Times New Roman" w:hAnsi="Times New Roman" w:cs="Times New Roman"/>
                <w:color w:val="333333"/>
                <w:sz w:val="24"/>
                <w:szCs w:val="24"/>
              </w:rPr>
              <w:t>фио_заказчика</w:t>
            </w:r>
            <w:proofErr w:type="spellEnd"/>
            <w:r w:rsidRPr="005F00C2">
              <w:rPr>
                <w:rFonts w:ascii="Times New Roman" w:hAnsi="Times New Roman" w:cs="Times New Roman"/>
                <w:color w:val="333333"/>
                <w:sz w:val="24"/>
                <w:szCs w:val="24"/>
              </w:rPr>
              <w:t>]</w:t>
            </w:r>
          </w:p>
        </w:tc>
      </w:tr>
    </w:tbl>
    <w:p w14:paraId="2DD48344" w14:textId="77777777" w:rsidR="00A51C1C" w:rsidRDefault="00016CD6" w:rsidP="00016CD6">
      <w:pPr>
        <w:keepNext/>
        <w:spacing w:line="240" w:lineRule="auto"/>
        <w:rPr>
          <w:rFonts w:ascii="Times New Roman" w:hAnsi="Times New Roman" w:cs="Times New Roman"/>
          <w:sz w:val="28"/>
          <w:szCs w:val="28"/>
        </w:rPr>
      </w:pPr>
      <w:r w:rsidRPr="00EF5566">
        <w:rPr>
          <w:rFonts w:ascii="Times New Roman" w:hAnsi="Times New Roman" w:cs="Times New Roman"/>
          <w:sz w:val="28"/>
          <w:szCs w:val="28"/>
        </w:rPr>
        <w:t>КОНЕЦ ФОРМЫ</w:t>
      </w:r>
      <w:bookmarkStart w:id="58" w:name="Приложение3"/>
      <w:bookmarkStart w:id="59" w:name="Приложение4"/>
    </w:p>
    <w:p w14:paraId="4CBCA5E3" w14:textId="77777777" w:rsidR="00A51C1C" w:rsidRDefault="00A51C1C" w:rsidP="00A51C1C">
      <w:pPr>
        <w:spacing w:after="0" w:line="240" w:lineRule="auto"/>
        <w:rPr>
          <w:rFonts w:ascii="Times New Roman" w:hAnsi="Times New Roman" w:cs="Times New Roman"/>
          <w:sz w:val="28"/>
          <w:szCs w:val="28"/>
        </w:rPr>
      </w:pPr>
      <w:r>
        <w:rPr>
          <w:rFonts w:ascii="Times New Roman" w:hAnsi="Times New Roman" w:cs="Times New Roman"/>
          <w:sz w:val="28"/>
          <w:szCs w:val="28"/>
        </w:rPr>
        <w:t>Глава Новолеушковского сельского</w:t>
      </w:r>
    </w:p>
    <w:p w14:paraId="7C34DBAA" w14:textId="77777777" w:rsidR="00A51C1C" w:rsidRDefault="00A51C1C" w:rsidP="00A51C1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поселения Павловского района                                                         </w:t>
      </w:r>
      <w:proofErr w:type="spellStart"/>
      <w:r>
        <w:rPr>
          <w:rFonts w:ascii="Times New Roman" w:hAnsi="Times New Roman" w:cs="Times New Roman"/>
          <w:sz w:val="28"/>
          <w:szCs w:val="28"/>
        </w:rPr>
        <w:t>Д.В.Садько</w:t>
      </w:r>
      <w:proofErr w:type="spellEnd"/>
    </w:p>
    <w:p w14:paraId="288A3A25" w14:textId="06816A37" w:rsidR="00016CD6" w:rsidRDefault="00016CD6" w:rsidP="00016CD6">
      <w:pPr>
        <w:keepNext/>
        <w:spacing w:line="240" w:lineRule="auto"/>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14:paraId="59E573E8" w14:textId="77777777" w:rsidR="00016CD6" w:rsidRPr="006C276C" w:rsidRDefault="00016CD6" w:rsidP="00016CD6">
      <w:pPr>
        <w:pStyle w:val="ConsPlusNormal"/>
        <w:ind w:left="5670"/>
        <w:jc w:val="right"/>
        <w:outlineLvl w:val="1"/>
        <w:rPr>
          <w:rFonts w:ascii="Times New Roman" w:hAnsi="Times New Roman" w:cs="Times New Roman"/>
          <w:sz w:val="28"/>
          <w:szCs w:val="28"/>
        </w:rPr>
      </w:pPr>
      <w:bookmarkStart w:id="60" w:name="_Toc211928512"/>
      <w:bookmarkStart w:id="61" w:name="п3"/>
      <w:r w:rsidRPr="006C276C">
        <w:rPr>
          <w:rFonts w:ascii="Times New Roman" w:hAnsi="Times New Roman" w:cs="Times New Roman"/>
          <w:sz w:val="28"/>
          <w:szCs w:val="28"/>
        </w:rPr>
        <w:lastRenderedPageBreak/>
        <w:t>Приложение 3</w:t>
      </w:r>
      <w:bookmarkEnd w:id="60"/>
    </w:p>
    <w:bookmarkEnd w:id="58"/>
    <w:bookmarkEnd w:id="59"/>
    <w:bookmarkEnd w:id="61"/>
    <w:p w14:paraId="529C7CA6" w14:textId="77777777" w:rsidR="00016CD6" w:rsidRPr="006C276C" w:rsidRDefault="00016CD6" w:rsidP="00016CD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14:paraId="5866BF53" w14:textId="77777777" w:rsidR="00016CD6" w:rsidRDefault="00016CD6" w:rsidP="00016CD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предоставления муниципальной услуги по уходу за местом захоронения</w:t>
      </w:r>
    </w:p>
    <w:p w14:paraId="78C6B6E1" w14:textId="77777777" w:rsidR="00016CD6" w:rsidRDefault="00016CD6" w:rsidP="00016CD6">
      <w:pPr>
        <w:pStyle w:val="ConsPlusNormal"/>
        <w:ind w:left="5670"/>
        <w:jc w:val="right"/>
        <w:rPr>
          <w:rFonts w:ascii="Times New Roman" w:hAnsi="Times New Roman" w:cs="Times New Roman"/>
          <w:sz w:val="28"/>
          <w:szCs w:val="28"/>
        </w:rPr>
      </w:pPr>
    </w:p>
    <w:p w14:paraId="7A62CCDF" w14:textId="77777777" w:rsidR="00016CD6" w:rsidRPr="00EF5566" w:rsidRDefault="00016CD6" w:rsidP="00016CD6">
      <w:pPr>
        <w:pStyle w:val="ConsPlusNormal"/>
        <w:jc w:val="center"/>
        <w:rPr>
          <w:rFonts w:ascii="Times New Roman" w:hAnsi="Times New Roman" w:cs="Times New Roman"/>
          <w:b/>
          <w:bCs/>
          <w:sz w:val="28"/>
          <w:szCs w:val="28"/>
        </w:rPr>
      </w:pPr>
      <w:r w:rsidRPr="00EF5566">
        <w:rPr>
          <w:rFonts w:ascii="Times New Roman" w:hAnsi="Times New Roman" w:cs="Times New Roman"/>
          <w:b/>
          <w:bCs/>
          <w:sz w:val="28"/>
          <w:szCs w:val="28"/>
        </w:rPr>
        <w:t>Форма документа «</w:t>
      </w:r>
      <w:r>
        <w:rPr>
          <w:rFonts w:ascii="Times New Roman" w:hAnsi="Times New Roman" w:cs="Times New Roman"/>
          <w:b/>
          <w:bCs/>
          <w:sz w:val="28"/>
          <w:szCs w:val="28"/>
        </w:rPr>
        <w:t>Фотоотчет выполненных работ по договору</w:t>
      </w:r>
      <w:r w:rsidRPr="00EF5566">
        <w:rPr>
          <w:rFonts w:ascii="Times New Roman" w:hAnsi="Times New Roman" w:cs="Times New Roman"/>
          <w:b/>
          <w:bCs/>
          <w:sz w:val="28"/>
          <w:szCs w:val="28"/>
        </w:rPr>
        <w:t>»</w:t>
      </w:r>
    </w:p>
    <w:p w14:paraId="3B5A8006" w14:textId="77777777" w:rsidR="00016CD6" w:rsidRPr="00EF5566" w:rsidRDefault="00016CD6" w:rsidP="00016CD6">
      <w:pPr>
        <w:pStyle w:val="ConsPlusNormal"/>
        <w:ind w:left="5670"/>
        <w:jc w:val="both"/>
        <w:rPr>
          <w:rFonts w:ascii="Times New Roman" w:hAnsi="Times New Roman" w:cs="Times New Roman"/>
          <w:sz w:val="28"/>
          <w:szCs w:val="28"/>
        </w:rPr>
      </w:pPr>
    </w:p>
    <w:p w14:paraId="19EE2725" w14:textId="77777777" w:rsidR="00016CD6" w:rsidRPr="00EF5566" w:rsidRDefault="00016CD6" w:rsidP="00016CD6">
      <w:pPr>
        <w:pStyle w:val="ConsPlusNormal"/>
        <w:rPr>
          <w:rFonts w:ascii="Times New Roman" w:hAnsi="Times New Roman" w:cs="Times New Roman"/>
          <w:sz w:val="24"/>
          <w:szCs w:val="24"/>
        </w:rPr>
      </w:pPr>
      <w:r w:rsidRPr="00EF5566">
        <w:rPr>
          <w:rFonts w:ascii="Times New Roman" w:hAnsi="Times New Roman" w:cs="Times New Roman"/>
          <w:sz w:val="28"/>
          <w:szCs w:val="28"/>
        </w:rPr>
        <w:t>НАЧАЛО ФОРМЫ</w:t>
      </w:r>
    </w:p>
    <w:p w14:paraId="70922E19" w14:textId="77777777" w:rsidR="00016CD6" w:rsidRPr="008D2090" w:rsidRDefault="00016CD6" w:rsidP="00016CD6">
      <w:pPr>
        <w:pStyle w:val="ConsPlusNormal"/>
        <w:rPr>
          <w:rFonts w:ascii="Times New Roman" w:hAnsi="Times New Roman" w:cs="Times New Roman"/>
          <w:sz w:val="28"/>
          <w:szCs w:val="28"/>
        </w:rPr>
      </w:pPr>
    </w:p>
    <w:p w14:paraId="32FF6061" w14:textId="77777777" w:rsidR="00016CD6" w:rsidRPr="00BB5579" w:rsidRDefault="00016CD6" w:rsidP="00016CD6">
      <w:pPr>
        <w:spacing w:after="50" w:line="240" w:lineRule="auto"/>
        <w:jc w:val="center"/>
        <w:rPr>
          <w:rFonts w:ascii="Times New Roman" w:eastAsia="Times New Roman" w:hAnsi="Times New Roman" w:cs="Times New Roman"/>
          <w:b/>
          <w:bCs/>
          <w:color w:val="333333"/>
          <w:sz w:val="28"/>
          <w:szCs w:val="28"/>
          <w:lang w:eastAsia="ru-RU"/>
        </w:rPr>
      </w:pPr>
      <w:bookmarkStart w:id="62" w:name="_Hlk211884960"/>
      <w:r w:rsidRPr="00BB5579">
        <w:rPr>
          <w:rFonts w:ascii="Times New Roman" w:eastAsia="Times New Roman" w:hAnsi="Times New Roman" w:cs="Times New Roman"/>
          <w:b/>
          <w:bCs/>
          <w:color w:val="333333"/>
          <w:sz w:val="28"/>
          <w:szCs w:val="28"/>
          <w:lang w:eastAsia="ru-RU"/>
        </w:rPr>
        <w:t xml:space="preserve">ФОТООТЧЁТ </w:t>
      </w:r>
    </w:p>
    <w:p w14:paraId="0A214747" w14:textId="77777777" w:rsidR="00016CD6" w:rsidRDefault="00016CD6" w:rsidP="00016CD6">
      <w:pPr>
        <w:spacing w:after="50" w:line="240" w:lineRule="auto"/>
        <w:jc w:val="center"/>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b/>
          <w:bCs/>
          <w:color w:val="333333"/>
          <w:sz w:val="28"/>
          <w:szCs w:val="28"/>
          <w:lang w:eastAsia="ru-RU"/>
        </w:rPr>
        <w:t xml:space="preserve">выполненных работ по договору </w:t>
      </w:r>
      <w:r w:rsidRPr="00BB5579">
        <w:rPr>
          <w:rFonts w:ascii="Times New Roman" w:eastAsia="Times New Roman" w:hAnsi="Times New Roman" w:cs="Times New Roman"/>
          <w:b/>
          <w:bCs/>
          <w:color w:val="333333"/>
          <w:sz w:val="28"/>
          <w:szCs w:val="28"/>
          <w:lang w:eastAsia="ru-RU"/>
        </w:rPr>
        <w:br/>
        <w:t xml:space="preserve">от </w:t>
      </w:r>
      <w:r w:rsidRPr="00BB5579">
        <w:rPr>
          <w:rFonts w:ascii="Times New Roman" w:eastAsia="Times New Roman" w:hAnsi="Times New Roman" w:cs="Times New Roman"/>
          <w:color w:val="000000"/>
          <w:sz w:val="24"/>
          <w:szCs w:val="24"/>
          <w:lang w:eastAsia="ru-RU"/>
        </w:rPr>
        <w:t>[</w:t>
      </w:r>
      <w:proofErr w:type="spellStart"/>
      <w:r w:rsidRPr="00BB5579">
        <w:rPr>
          <w:rFonts w:ascii="Times New Roman" w:eastAsia="Times New Roman" w:hAnsi="Times New Roman" w:cs="Times New Roman"/>
          <w:color w:val="000000"/>
          <w:sz w:val="24"/>
          <w:szCs w:val="24"/>
          <w:lang w:eastAsia="ru-RU"/>
        </w:rPr>
        <w:t>дата_договора</w:t>
      </w:r>
      <w:proofErr w:type="spellEnd"/>
      <w:r w:rsidRPr="00BB5579">
        <w:rPr>
          <w:rFonts w:ascii="Times New Roman" w:eastAsia="Times New Roman" w:hAnsi="Times New Roman" w:cs="Times New Roman"/>
          <w:color w:val="000000"/>
          <w:sz w:val="24"/>
          <w:szCs w:val="24"/>
          <w:lang w:eastAsia="ru-RU"/>
        </w:rPr>
        <w:t>]</w:t>
      </w:r>
      <w:r w:rsidRPr="00BB5579">
        <w:rPr>
          <w:rFonts w:ascii="Times New Roman" w:eastAsia="Times New Roman" w:hAnsi="Times New Roman" w:cs="Times New Roman"/>
          <w:b/>
          <w:bCs/>
          <w:color w:val="333333"/>
          <w:sz w:val="28"/>
          <w:szCs w:val="28"/>
          <w:lang w:eastAsia="ru-RU"/>
        </w:rPr>
        <w:t xml:space="preserve"> № </w:t>
      </w:r>
      <w:r w:rsidRPr="00BB5579">
        <w:rPr>
          <w:rFonts w:ascii="Times New Roman" w:eastAsia="Times New Roman" w:hAnsi="Times New Roman" w:cs="Times New Roman"/>
          <w:color w:val="333333"/>
          <w:sz w:val="24"/>
          <w:szCs w:val="24"/>
          <w:lang w:eastAsia="ru-RU"/>
        </w:rPr>
        <w:t>[</w:t>
      </w:r>
      <w:proofErr w:type="spellStart"/>
      <w:r w:rsidRPr="00BB5579">
        <w:rPr>
          <w:rFonts w:ascii="Times New Roman" w:eastAsia="Times New Roman" w:hAnsi="Times New Roman" w:cs="Times New Roman"/>
          <w:color w:val="333333"/>
          <w:sz w:val="24"/>
          <w:szCs w:val="24"/>
          <w:lang w:eastAsia="ru-RU"/>
        </w:rPr>
        <w:t>номер_договора</w:t>
      </w:r>
      <w:proofErr w:type="spellEnd"/>
      <w:r w:rsidRPr="00BB5579">
        <w:rPr>
          <w:rFonts w:ascii="Times New Roman" w:eastAsia="Times New Roman" w:hAnsi="Times New Roman" w:cs="Times New Roman"/>
          <w:color w:val="333333"/>
          <w:sz w:val="24"/>
          <w:szCs w:val="24"/>
          <w:lang w:eastAsia="ru-RU"/>
        </w:rPr>
        <w:t>]</w:t>
      </w:r>
    </w:p>
    <w:bookmarkEnd w:id="62"/>
    <w:p w14:paraId="39B820B2" w14:textId="77777777" w:rsidR="00016CD6" w:rsidRDefault="00016CD6" w:rsidP="00016CD6">
      <w:pPr>
        <w:spacing w:after="50" w:line="240" w:lineRule="auto"/>
        <w:jc w:val="center"/>
        <w:rPr>
          <w:rFonts w:ascii="Times New Roman" w:eastAsia="Times New Roman" w:hAnsi="Times New Roman" w:cs="Times New Roman"/>
          <w:color w:val="333333"/>
          <w:sz w:val="24"/>
          <w:szCs w:val="24"/>
          <w:lang w:eastAsia="ru-RU"/>
        </w:rPr>
      </w:pPr>
    </w:p>
    <w:p w14:paraId="67CB2574" w14:textId="77777777" w:rsidR="00016CD6" w:rsidRPr="00BB5579" w:rsidRDefault="00016CD6" w:rsidP="00016CD6">
      <w:pPr>
        <w:spacing w:after="50" w:line="240" w:lineRule="auto"/>
        <w:jc w:val="center"/>
        <w:rPr>
          <w:rFonts w:ascii="Times New Roman" w:eastAsia="Times New Roman" w:hAnsi="Times New Roman" w:cs="Times New Roman"/>
          <w:b/>
          <w:bCs/>
          <w:color w:val="333333"/>
          <w:sz w:val="28"/>
          <w:szCs w:val="28"/>
          <w:lang w:eastAsia="ru-RU"/>
        </w:rPr>
      </w:pPr>
    </w:p>
    <w:p w14:paraId="7768B658" w14:textId="77777777" w:rsidR="00016CD6" w:rsidRPr="00BB5579" w:rsidRDefault="00016CD6" w:rsidP="00016CD6">
      <w:pPr>
        <w:spacing w:after="0" w:line="240" w:lineRule="auto"/>
        <w:jc w:val="both"/>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color w:val="333333"/>
          <w:sz w:val="24"/>
          <w:szCs w:val="24"/>
          <w:lang w:eastAsia="ru-RU"/>
        </w:rPr>
        <w:t xml:space="preserve">Место выполнения работ: </w:t>
      </w:r>
    </w:p>
    <w:p w14:paraId="07283AB2" w14:textId="77777777" w:rsidR="00016CD6" w:rsidRPr="00BB5579" w:rsidRDefault="00016CD6" w:rsidP="00016CD6">
      <w:pPr>
        <w:spacing w:after="0" w:line="240" w:lineRule="auto"/>
        <w:jc w:val="both"/>
        <w:rPr>
          <w:rFonts w:ascii="Times New Roman" w:eastAsia="Times New Roman" w:hAnsi="Times New Roman" w:cs="Times New Roman"/>
          <w:color w:val="333333"/>
          <w:sz w:val="24"/>
          <w:szCs w:val="24"/>
          <w:lang w:eastAsia="ru-RU"/>
        </w:rPr>
      </w:pPr>
    </w:p>
    <w:tbl>
      <w:tblPr>
        <w:tblStyle w:val="15"/>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7936"/>
      </w:tblGrid>
      <w:tr w:rsidR="00016CD6" w:rsidRPr="00BB5579" w14:paraId="0A1217A2" w14:textId="77777777" w:rsidTr="00545E0A">
        <w:tc>
          <w:tcPr>
            <w:tcW w:w="1681" w:type="dxa"/>
          </w:tcPr>
          <w:p w14:paraId="2D60615B" w14:textId="77777777" w:rsidR="00016CD6" w:rsidRPr="00BB5579" w:rsidRDefault="00016CD6" w:rsidP="00545E0A">
            <w:pPr>
              <w:widowControl w:val="0"/>
              <w:rPr>
                <w:sz w:val="24"/>
                <w:szCs w:val="24"/>
              </w:rPr>
            </w:pPr>
            <w:r w:rsidRPr="00BB5579">
              <w:rPr>
                <w:sz w:val="24"/>
                <w:szCs w:val="24"/>
              </w:rPr>
              <w:t>регион:</w:t>
            </w:r>
          </w:p>
        </w:tc>
        <w:tc>
          <w:tcPr>
            <w:tcW w:w="7936" w:type="dxa"/>
            <w:tcBorders>
              <w:bottom w:val="single" w:sz="4" w:space="0" w:color="auto"/>
            </w:tcBorders>
          </w:tcPr>
          <w:p w14:paraId="6583BDB8" w14:textId="77777777" w:rsidR="00016CD6" w:rsidRPr="00BB5579" w:rsidRDefault="00016CD6" w:rsidP="00545E0A">
            <w:pPr>
              <w:widowControl w:val="0"/>
              <w:rPr>
                <w:sz w:val="24"/>
                <w:szCs w:val="24"/>
              </w:rPr>
            </w:pPr>
          </w:p>
        </w:tc>
      </w:tr>
      <w:tr w:rsidR="00016CD6" w:rsidRPr="00BB5579" w14:paraId="1275855E" w14:textId="77777777" w:rsidTr="00545E0A">
        <w:tc>
          <w:tcPr>
            <w:tcW w:w="1681" w:type="dxa"/>
          </w:tcPr>
          <w:p w14:paraId="732168E1" w14:textId="77777777" w:rsidR="00016CD6" w:rsidRPr="00BB5579" w:rsidRDefault="00016CD6" w:rsidP="00545E0A">
            <w:pPr>
              <w:widowControl w:val="0"/>
              <w:rPr>
                <w:sz w:val="24"/>
                <w:szCs w:val="24"/>
              </w:rPr>
            </w:pPr>
          </w:p>
        </w:tc>
        <w:tc>
          <w:tcPr>
            <w:tcW w:w="7936" w:type="dxa"/>
            <w:tcBorders>
              <w:top w:val="single" w:sz="4" w:space="0" w:color="auto"/>
            </w:tcBorders>
          </w:tcPr>
          <w:p w14:paraId="63C1876E" w14:textId="77777777" w:rsidR="00016CD6" w:rsidRPr="00BB5579" w:rsidRDefault="00016CD6" w:rsidP="00545E0A">
            <w:pPr>
              <w:widowControl w:val="0"/>
              <w:rPr>
                <w:sz w:val="24"/>
                <w:szCs w:val="24"/>
              </w:rPr>
            </w:pPr>
          </w:p>
        </w:tc>
      </w:tr>
      <w:tr w:rsidR="00016CD6" w:rsidRPr="00BB5579" w14:paraId="14882A8F" w14:textId="77777777" w:rsidTr="00545E0A">
        <w:tc>
          <w:tcPr>
            <w:tcW w:w="1681" w:type="dxa"/>
          </w:tcPr>
          <w:p w14:paraId="418A2B09" w14:textId="77777777" w:rsidR="00016CD6" w:rsidRPr="00BB5579" w:rsidRDefault="00016CD6" w:rsidP="00545E0A">
            <w:pPr>
              <w:widowControl w:val="0"/>
              <w:rPr>
                <w:sz w:val="24"/>
                <w:szCs w:val="24"/>
              </w:rPr>
            </w:pPr>
            <w:r w:rsidRPr="00BB5579">
              <w:rPr>
                <w:sz w:val="24"/>
                <w:szCs w:val="24"/>
              </w:rPr>
              <w:t>населенный пункт:</w:t>
            </w:r>
          </w:p>
        </w:tc>
        <w:tc>
          <w:tcPr>
            <w:tcW w:w="7936" w:type="dxa"/>
            <w:tcBorders>
              <w:bottom w:val="single" w:sz="4" w:space="0" w:color="auto"/>
            </w:tcBorders>
          </w:tcPr>
          <w:p w14:paraId="6CA1C179" w14:textId="77777777" w:rsidR="00016CD6" w:rsidRPr="00BB5579" w:rsidRDefault="00016CD6" w:rsidP="00545E0A">
            <w:pPr>
              <w:widowControl w:val="0"/>
              <w:rPr>
                <w:sz w:val="24"/>
                <w:szCs w:val="24"/>
              </w:rPr>
            </w:pPr>
          </w:p>
        </w:tc>
      </w:tr>
      <w:tr w:rsidR="00016CD6" w:rsidRPr="00BB5579" w14:paraId="1DFF57A4" w14:textId="77777777" w:rsidTr="00545E0A">
        <w:tc>
          <w:tcPr>
            <w:tcW w:w="1681" w:type="dxa"/>
          </w:tcPr>
          <w:p w14:paraId="46D55D22" w14:textId="77777777" w:rsidR="00016CD6" w:rsidRPr="00BB5579" w:rsidRDefault="00016CD6" w:rsidP="00545E0A">
            <w:pPr>
              <w:widowControl w:val="0"/>
              <w:rPr>
                <w:sz w:val="24"/>
                <w:szCs w:val="24"/>
              </w:rPr>
            </w:pPr>
          </w:p>
        </w:tc>
        <w:tc>
          <w:tcPr>
            <w:tcW w:w="7936" w:type="dxa"/>
            <w:tcBorders>
              <w:top w:val="single" w:sz="4" w:space="0" w:color="auto"/>
            </w:tcBorders>
          </w:tcPr>
          <w:p w14:paraId="0262A923" w14:textId="77777777" w:rsidR="00016CD6" w:rsidRPr="00BB5579" w:rsidRDefault="00016CD6" w:rsidP="00545E0A">
            <w:pPr>
              <w:widowControl w:val="0"/>
              <w:rPr>
                <w:sz w:val="24"/>
                <w:szCs w:val="24"/>
              </w:rPr>
            </w:pPr>
          </w:p>
        </w:tc>
      </w:tr>
      <w:tr w:rsidR="00016CD6" w:rsidRPr="00BB5579" w14:paraId="28E79113" w14:textId="77777777" w:rsidTr="00545E0A">
        <w:tc>
          <w:tcPr>
            <w:tcW w:w="1681" w:type="dxa"/>
          </w:tcPr>
          <w:p w14:paraId="67D203B2" w14:textId="77777777" w:rsidR="00016CD6" w:rsidRPr="00BB5579" w:rsidRDefault="00016CD6" w:rsidP="00545E0A">
            <w:pPr>
              <w:widowControl w:val="0"/>
              <w:rPr>
                <w:sz w:val="24"/>
                <w:szCs w:val="24"/>
              </w:rPr>
            </w:pPr>
            <w:r w:rsidRPr="00BB5579">
              <w:rPr>
                <w:sz w:val="24"/>
                <w:szCs w:val="24"/>
              </w:rPr>
              <w:t>кладбище:</w:t>
            </w:r>
          </w:p>
        </w:tc>
        <w:tc>
          <w:tcPr>
            <w:tcW w:w="7936" w:type="dxa"/>
            <w:tcBorders>
              <w:bottom w:val="single" w:sz="4" w:space="0" w:color="auto"/>
            </w:tcBorders>
          </w:tcPr>
          <w:p w14:paraId="7EE4C1B1" w14:textId="77777777" w:rsidR="00016CD6" w:rsidRPr="00BB5579" w:rsidRDefault="00016CD6" w:rsidP="00545E0A">
            <w:pPr>
              <w:widowControl w:val="0"/>
              <w:rPr>
                <w:sz w:val="24"/>
                <w:szCs w:val="24"/>
              </w:rPr>
            </w:pPr>
          </w:p>
        </w:tc>
      </w:tr>
      <w:tr w:rsidR="00016CD6" w:rsidRPr="00BB5579" w14:paraId="2CB48D22" w14:textId="77777777" w:rsidTr="00545E0A">
        <w:tc>
          <w:tcPr>
            <w:tcW w:w="1681" w:type="dxa"/>
          </w:tcPr>
          <w:p w14:paraId="56B53D6C" w14:textId="77777777" w:rsidR="00016CD6" w:rsidRPr="00BB5579" w:rsidRDefault="00016CD6" w:rsidP="00545E0A">
            <w:pPr>
              <w:widowControl w:val="0"/>
              <w:rPr>
                <w:sz w:val="24"/>
                <w:szCs w:val="24"/>
              </w:rPr>
            </w:pPr>
          </w:p>
        </w:tc>
        <w:tc>
          <w:tcPr>
            <w:tcW w:w="7936" w:type="dxa"/>
            <w:tcBorders>
              <w:top w:val="single" w:sz="4" w:space="0" w:color="auto"/>
            </w:tcBorders>
          </w:tcPr>
          <w:p w14:paraId="020248EE" w14:textId="77777777" w:rsidR="00016CD6" w:rsidRPr="00BB5579" w:rsidRDefault="00016CD6" w:rsidP="00545E0A">
            <w:pPr>
              <w:widowControl w:val="0"/>
              <w:jc w:val="center"/>
              <w:rPr>
                <w:i/>
                <w:iCs/>
                <w:sz w:val="18"/>
                <w:szCs w:val="18"/>
              </w:rPr>
            </w:pPr>
            <w:r w:rsidRPr="00BB5579">
              <w:rPr>
                <w:i/>
                <w:iCs/>
                <w:sz w:val="18"/>
                <w:szCs w:val="18"/>
              </w:rPr>
              <w:t>(наименование кладбища)</w:t>
            </w:r>
          </w:p>
        </w:tc>
      </w:tr>
      <w:tr w:rsidR="00016CD6" w:rsidRPr="00BB5579" w14:paraId="2337E50D" w14:textId="77777777" w:rsidTr="00545E0A">
        <w:tc>
          <w:tcPr>
            <w:tcW w:w="1681" w:type="dxa"/>
          </w:tcPr>
          <w:p w14:paraId="25970D73" w14:textId="77777777" w:rsidR="00016CD6" w:rsidRPr="00BB5579" w:rsidRDefault="00016CD6" w:rsidP="00545E0A">
            <w:pPr>
              <w:widowControl w:val="0"/>
              <w:rPr>
                <w:sz w:val="24"/>
                <w:szCs w:val="24"/>
              </w:rPr>
            </w:pPr>
            <w:r w:rsidRPr="00BB5579">
              <w:rPr>
                <w:sz w:val="24"/>
                <w:szCs w:val="24"/>
              </w:rPr>
              <w:t>участок №:</w:t>
            </w:r>
          </w:p>
        </w:tc>
        <w:tc>
          <w:tcPr>
            <w:tcW w:w="7936" w:type="dxa"/>
            <w:tcBorders>
              <w:bottom w:val="single" w:sz="4" w:space="0" w:color="auto"/>
            </w:tcBorders>
          </w:tcPr>
          <w:p w14:paraId="2EEBB2D2" w14:textId="77777777" w:rsidR="00016CD6" w:rsidRPr="00BB5579" w:rsidRDefault="00016CD6" w:rsidP="00545E0A">
            <w:pPr>
              <w:widowControl w:val="0"/>
              <w:rPr>
                <w:sz w:val="24"/>
                <w:szCs w:val="24"/>
              </w:rPr>
            </w:pPr>
          </w:p>
        </w:tc>
      </w:tr>
      <w:tr w:rsidR="00016CD6" w:rsidRPr="00BB5579" w14:paraId="26A171CB" w14:textId="77777777" w:rsidTr="00545E0A">
        <w:tc>
          <w:tcPr>
            <w:tcW w:w="1681" w:type="dxa"/>
          </w:tcPr>
          <w:p w14:paraId="325AF77E" w14:textId="77777777" w:rsidR="00016CD6" w:rsidRPr="00BB5579" w:rsidRDefault="00016CD6" w:rsidP="00545E0A">
            <w:pPr>
              <w:widowControl w:val="0"/>
              <w:rPr>
                <w:sz w:val="24"/>
                <w:szCs w:val="24"/>
              </w:rPr>
            </w:pPr>
          </w:p>
        </w:tc>
        <w:tc>
          <w:tcPr>
            <w:tcW w:w="7936" w:type="dxa"/>
            <w:tcBorders>
              <w:top w:val="single" w:sz="4" w:space="0" w:color="auto"/>
            </w:tcBorders>
          </w:tcPr>
          <w:p w14:paraId="66D57975" w14:textId="77777777" w:rsidR="00016CD6" w:rsidRPr="00BB5579" w:rsidRDefault="00016CD6" w:rsidP="00545E0A">
            <w:pPr>
              <w:widowControl w:val="0"/>
              <w:jc w:val="center"/>
              <w:rPr>
                <w:i/>
                <w:iCs/>
                <w:sz w:val="18"/>
                <w:szCs w:val="18"/>
              </w:rPr>
            </w:pPr>
            <w:r w:rsidRPr="00BB5579">
              <w:rPr>
                <w:i/>
                <w:iCs/>
                <w:sz w:val="18"/>
                <w:szCs w:val="18"/>
              </w:rPr>
              <w:t>(сектор, квартал, ряд, номер)</w:t>
            </w:r>
          </w:p>
        </w:tc>
      </w:tr>
    </w:tbl>
    <w:p w14:paraId="1A974EFE" w14:textId="77777777" w:rsidR="00016CD6" w:rsidRPr="00693E22" w:rsidRDefault="00016CD6" w:rsidP="00016CD6">
      <w:pPr>
        <w:spacing w:after="50" w:line="240" w:lineRule="auto"/>
        <w:rPr>
          <w:rFonts w:ascii="Times New Roman" w:hAnsi="Times New Roman" w:cs="Times New Roman"/>
          <w:b/>
          <w:bCs/>
          <w:sz w:val="28"/>
          <w:szCs w:val="28"/>
        </w:rPr>
        <w:sectPr w:rsidR="00016CD6" w:rsidRPr="00693E22" w:rsidSect="00016CD6">
          <w:headerReference w:type="default" r:id="rId10"/>
          <w:footerReference w:type="even" r:id="rId11"/>
          <w:footerReference w:type="default" r:id="rId12"/>
          <w:footerReference w:type="first" r:id="rId13"/>
          <w:pgSz w:w="11906" w:h="16838"/>
          <w:pgMar w:top="1134" w:right="567" w:bottom="1134" w:left="1134" w:header="709" w:footer="709" w:gutter="0"/>
          <w:cols w:space="708"/>
          <w:docGrid w:linePitch="360"/>
        </w:sectPr>
      </w:pPr>
    </w:p>
    <w:p w14:paraId="39BE1C5F" w14:textId="77777777" w:rsidR="00016CD6" w:rsidRPr="00BB5579" w:rsidRDefault="00016CD6" w:rsidP="00016CD6">
      <w:pPr>
        <w:spacing w:after="50" w:line="240" w:lineRule="auto"/>
        <w:jc w:val="center"/>
        <w:rPr>
          <w:rFonts w:ascii="Times New Roman" w:eastAsia="Times New Roman" w:hAnsi="Times New Roman" w:cs="Times New Roman"/>
          <w:b/>
          <w:bCs/>
          <w:color w:val="333333"/>
          <w:sz w:val="28"/>
          <w:szCs w:val="28"/>
          <w:lang w:eastAsia="ru-RU"/>
        </w:rPr>
      </w:pPr>
      <w:r w:rsidRPr="00BB5579">
        <w:rPr>
          <w:rFonts w:ascii="Times New Roman" w:eastAsia="Times New Roman" w:hAnsi="Times New Roman" w:cs="Times New Roman"/>
          <w:b/>
          <w:bCs/>
          <w:color w:val="333333"/>
          <w:sz w:val="28"/>
          <w:szCs w:val="28"/>
          <w:lang w:eastAsia="ru-RU"/>
        </w:rPr>
        <w:lastRenderedPageBreak/>
        <w:t xml:space="preserve">ФОТООТЧЁТ </w:t>
      </w:r>
    </w:p>
    <w:p w14:paraId="4D5347E5" w14:textId="77777777" w:rsidR="00016CD6" w:rsidRDefault="00016CD6" w:rsidP="00016CD6">
      <w:pPr>
        <w:spacing w:after="50" w:line="240" w:lineRule="auto"/>
        <w:jc w:val="center"/>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b/>
          <w:bCs/>
          <w:color w:val="333333"/>
          <w:sz w:val="28"/>
          <w:szCs w:val="28"/>
          <w:lang w:eastAsia="ru-RU"/>
        </w:rPr>
        <w:t xml:space="preserve">выполненных работ по договору </w:t>
      </w:r>
      <w:r w:rsidRPr="00BB5579">
        <w:rPr>
          <w:rFonts w:ascii="Times New Roman" w:eastAsia="Times New Roman" w:hAnsi="Times New Roman" w:cs="Times New Roman"/>
          <w:b/>
          <w:bCs/>
          <w:color w:val="333333"/>
          <w:sz w:val="28"/>
          <w:szCs w:val="28"/>
          <w:lang w:eastAsia="ru-RU"/>
        </w:rPr>
        <w:br/>
        <w:t xml:space="preserve">от </w:t>
      </w:r>
      <w:r w:rsidRPr="00BB5579">
        <w:rPr>
          <w:rFonts w:ascii="Times New Roman" w:eastAsia="Times New Roman" w:hAnsi="Times New Roman" w:cs="Times New Roman"/>
          <w:color w:val="000000"/>
          <w:sz w:val="24"/>
          <w:szCs w:val="24"/>
          <w:lang w:eastAsia="ru-RU"/>
        </w:rPr>
        <w:t>[</w:t>
      </w:r>
      <w:proofErr w:type="spellStart"/>
      <w:r w:rsidRPr="00BB5579">
        <w:rPr>
          <w:rFonts w:ascii="Times New Roman" w:eastAsia="Times New Roman" w:hAnsi="Times New Roman" w:cs="Times New Roman"/>
          <w:color w:val="000000"/>
          <w:sz w:val="24"/>
          <w:szCs w:val="24"/>
          <w:lang w:eastAsia="ru-RU"/>
        </w:rPr>
        <w:t>дата_договора</w:t>
      </w:r>
      <w:proofErr w:type="spellEnd"/>
      <w:r w:rsidRPr="00BB5579">
        <w:rPr>
          <w:rFonts w:ascii="Times New Roman" w:eastAsia="Times New Roman" w:hAnsi="Times New Roman" w:cs="Times New Roman"/>
          <w:color w:val="000000"/>
          <w:sz w:val="24"/>
          <w:szCs w:val="24"/>
          <w:lang w:eastAsia="ru-RU"/>
        </w:rPr>
        <w:t>]</w:t>
      </w:r>
      <w:r w:rsidRPr="00BB5579">
        <w:rPr>
          <w:rFonts w:ascii="Times New Roman" w:eastAsia="Times New Roman" w:hAnsi="Times New Roman" w:cs="Times New Roman"/>
          <w:b/>
          <w:bCs/>
          <w:color w:val="333333"/>
          <w:sz w:val="28"/>
          <w:szCs w:val="28"/>
          <w:lang w:eastAsia="ru-RU"/>
        </w:rPr>
        <w:t xml:space="preserve"> № </w:t>
      </w:r>
      <w:r w:rsidRPr="00BB5579">
        <w:rPr>
          <w:rFonts w:ascii="Times New Roman" w:eastAsia="Times New Roman" w:hAnsi="Times New Roman" w:cs="Times New Roman"/>
          <w:color w:val="333333"/>
          <w:sz w:val="24"/>
          <w:szCs w:val="24"/>
          <w:lang w:eastAsia="ru-RU"/>
        </w:rPr>
        <w:t>[</w:t>
      </w:r>
      <w:proofErr w:type="spellStart"/>
      <w:r w:rsidRPr="00BB5579">
        <w:rPr>
          <w:rFonts w:ascii="Times New Roman" w:eastAsia="Times New Roman" w:hAnsi="Times New Roman" w:cs="Times New Roman"/>
          <w:color w:val="333333"/>
          <w:sz w:val="24"/>
          <w:szCs w:val="24"/>
          <w:lang w:eastAsia="ru-RU"/>
        </w:rPr>
        <w:t>номер_договора</w:t>
      </w:r>
      <w:proofErr w:type="spellEnd"/>
      <w:r w:rsidRPr="00BB5579">
        <w:rPr>
          <w:rFonts w:ascii="Times New Roman" w:eastAsia="Times New Roman" w:hAnsi="Times New Roman" w:cs="Times New Roman"/>
          <w:color w:val="333333"/>
          <w:sz w:val="24"/>
          <w:szCs w:val="24"/>
          <w:lang w:eastAsia="ru-RU"/>
        </w:rPr>
        <w:t>]</w:t>
      </w:r>
    </w:p>
    <w:p w14:paraId="0EF9FECD" w14:textId="77777777" w:rsidR="00016CD6" w:rsidRDefault="00016CD6" w:rsidP="00016CD6">
      <w:pPr>
        <w:spacing w:after="50" w:line="240" w:lineRule="auto"/>
        <w:jc w:val="center"/>
        <w:rPr>
          <w:rFonts w:ascii="Times New Roman" w:eastAsia="Times New Roman" w:hAnsi="Times New Roman" w:cs="Times New Roman"/>
          <w:color w:val="333333"/>
          <w:sz w:val="24"/>
          <w:szCs w:val="24"/>
          <w:lang w:eastAsia="ru-RU"/>
        </w:rPr>
      </w:pPr>
    </w:p>
    <w:tbl>
      <w:tblPr>
        <w:tblStyle w:val="afa"/>
        <w:tblW w:w="0" w:type="auto"/>
        <w:tblLook w:val="04A0" w:firstRow="1" w:lastRow="0" w:firstColumn="1" w:lastColumn="0" w:noHBand="0" w:noVBand="1"/>
      </w:tblPr>
      <w:tblGrid>
        <w:gridCol w:w="220"/>
        <w:gridCol w:w="1306"/>
        <w:gridCol w:w="1081"/>
        <w:gridCol w:w="3892"/>
        <w:gridCol w:w="3696"/>
      </w:tblGrid>
      <w:tr w:rsidR="00016CD6" w:rsidRPr="004C2B64" w14:paraId="2CC6612D" w14:textId="77777777" w:rsidTr="00545E0A">
        <w:tc>
          <w:tcPr>
            <w:tcW w:w="493" w:type="dxa"/>
          </w:tcPr>
          <w:p w14:paraId="27B0B373" w14:textId="77777777" w:rsidR="00016CD6" w:rsidRPr="00C041BB" w:rsidRDefault="00016CD6" w:rsidP="00545E0A">
            <w:pPr>
              <w:jc w:val="center"/>
              <w:rPr>
                <w:rFonts w:ascii="Times New Roman" w:hAnsi="Times New Roman" w:cs="Times New Roman"/>
              </w:rPr>
            </w:pPr>
          </w:p>
        </w:tc>
        <w:tc>
          <w:tcPr>
            <w:tcW w:w="2425" w:type="dxa"/>
          </w:tcPr>
          <w:p w14:paraId="40E1065D" w14:textId="77777777" w:rsidR="00016CD6" w:rsidRPr="004C2B64" w:rsidRDefault="00016CD6" w:rsidP="00545E0A">
            <w:pPr>
              <w:jc w:val="center"/>
              <w:rPr>
                <w:rFonts w:ascii="Times New Roman" w:hAnsi="Times New Roman" w:cs="Times New Roman"/>
                <w:b/>
                <w:bCs/>
              </w:rPr>
            </w:pPr>
            <w:r w:rsidRPr="004C2B64">
              <w:rPr>
                <w:rFonts w:ascii="Times New Roman" w:hAnsi="Times New Roman" w:cs="Times New Roman"/>
                <w:b/>
                <w:bCs/>
              </w:rPr>
              <w:t xml:space="preserve">Наименование </w:t>
            </w:r>
            <w:r>
              <w:rPr>
                <w:rFonts w:ascii="Times New Roman" w:hAnsi="Times New Roman" w:cs="Times New Roman"/>
                <w:b/>
                <w:bCs/>
              </w:rPr>
              <w:t>работ</w:t>
            </w:r>
          </w:p>
        </w:tc>
        <w:tc>
          <w:tcPr>
            <w:tcW w:w="1613" w:type="dxa"/>
          </w:tcPr>
          <w:p w14:paraId="13BDF17C" w14:textId="77777777" w:rsidR="00016CD6" w:rsidRPr="004C2B64" w:rsidRDefault="00016CD6" w:rsidP="00545E0A">
            <w:pPr>
              <w:jc w:val="center"/>
              <w:rPr>
                <w:rFonts w:ascii="Times New Roman" w:hAnsi="Times New Roman" w:cs="Times New Roman"/>
                <w:b/>
                <w:bCs/>
              </w:rPr>
            </w:pPr>
            <w:r>
              <w:rPr>
                <w:rFonts w:ascii="Times New Roman" w:hAnsi="Times New Roman" w:cs="Times New Roman"/>
                <w:b/>
                <w:bCs/>
              </w:rPr>
              <w:t>Количество</w:t>
            </w:r>
          </w:p>
        </w:tc>
        <w:tc>
          <w:tcPr>
            <w:tcW w:w="5576" w:type="dxa"/>
          </w:tcPr>
          <w:p w14:paraId="78E5D166" w14:textId="77777777" w:rsidR="00016CD6" w:rsidRPr="004C2B64" w:rsidRDefault="00016CD6" w:rsidP="00545E0A">
            <w:pPr>
              <w:jc w:val="center"/>
              <w:rPr>
                <w:rFonts w:ascii="Times New Roman" w:hAnsi="Times New Roman" w:cs="Times New Roman"/>
                <w:b/>
                <w:bCs/>
              </w:rPr>
            </w:pPr>
            <w:r w:rsidRPr="004C2B64">
              <w:rPr>
                <w:rFonts w:ascii="Times New Roman" w:hAnsi="Times New Roman" w:cs="Times New Roman"/>
                <w:b/>
                <w:bCs/>
              </w:rPr>
              <w:t>Фотография «ДО»</w:t>
            </w:r>
          </w:p>
        </w:tc>
        <w:tc>
          <w:tcPr>
            <w:tcW w:w="5019" w:type="dxa"/>
          </w:tcPr>
          <w:p w14:paraId="239F2E77" w14:textId="77777777" w:rsidR="00016CD6" w:rsidRPr="004C2B64" w:rsidRDefault="00016CD6" w:rsidP="00545E0A">
            <w:pPr>
              <w:jc w:val="center"/>
              <w:rPr>
                <w:rFonts w:ascii="Times New Roman" w:hAnsi="Times New Roman" w:cs="Times New Roman"/>
                <w:b/>
                <w:bCs/>
              </w:rPr>
            </w:pPr>
            <w:r w:rsidRPr="004C2B64">
              <w:rPr>
                <w:rFonts w:ascii="Times New Roman" w:hAnsi="Times New Roman" w:cs="Times New Roman"/>
                <w:b/>
                <w:bCs/>
              </w:rPr>
              <w:t>Фотография «ПОСЛЕ»</w:t>
            </w:r>
          </w:p>
        </w:tc>
      </w:tr>
      <w:tr w:rsidR="00016CD6" w:rsidRPr="004C2B64" w14:paraId="17747EF9" w14:textId="77777777" w:rsidTr="00545E0A">
        <w:tc>
          <w:tcPr>
            <w:tcW w:w="493" w:type="dxa"/>
          </w:tcPr>
          <w:p w14:paraId="518ABBEF" w14:textId="77777777" w:rsidR="00016CD6" w:rsidRPr="00C041BB" w:rsidRDefault="00016CD6" w:rsidP="00016CD6">
            <w:pPr>
              <w:pStyle w:val="a7"/>
              <w:numPr>
                <w:ilvl w:val="0"/>
                <w:numId w:val="136"/>
              </w:numPr>
              <w:spacing w:line="240" w:lineRule="auto"/>
              <w:jc w:val="center"/>
              <w:rPr>
                <w:rFonts w:ascii="Times New Roman" w:hAnsi="Times New Roman" w:cs="Times New Roman"/>
                <w:sz w:val="24"/>
                <w:szCs w:val="24"/>
              </w:rPr>
            </w:pPr>
          </w:p>
        </w:tc>
        <w:tc>
          <w:tcPr>
            <w:tcW w:w="2425" w:type="dxa"/>
          </w:tcPr>
          <w:p w14:paraId="5258AFB1" w14:textId="77777777" w:rsidR="00016CD6" w:rsidRPr="004C2B64" w:rsidRDefault="00016CD6" w:rsidP="00545E0A">
            <w:pPr>
              <w:jc w:val="center"/>
              <w:rPr>
                <w:rFonts w:ascii="Times New Roman" w:hAnsi="Times New Roman" w:cs="Times New Roman"/>
              </w:rPr>
            </w:pPr>
            <w:r>
              <w:rPr>
                <w:rFonts w:ascii="Times New Roman" w:hAnsi="Times New Roman" w:cs="Times New Roman"/>
              </w:rPr>
              <w:t>Уборка дорожки</w:t>
            </w:r>
          </w:p>
        </w:tc>
        <w:tc>
          <w:tcPr>
            <w:tcW w:w="1613" w:type="dxa"/>
          </w:tcPr>
          <w:p w14:paraId="2F58FA69" w14:textId="77777777" w:rsidR="00016CD6" w:rsidRPr="004C2B64" w:rsidRDefault="00016CD6" w:rsidP="00545E0A">
            <w:pPr>
              <w:jc w:val="center"/>
              <w:rPr>
                <w:rFonts w:ascii="Times New Roman" w:hAnsi="Times New Roman" w:cs="Times New Roman"/>
              </w:rPr>
            </w:pPr>
            <w:r>
              <w:rPr>
                <w:rFonts w:ascii="Times New Roman" w:hAnsi="Times New Roman" w:cs="Times New Roman"/>
              </w:rPr>
              <w:t>2</w:t>
            </w:r>
          </w:p>
        </w:tc>
        <w:tc>
          <w:tcPr>
            <w:tcW w:w="5576" w:type="dxa"/>
            <w:vMerge w:val="restart"/>
          </w:tcPr>
          <w:p w14:paraId="038B5136" w14:textId="77777777" w:rsidR="00016CD6" w:rsidRPr="004C2B64" w:rsidRDefault="00016CD6" w:rsidP="00545E0A">
            <w:pPr>
              <w:jc w:val="center"/>
              <w:rPr>
                <w:rFonts w:ascii="Times New Roman" w:hAnsi="Times New Roman" w:cs="Times New Roman"/>
              </w:rPr>
            </w:pPr>
            <w:r>
              <w:rPr>
                <w:noProof/>
                <w:lang w:eastAsia="ru-RU"/>
              </w:rPr>
              <w:drawing>
                <wp:inline distT="0" distB="0" distL="0" distR="0" wp14:anchorId="499C0DCE" wp14:editId="02CA8409">
                  <wp:extent cx="3141776" cy="2929971"/>
                  <wp:effectExtent l="0" t="0" r="0" b="3810"/>
                  <wp:docPr id="15095634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563499" name="Рисунок 15095634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78132" cy="2963876"/>
                          </a:xfrm>
                          <a:prstGeom prst="rect">
                            <a:avLst/>
                          </a:prstGeom>
                        </pic:spPr>
                      </pic:pic>
                    </a:graphicData>
                  </a:graphic>
                </wp:inline>
              </w:drawing>
            </w:r>
          </w:p>
        </w:tc>
        <w:tc>
          <w:tcPr>
            <w:tcW w:w="5019" w:type="dxa"/>
            <w:vMerge w:val="restart"/>
          </w:tcPr>
          <w:p w14:paraId="12B72789" w14:textId="77777777" w:rsidR="00016CD6" w:rsidRPr="004C2B64" w:rsidRDefault="00016CD6" w:rsidP="00545E0A">
            <w:pPr>
              <w:jc w:val="center"/>
            </w:pPr>
            <w:r>
              <w:rPr>
                <w:noProof/>
                <w:lang w:eastAsia="ru-RU"/>
              </w:rPr>
              <w:drawing>
                <wp:inline distT="0" distB="0" distL="0" distR="0" wp14:anchorId="2E380BD6" wp14:editId="372ADDEC">
                  <wp:extent cx="2974480" cy="2920027"/>
                  <wp:effectExtent l="0" t="0" r="0" b="1270"/>
                  <wp:docPr id="3176045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04514" name="Рисунок 31760451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0212" cy="2935471"/>
                          </a:xfrm>
                          <a:prstGeom prst="rect">
                            <a:avLst/>
                          </a:prstGeom>
                        </pic:spPr>
                      </pic:pic>
                    </a:graphicData>
                  </a:graphic>
                </wp:inline>
              </w:drawing>
            </w:r>
          </w:p>
        </w:tc>
      </w:tr>
      <w:tr w:rsidR="00016CD6" w:rsidRPr="004C2B64" w14:paraId="080B37A6" w14:textId="77777777" w:rsidTr="00545E0A">
        <w:tc>
          <w:tcPr>
            <w:tcW w:w="493" w:type="dxa"/>
          </w:tcPr>
          <w:p w14:paraId="6B37E5E1" w14:textId="77777777" w:rsidR="00016CD6" w:rsidRPr="00C041BB" w:rsidRDefault="00016CD6" w:rsidP="00016CD6">
            <w:pPr>
              <w:pStyle w:val="a7"/>
              <w:numPr>
                <w:ilvl w:val="0"/>
                <w:numId w:val="136"/>
              </w:numPr>
              <w:spacing w:line="240" w:lineRule="auto"/>
              <w:jc w:val="center"/>
              <w:rPr>
                <w:rFonts w:ascii="Times New Roman" w:hAnsi="Times New Roman" w:cs="Times New Roman"/>
                <w:sz w:val="24"/>
                <w:szCs w:val="24"/>
              </w:rPr>
            </w:pPr>
          </w:p>
        </w:tc>
        <w:tc>
          <w:tcPr>
            <w:tcW w:w="2425" w:type="dxa"/>
          </w:tcPr>
          <w:p w14:paraId="5A7AD742" w14:textId="77777777" w:rsidR="00016CD6" w:rsidRPr="004C2B64" w:rsidRDefault="00016CD6" w:rsidP="00545E0A">
            <w:pPr>
              <w:jc w:val="center"/>
              <w:rPr>
                <w:rFonts w:ascii="Times New Roman" w:hAnsi="Times New Roman" w:cs="Times New Roman"/>
              </w:rPr>
            </w:pPr>
            <w:r>
              <w:rPr>
                <w:rFonts w:ascii="Times New Roman" w:hAnsi="Times New Roman" w:cs="Times New Roman"/>
              </w:rPr>
              <w:t>Высадка цветов</w:t>
            </w:r>
          </w:p>
        </w:tc>
        <w:tc>
          <w:tcPr>
            <w:tcW w:w="1613" w:type="dxa"/>
          </w:tcPr>
          <w:p w14:paraId="35A0D5D2" w14:textId="77777777" w:rsidR="00016CD6" w:rsidRPr="004C2B64" w:rsidRDefault="00016CD6" w:rsidP="00545E0A">
            <w:pPr>
              <w:jc w:val="center"/>
              <w:rPr>
                <w:rFonts w:ascii="Times New Roman" w:hAnsi="Times New Roman" w:cs="Times New Roman"/>
              </w:rPr>
            </w:pPr>
            <w:r>
              <w:rPr>
                <w:rFonts w:ascii="Times New Roman" w:hAnsi="Times New Roman" w:cs="Times New Roman"/>
              </w:rPr>
              <w:t>1</w:t>
            </w:r>
          </w:p>
        </w:tc>
        <w:tc>
          <w:tcPr>
            <w:tcW w:w="5576" w:type="dxa"/>
            <w:vMerge/>
          </w:tcPr>
          <w:p w14:paraId="7637A0C5" w14:textId="77777777" w:rsidR="00016CD6" w:rsidRPr="004C2B64" w:rsidRDefault="00016CD6" w:rsidP="00545E0A">
            <w:pPr>
              <w:jc w:val="center"/>
              <w:rPr>
                <w:rFonts w:ascii="Times New Roman" w:hAnsi="Times New Roman" w:cs="Times New Roman"/>
              </w:rPr>
            </w:pPr>
          </w:p>
        </w:tc>
        <w:tc>
          <w:tcPr>
            <w:tcW w:w="5019" w:type="dxa"/>
            <w:vMerge/>
          </w:tcPr>
          <w:p w14:paraId="4F1F8A58" w14:textId="77777777" w:rsidR="00016CD6" w:rsidRPr="004C2B64" w:rsidRDefault="00016CD6" w:rsidP="00545E0A">
            <w:pPr>
              <w:jc w:val="center"/>
            </w:pPr>
          </w:p>
        </w:tc>
      </w:tr>
      <w:tr w:rsidR="00016CD6" w:rsidRPr="004C2B64" w14:paraId="35DC17DE" w14:textId="77777777" w:rsidTr="00545E0A">
        <w:tc>
          <w:tcPr>
            <w:tcW w:w="493" w:type="dxa"/>
          </w:tcPr>
          <w:p w14:paraId="3162A170" w14:textId="77777777" w:rsidR="00016CD6" w:rsidRPr="00C041BB" w:rsidRDefault="00016CD6" w:rsidP="00016CD6">
            <w:pPr>
              <w:pStyle w:val="a7"/>
              <w:numPr>
                <w:ilvl w:val="0"/>
                <w:numId w:val="136"/>
              </w:numPr>
              <w:spacing w:line="240" w:lineRule="auto"/>
              <w:jc w:val="center"/>
              <w:rPr>
                <w:rFonts w:ascii="Times New Roman" w:hAnsi="Times New Roman" w:cs="Times New Roman"/>
                <w:sz w:val="24"/>
                <w:szCs w:val="24"/>
              </w:rPr>
            </w:pPr>
          </w:p>
        </w:tc>
        <w:tc>
          <w:tcPr>
            <w:tcW w:w="2425" w:type="dxa"/>
          </w:tcPr>
          <w:p w14:paraId="2FD82021" w14:textId="77777777" w:rsidR="00016CD6" w:rsidRPr="004C2B64" w:rsidRDefault="00016CD6" w:rsidP="00545E0A">
            <w:pPr>
              <w:jc w:val="center"/>
              <w:rPr>
                <w:rFonts w:ascii="Times New Roman" w:hAnsi="Times New Roman" w:cs="Times New Roman"/>
              </w:rPr>
            </w:pPr>
          </w:p>
        </w:tc>
        <w:tc>
          <w:tcPr>
            <w:tcW w:w="1613" w:type="dxa"/>
          </w:tcPr>
          <w:p w14:paraId="11554EAF" w14:textId="77777777" w:rsidR="00016CD6" w:rsidRPr="004C2B64" w:rsidRDefault="00016CD6" w:rsidP="00545E0A">
            <w:pPr>
              <w:jc w:val="center"/>
              <w:rPr>
                <w:rFonts w:ascii="Times New Roman" w:hAnsi="Times New Roman" w:cs="Times New Roman"/>
              </w:rPr>
            </w:pPr>
          </w:p>
        </w:tc>
        <w:tc>
          <w:tcPr>
            <w:tcW w:w="5576" w:type="dxa"/>
          </w:tcPr>
          <w:p w14:paraId="10B84800" w14:textId="77777777" w:rsidR="00016CD6" w:rsidRPr="004C2B64" w:rsidRDefault="00016CD6" w:rsidP="00545E0A">
            <w:pPr>
              <w:jc w:val="center"/>
              <w:rPr>
                <w:rFonts w:ascii="Times New Roman" w:hAnsi="Times New Roman" w:cs="Times New Roman"/>
              </w:rPr>
            </w:pPr>
          </w:p>
        </w:tc>
        <w:tc>
          <w:tcPr>
            <w:tcW w:w="5019" w:type="dxa"/>
          </w:tcPr>
          <w:p w14:paraId="08AED2DD" w14:textId="77777777" w:rsidR="00016CD6" w:rsidRPr="004C2B64" w:rsidRDefault="00016CD6" w:rsidP="00545E0A">
            <w:pPr>
              <w:jc w:val="center"/>
            </w:pPr>
          </w:p>
        </w:tc>
      </w:tr>
      <w:tr w:rsidR="00016CD6" w:rsidRPr="004C2B64" w14:paraId="14F82669" w14:textId="77777777" w:rsidTr="00545E0A">
        <w:tc>
          <w:tcPr>
            <w:tcW w:w="493" w:type="dxa"/>
          </w:tcPr>
          <w:p w14:paraId="578C603C" w14:textId="77777777" w:rsidR="00016CD6" w:rsidRPr="00C041BB" w:rsidRDefault="00016CD6" w:rsidP="00016CD6">
            <w:pPr>
              <w:pStyle w:val="a7"/>
              <w:numPr>
                <w:ilvl w:val="0"/>
                <w:numId w:val="136"/>
              </w:numPr>
              <w:spacing w:line="240" w:lineRule="auto"/>
              <w:jc w:val="center"/>
              <w:rPr>
                <w:rFonts w:ascii="Times New Roman" w:hAnsi="Times New Roman" w:cs="Times New Roman"/>
                <w:sz w:val="24"/>
                <w:szCs w:val="24"/>
              </w:rPr>
            </w:pPr>
          </w:p>
        </w:tc>
        <w:tc>
          <w:tcPr>
            <w:tcW w:w="2425" w:type="dxa"/>
          </w:tcPr>
          <w:p w14:paraId="3F54CDAA" w14:textId="77777777" w:rsidR="00016CD6" w:rsidRPr="004C2B64" w:rsidRDefault="00016CD6" w:rsidP="00545E0A">
            <w:pPr>
              <w:jc w:val="center"/>
              <w:rPr>
                <w:rFonts w:ascii="Times New Roman" w:hAnsi="Times New Roman" w:cs="Times New Roman"/>
              </w:rPr>
            </w:pPr>
          </w:p>
        </w:tc>
        <w:tc>
          <w:tcPr>
            <w:tcW w:w="1613" w:type="dxa"/>
          </w:tcPr>
          <w:p w14:paraId="3362D3DE" w14:textId="77777777" w:rsidR="00016CD6" w:rsidRPr="004C2B64" w:rsidRDefault="00016CD6" w:rsidP="00545E0A">
            <w:pPr>
              <w:jc w:val="center"/>
              <w:rPr>
                <w:rFonts w:ascii="Times New Roman" w:hAnsi="Times New Roman" w:cs="Times New Roman"/>
              </w:rPr>
            </w:pPr>
          </w:p>
        </w:tc>
        <w:tc>
          <w:tcPr>
            <w:tcW w:w="5576" w:type="dxa"/>
          </w:tcPr>
          <w:p w14:paraId="7166AEB5" w14:textId="77777777" w:rsidR="00016CD6" w:rsidRPr="004C2B64" w:rsidRDefault="00016CD6" w:rsidP="00545E0A">
            <w:pPr>
              <w:jc w:val="center"/>
              <w:rPr>
                <w:rFonts w:ascii="Times New Roman" w:hAnsi="Times New Roman" w:cs="Times New Roman"/>
              </w:rPr>
            </w:pPr>
          </w:p>
        </w:tc>
        <w:tc>
          <w:tcPr>
            <w:tcW w:w="5019" w:type="dxa"/>
          </w:tcPr>
          <w:p w14:paraId="0B494567" w14:textId="77777777" w:rsidR="00016CD6" w:rsidRPr="004C2B64" w:rsidRDefault="00016CD6" w:rsidP="00545E0A">
            <w:pPr>
              <w:jc w:val="center"/>
            </w:pPr>
          </w:p>
        </w:tc>
      </w:tr>
    </w:tbl>
    <w:p w14:paraId="0EE64125" w14:textId="77777777" w:rsidR="00016CD6" w:rsidRPr="00EF5566" w:rsidRDefault="00016CD6" w:rsidP="00016CD6">
      <w:pPr>
        <w:spacing w:line="240" w:lineRule="auto"/>
        <w:jc w:val="both"/>
        <w:rPr>
          <w:rFonts w:ascii="Times New Roman" w:hAnsi="Times New Roman" w:cs="Times New Roman"/>
          <w:sz w:val="28"/>
          <w:szCs w:val="28"/>
        </w:rPr>
      </w:pPr>
    </w:p>
    <w:p w14:paraId="325DE85B" w14:textId="77777777" w:rsidR="00016CD6" w:rsidRDefault="00016CD6" w:rsidP="00016CD6">
      <w:pPr>
        <w:spacing w:line="240" w:lineRule="auto"/>
        <w:jc w:val="both"/>
        <w:rPr>
          <w:rFonts w:ascii="Times New Roman" w:hAnsi="Times New Roman" w:cs="Times New Roman"/>
          <w:sz w:val="28"/>
          <w:szCs w:val="28"/>
        </w:rPr>
      </w:pPr>
      <w:r w:rsidRPr="00EF5566">
        <w:rPr>
          <w:rFonts w:ascii="Times New Roman" w:hAnsi="Times New Roman" w:cs="Times New Roman"/>
          <w:sz w:val="28"/>
          <w:szCs w:val="28"/>
        </w:rPr>
        <w:t>КОНЕЦ ФОРМЫ</w:t>
      </w:r>
    </w:p>
    <w:p w14:paraId="57A7C293" w14:textId="77777777" w:rsidR="00016CD6" w:rsidRPr="0007446B" w:rsidRDefault="00016CD6" w:rsidP="00016CD6">
      <w:pPr>
        <w:spacing w:line="240" w:lineRule="auto"/>
        <w:rPr>
          <w:rFonts w:ascii="Times New Roman" w:hAnsi="Times New Roman" w:cs="Times New Roman"/>
          <w:sz w:val="28"/>
          <w:szCs w:val="28"/>
        </w:rPr>
      </w:pPr>
    </w:p>
    <w:p w14:paraId="12DBFFAC" w14:textId="77777777" w:rsidR="00A51C1C" w:rsidRDefault="00A51C1C" w:rsidP="00A51C1C">
      <w:pPr>
        <w:spacing w:after="0" w:line="240" w:lineRule="auto"/>
        <w:rPr>
          <w:rFonts w:ascii="Times New Roman" w:hAnsi="Times New Roman" w:cs="Times New Roman"/>
          <w:sz w:val="28"/>
          <w:szCs w:val="28"/>
        </w:rPr>
      </w:pPr>
      <w:r>
        <w:rPr>
          <w:rFonts w:ascii="Times New Roman" w:hAnsi="Times New Roman" w:cs="Times New Roman"/>
          <w:sz w:val="28"/>
          <w:szCs w:val="28"/>
        </w:rPr>
        <w:t>Глава Новолеушковского сельского</w:t>
      </w:r>
    </w:p>
    <w:p w14:paraId="1CEC2727" w14:textId="77777777" w:rsidR="00A51C1C" w:rsidRDefault="00A51C1C" w:rsidP="00A51C1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поселения Павловского района                                                         </w:t>
      </w:r>
      <w:proofErr w:type="spellStart"/>
      <w:r>
        <w:rPr>
          <w:rFonts w:ascii="Times New Roman" w:hAnsi="Times New Roman" w:cs="Times New Roman"/>
          <w:sz w:val="28"/>
          <w:szCs w:val="28"/>
        </w:rPr>
        <w:t>Д.В.Садько</w:t>
      </w:r>
      <w:proofErr w:type="spellEnd"/>
    </w:p>
    <w:p w14:paraId="59E0613C" w14:textId="77777777" w:rsidR="00016CD6" w:rsidRPr="0007446B" w:rsidRDefault="00016CD6" w:rsidP="00016CD6">
      <w:pPr>
        <w:spacing w:line="240" w:lineRule="auto"/>
        <w:rPr>
          <w:rFonts w:ascii="Times New Roman" w:hAnsi="Times New Roman" w:cs="Times New Roman"/>
          <w:sz w:val="28"/>
          <w:szCs w:val="28"/>
        </w:rPr>
      </w:pPr>
    </w:p>
    <w:p w14:paraId="0FFF20DA" w14:textId="77777777" w:rsidR="00016CD6" w:rsidRPr="0007446B" w:rsidRDefault="00016CD6" w:rsidP="00016CD6">
      <w:pPr>
        <w:spacing w:line="240" w:lineRule="auto"/>
        <w:jc w:val="center"/>
        <w:rPr>
          <w:rFonts w:ascii="Times New Roman" w:hAnsi="Times New Roman" w:cs="Times New Roman"/>
          <w:sz w:val="28"/>
          <w:szCs w:val="28"/>
        </w:rPr>
      </w:pPr>
    </w:p>
    <w:p w14:paraId="3C5F25D7" w14:textId="77777777" w:rsidR="00EB5419" w:rsidRPr="006F2E49" w:rsidRDefault="00EB5419" w:rsidP="00EB5419">
      <w:pPr>
        <w:pStyle w:val="ConsPlusNormal"/>
        <w:jc w:val="center"/>
        <w:rPr>
          <w:rFonts w:ascii="Times New Roman" w:hAnsi="Times New Roman" w:cs="Times New Roman"/>
          <w:sz w:val="28"/>
          <w:szCs w:val="28"/>
        </w:rPr>
      </w:pPr>
    </w:p>
    <w:sectPr w:rsidR="00EB5419" w:rsidRPr="006F2E49" w:rsidSect="00016CD6">
      <w:headerReference w:type="even" r:id="rId16"/>
      <w:headerReference w:type="default" r:id="rId17"/>
      <w:footerReference w:type="even" r:id="rId18"/>
      <w:footerReference w:type="default" r:id="rId19"/>
      <w:headerReference w:type="first" r:id="rId2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DDBFD" w14:textId="77777777" w:rsidR="00E445AC" w:rsidRDefault="00E445AC" w:rsidP="00E7208C">
      <w:pPr>
        <w:spacing w:after="0" w:line="240" w:lineRule="auto"/>
      </w:pPr>
      <w:r>
        <w:separator/>
      </w:r>
    </w:p>
  </w:endnote>
  <w:endnote w:type="continuationSeparator" w:id="0">
    <w:p w14:paraId="28F54340" w14:textId="77777777" w:rsidR="00E445AC" w:rsidRDefault="00E445AC" w:rsidP="00E7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Times New Roman"/>
    <w:charset w:val="CC"/>
    <w:family w:val="roman"/>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111546599"/>
      <w:docPartObj>
        <w:docPartGallery w:val="Page Numbers (Bottom of Page)"/>
        <w:docPartUnique/>
      </w:docPartObj>
    </w:sdtPr>
    <w:sdtContent>
      <w:p w14:paraId="572742AD" w14:textId="77777777" w:rsidR="00016CD6" w:rsidRDefault="00016CD6" w:rsidP="00E64124">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14:paraId="1835DD50" w14:textId="77777777" w:rsidR="00016CD6" w:rsidRDefault="00016CD6">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CC94B" w14:textId="5CC6C435" w:rsidR="00016CD6" w:rsidRDefault="00016CD6" w:rsidP="00E64124">
    <w:pPr>
      <w:pStyle w:val="af1"/>
      <w:framePr w:wrap="none" w:vAnchor="text" w:hAnchor="margin" w:xAlign="center" w:y="1"/>
      <w:rPr>
        <w:rStyle w:val="af3"/>
      </w:rPr>
    </w:pPr>
  </w:p>
  <w:p w14:paraId="4AB32C7E" w14:textId="77777777" w:rsidR="00016CD6" w:rsidRDefault="00016CD6">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86E33" w14:textId="77777777" w:rsidR="00016CD6" w:rsidRDefault="00016CD6" w:rsidP="009D2866">
    <w:pPr>
      <w:pStyle w:val="af1"/>
      <w:jc w:val="center"/>
    </w:pPr>
    <w:r>
      <w:t>27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688872910"/>
      <w:docPartObj>
        <w:docPartGallery w:val="Page Numbers (Bottom of Page)"/>
        <w:docPartUnique/>
      </w:docPartObj>
    </w:sdtPr>
    <w:sdtContent>
      <w:p w14:paraId="036B249B" w14:textId="77777777" w:rsidR="00124958" w:rsidRDefault="00000000" w:rsidP="00DF16BC">
        <w:pPr>
          <w:pStyle w:val="af1"/>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sdtContent>
  </w:sdt>
  <w:p w14:paraId="4068059B" w14:textId="77777777" w:rsidR="00124958" w:rsidRDefault="00124958">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711D" w14:textId="7BDA9034" w:rsidR="00124958" w:rsidRPr="005E5A61" w:rsidRDefault="00124958" w:rsidP="00DF16BC">
    <w:pPr>
      <w:pStyle w:val="af1"/>
      <w:framePr w:wrap="none" w:vAnchor="text" w:hAnchor="margin" w:xAlign="center" w:y="1"/>
      <w:rPr>
        <w:rStyle w:val="af3"/>
        <w:rFonts w:ascii="Times New Roman" w:hAnsi="Times New Roman" w:cs="Times New Roman"/>
        <w:sz w:val="24"/>
        <w:szCs w:val="24"/>
      </w:rPr>
    </w:pPr>
  </w:p>
  <w:p w14:paraId="667946DD" w14:textId="77777777" w:rsidR="00124958" w:rsidRDefault="00124958">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25BC9" w14:textId="77777777" w:rsidR="00E445AC" w:rsidRDefault="00E445AC" w:rsidP="00E7208C">
      <w:pPr>
        <w:spacing w:after="0" w:line="240" w:lineRule="auto"/>
      </w:pPr>
      <w:r>
        <w:separator/>
      </w:r>
    </w:p>
  </w:footnote>
  <w:footnote w:type="continuationSeparator" w:id="0">
    <w:p w14:paraId="6DDD8334" w14:textId="77777777" w:rsidR="00E445AC" w:rsidRDefault="00E445AC" w:rsidP="00E72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74AA" w14:textId="77777777" w:rsidR="00016CD6" w:rsidRDefault="00016CD6" w:rsidP="00E64124">
    <w:pPr>
      <w:pStyle w:val="af"/>
      <w:tabs>
        <w:tab w:val="left" w:pos="8772"/>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3"/>
      </w:rPr>
      <w:id w:val="1372419185"/>
      <w:docPartObj>
        <w:docPartGallery w:val="Page Numbers (Top of Page)"/>
        <w:docPartUnique/>
      </w:docPartObj>
    </w:sdtPr>
    <w:sdtContent>
      <w:p w14:paraId="2E2D704A" w14:textId="36FA5683" w:rsidR="00124958" w:rsidRDefault="00000000" w:rsidP="00DF16BC">
        <w:pPr>
          <w:pStyle w:val="af"/>
          <w:framePr w:wrap="none" w:vAnchor="text" w:hAnchor="margin" w:xAlign="center" w:y="1"/>
          <w:rPr>
            <w:rStyle w:val="af3"/>
          </w:rPr>
        </w:pPr>
        <w:r>
          <w:rPr>
            <w:rStyle w:val="af3"/>
          </w:rPr>
          <w:fldChar w:fldCharType="begin"/>
        </w:r>
        <w:r>
          <w:rPr>
            <w:rStyle w:val="af3"/>
          </w:rPr>
          <w:instrText xml:space="preserve"> PAGE </w:instrText>
        </w:r>
        <w:r w:rsidR="00016CD6">
          <w:rPr>
            <w:rStyle w:val="af3"/>
          </w:rPr>
          <w:fldChar w:fldCharType="separate"/>
        </w:r>
        <w:r w:rsidR="00016CD6">
          <w:rPr>
            <w:rStyle w:val="af3"/>
            <w:noProof/>
          </w:rPr>
          <w:t>2</w:t>
        </w:r>
        <w:r>
          <w:rPr>
            <w:rStyle w:val="af3"/>
          </w:rPr>
          <w:fldChar w:fldCharType="end"/>
        </w:r>
      </w:p>
    </w:sdtContent>
  </w:sdt>
  <w:p w14:paraId="20398FA4" w14:textId="77777777" w:rsidR="00124958" w:rsidRDefault="00124958">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040E" w14:textId="77777777" w:rsidR="00124958" w:rsidRPr="00D0570F" w:rsidRDefault="00124958" w:rsidP="005E5A61">
    <w:pPr>
      <w:pStyle w:val="af"/>
      <w:tabs>
        <w:tab w:val="clear" w:pos="4677"/>
        <w:tab w:val="clear" w:pos="9355"/>
        <w:tab w:val="left" w:pos="7635"/>
      </w:tabs>
      <w:jc w:val="right"/>
      <w:rPr>
        <w:rFonts w:ascii="Times New Roman" w:hAnsi="Times New Roman" w:cs="Times New Roman"/>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56C30" w14:textId="77777777" w:rsidR="00124958" w:rsidRPr="00D0570F" w:rsidRDefault="00124958" w:rsidP="00FE261F">
    <w:pPr>
      <w:pStyle w:val="af"/>
      <w:tabs>
        <w:tab w:val="clear" w:pos="4677"/>
        <w:tab w:val="clear" w:pos="9355"/>
        <w:tab w:val="left" w:pos="8222"/>
      </w:tabs>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6085"/>
    <w:multiLevelType w:val="multilevel"/>
    <w:tmpl w:val="CBD8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281709"/>
    <w:multiLevelType w:val="multilevel"/>
    <w:tmpl w:val="E8DA7F8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490EC2"/>
    <w:multiLevelType w:val="hybridMultilevel"/>
    <w:tmpl w:val="962201A6"/>
    <w:lvl w:ilvl="0" w:tplc="56A8C454">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15:restartNumberingAfterBreak="0">
    <w:nsid w:val="025D523B"/>
    <w:multiLevelType w:val="hybridMultilevel"/>
    <w:tmpl w:val="D592F924"/>
    <w:lvl w:ilvl="0" w:tplc="56A8C45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2D71B0D"/>
    <w:multiLevelType w:val="multilevel"/>
    <w:tmpl w:val="C7D2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3F1A7A"/>
    <w:multiLevelType w:val="multilevel"/>
    <w:tmpl w:val="01100CC6"/>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4BD00D8"/>
    <w:multiLevelType w:val="hybridMultilevel"/>
    <w:tmpl w:val="5FDAB2C6"/>
    <w:lvl w:ilvl="0" w:tplc="56A8C4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64C502A"/>
    <w:multiLevelType w:val="multilevel"/>
    <w:tmpl w:val="7234C8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6D70C9A"/>
    <w:multiLevelType w:val="multilevel"/>
    <w:tmpl w:val="3A22A43A"/>
    <w:lvl w:ilvl="0">
      <w:start w:val="2"/>
      <w:numFmt w:val="decimal"/>
      <w:lvlText w:val="%1"/>
      <w:lvlJc w:val="left"/>
      <w:pPr>
        <w:ind w:left="720" w:hanging="720"/>
      </w:pPr>
      <w:rPr>
        <w:rFonts w:hint="default"/>
      </w:rPr>
    </w:lvl>
    <w:lvl w:ilvl="1">
      <w:start w:val="1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716165A"/>
    <w:multiLevelType w:val="hybridMultilevel"/>
    <w:tmpl w:val="B1720AE8"/>
    <w:lvl w:ilvl="0" w:tplc="14823C02">
      <w:start w:val="1"/>
      <w:numFmt w:val="russianLower"/>
      <w:suff w:val="space"/>
      <w:lvlText w:val="%1)"/>
      <w:lvlJc w:val="left"/>
      <w:pPr>
        <w:ind w:left="1944" w:hanging="360"/>
      </w:pPr>
      <w:rPr>
        <w:rFonts w:hint="default"/>
      </w:r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10" w15:restartNumberingAfterBreak="0">
    <w:nsid w:val="073944BC"/>
    <w:multiLevelType w:val="multilevel"/>
    <w:tmpl w:val="F620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F200E1"/>
    <w:multiLevelType w:val="multilevel"/>
    <w:tmpl w:val="DBFCD18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7E646A"/>
    <w:multiLevelType w:val="hybridMultilevel"/>
    <w:tmpl w:val="8624A62A"/>
    <w:lvl w:ilvl="0" w:tplc="56A8C45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0AF166AB"/>
    <w:multiLevelType w:val="multilevel"/>
    <w:tmpl w:val="0FA2087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295025"/>
    <w:multiLevelType w:val="multilevel"/>
    <w:tmpl w:val="514424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E95158F"/>
    <w:multiLevelType w:val="multilevel"/>
    <w:tmpl w:val="2B444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FAE439A"/>
    <w:multiLevelType w:val="multilevel"/>
    <w:tmpl w:val="9D54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FFB47FF"/>
    <w:multiLevelType w:val="multilevel"/>
    <w:tmpl w:val="8C447256"/>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3067478"/>
    <w:multiLevelType w:val="hybridMultilevel"/>
    <w:tmpl w:val="0180F4A4"/>
    <w:lvl w:ilvl="0" w:tplc="44643104">
      <w:start w:val="1"/>
      <w:numFmt w:val="bullet"/>
      <w:lvlText w:val=""/>
      <w:lvlJc w:val="left"/>
      <w:pPr>
        <w:ind w:left="720" w:hanging="360"/>
      </w:pPr>
      <w:rPr>
        <w:rFonts w:ascii="Symbol" w:hAnsi="Symbol" w:hint="default"/>
      </w:rPr>
    </w:lvl>
    <w:lvl w:ilvl="1" w:tplc="B2446122" w:tentative="1">
      <w:start w:val="1"/>
      <w:numFmt w:val="bullet"/>
      <w:lvlText w:val="o"/>
      <w:lvlJc w:val="left"/>
      <w:pPr>
        <w:ind w:left="1440" w:hanging="360"/>
      </w:pPr>
      <w:rPr>
        <w:rFonts w:ascii="Courier New" w:hAnsi="Courier New" w:hint="default"/>
      </w:rPr>
    </w:lvl>
    <w:lvl w:ilvl="2" w:tplc="CFB606F0" w:tentative="1">
      <w:start w:val="1"/>
      <w:numFmt w:val="bullet"/>
      <w:lvlText w:val=""/>
      <w:lvlJc w:val="left"/>
      <w:pPr>
        <w:ind w:left="2160" w:hanging="360"/>
      </w:pPr>
      <w:rPr>
        <w:rFonts w:ascii="Wingdings" w:hAnsi="Wingdings" w:hint="default"/>
      </w:rPr>
    </w:lvl>
    <w:lvl w:ilvl="3" w:tplc="A7805668" w:tentative="1">
      <w:start w:val="1"/>
      <w:numFmt w:val="bullet"/>
      <w:lvlText w:val=""/>
      <w:lvlJc w:val="left"/>
      <w:pPr>
        <w:ind w:left="2880" w:hanging="360"/>
      </w:pPr>
      <w:rPr>
        <w:rFonts w:ascii="Symbol" w:hAnsi="Symbol" w:hint="default"/>
      </w:rPr>
    </w:lvl>
    <w:lvl w:ilvl="4" w:tplc="5B4042E8" w:tentative="1">
      <w:start w:val="1"/>
      <w:numFmt w:val="bullet"/>
      <w:lvlText w:val="o"/>
      <w:lvlJc w:val="left"/>
      <w:pPr>
        <w:ind w:left="3600" w:hanging="360"/>
      </w:pPr>
      <w:rPr>
        <w:rFonts w:ascii="Courier New" w:hAnsi="Courier New" w:hint="default"/>
      </w:rPr>
    </w:lvl>
    <w:lvl w:ilvl="5" w:tplc="3C76F23C" w:tentative="1">
      <w:start w:val="1"/>
      <w:numFmt w:val="bullet"/>
      <w:lvlText w:val=""/>
      <w:lvlJc w:val="left"/>
      <w:pPr>
        <w:ind w:left="4320" w:hanging="360"/>
      </w:pPr>
      <w:rPr>
        <w:rFonts w:ascii="Wingdings" w:hAnsi="Wingdings" w:hint="default"/>
      </w:rPr>
    </w:lvl>
    <w:lvl w:ilvl="6" w:tplc="A322F0E8" w:tentative="1">
      <w:start w:val="1"/>
      <w:numFmt w:val="bullet"/>
      <w:lvlText w:val=""/>
      <w:lvlJc w:val="left"/>
      <w:pPr>
        <w:ind w:left="5040" w:hanging="360"/>
      </w:pPr>
      <w:rPr>
        <w:rFonts w:ascii="Symbol" w:hAnsi="Symbol" w:hint="default"/>
      </w:rPr>
    </w:lvl>
    <w:lvl w:ilvl="7" w:tplc="99585D0A" w:tentative="1">
      <w:start w:val="1"/>
      <w:numFmt w:val="bullet"/>
      <w:lvlText w:val="o"/>
      <w:lvlJc w:val="left"/>
      <w:pPr>
        <w:ind w:left="5760" w:hanging="360"/>
      </w:pPr>
      <w:rPr>
        <w:rFonts w:ascii="Courier New" w:hAnsi="Courier New" w:hint="default"/>
      </w:rPr>
    </w:lvl>
    <w:lvl w:ilvl="8" w:tplc="DC8EDE5E" w:tentative="1">
      <w:start w:val="1"/>
      <w:numFmt w:val="bullet"/>
      <w:lvlText w:val=""/>
      <w:lvlJc w:val="left"/>
      <w:pPr>
        <w:ind w:left="6480" w:hanging="360"/>
      </w:pPr>
      <w:rPr>
        <w:rFonts w:ascii="Wingdings" w:hAnsi="Wingdings" w:hint="default"/>
      </w:rPr>
    </w:lvl>
  </w:abstractNum>
  <w:abstractNum w:abstractNumId="19" w15:restartNumberingAfterBreak="0">
    <w:nsid w:val="130F6C86"/>
    <w:multiLevelType w:val="multilevel"/>
    <w:tmpl w:val="62BE8BA6"/>
    <w:lvl w:ilvl="0">
      <w:start w:val="1"/>
      <w:numFmt w:val="decimal"/>
      <w:lvlText w:val="%1."/>
      <w:lvlJc w:val="left"/>
      <w:pPr>
        <w:ind w:left="360" w:hanging="360"/>
      </w:pPr>
    </w:lvl>
    <w:lvl w:ilvl="1">
      <w:start w:val="1"/>
      <w:numFmt w:val="russianLower"/>
      <w:lvlText w:val="%2)"/>
      <w:lvlJc w:val="left"/>
      <w:pPr>
        <w:ind w:left="792" w:hanging="432"/>
      </w:pPr>
      <w:rPr>
        <w:rFonts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3236855"/>
    <w:multiLevelType w:val="multilevel"/>
    <w:tmpl w:val="C8CA6A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56A3826"/>
    <w:multiLevelType w:val="hybridMultilevel"/>
    <w:tmpl w:val="E7FAFBA2"/>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16723834"/>
    <w:multiLevelType w:val="multilevel"/>
    <w:tmpl w:val="C7825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93C3CEC"/>
    <w:multiLevelType w:val="multilevel"/>
    <w:tmpl w:val="0CD0C7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9562653"/>
    <w:multiLevelType w:val="multilevel"/>
    <w:tmpl w:val="278EED70"/>
    <w:lvl w:ilvl="0">
      <w:start w:val="1"/>
      <w:numFmt w:val="russianLower"/>
      <w:suff w:val="space"/>
      <w:lvlText w:val="%1)"/>
      <w:lvlJc w:val="left"/>
      <w:pPr>
        <w:ind w:left="0" w:firstLine="1224"/>
      </w:pPr>
      <w:rPr>
        <w:rFonts w:hint="default"/>
      </w:rPr>
    </w:lvl>
    <w:lvl w:ilvl="1">
      <w:start w:val="1"/>
      <w:numFmt w:val="decimal"/>
      <w:lvlText w:val="%1.%2."/>
      <w:lvlJc w:val="left"/>
      <w:pPr>
        <w:ind w:left="2016" w:hanging="432"/>
      </w:pPr>
      <w:rPr>
        <w:rFonts w:hint="default"/>
      </w:rPr>
    </w:lvl>
    <w:lvl w:ilvl="2">
      <w:start w:val="1"/>
      <w:numFmt w:val="decimal"/>
      <w:lvlText w:val="%1.%2.%3."/>
      <w:lvlJc w:val="left"/>
      <w:pPr>
        <w:ind w:left="2448" w:hanging="504"/>
      </w:pPr>
      <w:rPr>
        <w:rFonts w:hint="default"/>
        <w:b w:val="0"/>
      </w:rPr>
    </w:lvl>
    <w:lvl w:ilvl="3">
      <w:start w:val="1"/>
      <w:numFmt w:val="decimal"/>
      <w:lvlText w:val="%1.%2.%3.%4."/>
      <w:lvlJc w:val="left"/>
      <w:pPr>
        <w:ind w:left="2952" w:hanging="648"/>
      </w:pPr>
      <w:rPr>
        <w:rFonts w:hint="default"/>
      </w:rPr>
    </w:lvl>
    <w:lvl w:ilvl="4">
      <w:start w:val="1"/>
      <w:numFmt w:val="decimal"/>
      <w:lvlText w:val="%1.%2.%3.%4.%5."/>
      <w:lvlJc w:val="left"/>
      <w:pPr>
        <w:ind w:left="3456" w:hanging="792"/>
      </w:pPr>
      <w:rPr>
        <w:rFonts w:hint="default"/>
      </w:rPr>
    </w:lvl>
    <w:lvl w:ilvl="5">
      <w:start w:val="1"/>
      <w:numFmt w:val="decimal"/>
      <w:lvlText w:val="%1.%2.%3.%4.%5.%6."/>
      <w:lvlJc w:val="left"/>
      <w:pPr>
        <w:ind w:left="3960" w:hanging="936"/>
      </w:pPr>
      <w:rPr>
        <w:rFonts w:hint="default"/>
      </w:rPr>
    </w:lvl>
    <w:lvl w:ilvl="6">
      <w:start w:val="1"/>
      <w:numFmt w:val="decimal"/>
      <w:lvlText w:val="%1.%2.%3.%4.%5.%6.%7."/>
      <w:lvlJc w:val="left"/>
      <w:pPr>
        <w:ind w:left="4464" w:hanging="1080"/>
      </w:pPr>
      <w:rPr>
        <w:rFonts w:hint="default"/>
      </w:rPr>
    </w:lvl>
    <w:lvl w:ilvl="7">
      <w:start w:val="1"/>
      <w:numFmt w:val="decimal"/>
      <w:lvlText w:val="%1.%2.%3.%4.%5.%6.%7.%8."/>
      <w:lvlJc w:val="left"/>
      <w:pPr>
        <w:ind w:left="4968" w:hanging="1224"/>
      </w:pPr>
      <w:rPr>
        <w:rFonts w:hint="default"/>
      </w:rPr>
    </w:lvl>
    <w:lvl w:ilvl="8">
      <w:start w:val="1"/>
      <w:numFmt w:val="decimal"/>
      <w:lvlText w:val="%1.%2.%3.%4.%5.%6.%7.%8.%9."/>
      <w:lvlJc w:val="left"/>
      <w:pPr>
        <w:ind w:left="5544" w:hanging="1440"/>
      </w:pPr>
      <w:rPr>
        <w:rFonts w:hint="default"/>
      </w:rPr>
    </w:lvl>
  </w:abstractNum>
  <w:abstractNum w:abstractNumId="25" w15:restartNumberingAfterBreak="0">
    <w:nsid w:val="1B6E72CD"/>
    <w:multiLevelType w:val="multilevel"/>
    <w:tmpl w:val="07D4AF5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1BEB40DF"/>
    <w:multiLevelType w:val="hybridMultilevel"/>
    <w:tmpl w:val="C8E45FD0"/>
    <w:lvl w:ilvl="0" w:tplc="56A8C4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C896820"/>
    <w:multiLevelType w:val="multilevel"/>
    <w:tmpl w:val="D564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D6C5EE7"/>
    <w:multiLevelType w:val="hybridMultilevel"/>
    <w:tmpl w:val="3D487234"/>
    <w:lvl w:ilvl="0" w:tplc="2E8AD84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9" w15:restartNumberingAfterBreak="0">
    <w:nsid w:val="1E276A37"/>
    <w:multiLevelType w:val="hybridMultilevel"/>
    <w:tmpl w:val="94EA7998"/>
    <w:lvl w:ilvl="0" w:tplc="B73853DA">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1EE27199"/>
    <w:multiLevelType w:val="multilevel"/>
    <w:tmpl w:val="74B6E80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F0F3C73"/>
    <w:multiLevelType w:val="multilevel"/>
    <w:tmpl w:val="854C1A4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15B5780"/>
    <w:multiLevelType w:val="multilevel"/>
    <w:tmpl w:val="0B82FE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3675087"/>
    <w:multiLevelType w:val="multilevel"/>
    <w:tmpl w:val="655AA2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4446AD8"/>
    <w:multiLevelType w:val="hybridMultilevel"/>
    <w:tmpl w:val="4E1012DC"/>
    <w:lvl w:ilvl="0" w:tplc="56A8C45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24A61E94"/>
    <w:multiLevelType w:val="multilevel"/>
    <w:tmpl w:val="61DA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4B85E4D"/>
    <w:multiLevelType w:val="hybridMultilevel"/>
    <w:tmpl w:val="92040C0C"/>
    <w:lvl w:ilvl="0" w:tplc="93EADEF6">
      <w:start w:val="1"/>
      <w:numFmt w:val="russianLower"/>
      <w:suff w:val="space"/>
      <w:lvlText w:val="%1)"/>
      <w:lvlJc w:val="left"/>
      <w:pPr>
        <w:ind w:left="0" w:firstLine="0"/>
      </w:pPr>
      <w:rPr>
        <w:rFonts w:hint="default"/>
      </w:r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37" w15:restartNumberingAfterBreak="0">
    <w:nsid w:val="24CF57C6"/>
    <w:multiLevelType w:val="hybridMultilevel"/>
    <w:tmpl w:val="2E1C6C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25CC42ED"/>
    <w:multiLevelType w:val="hybridMultilevel"/>
    <w:tmpl w:val="89AE51C8"/>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260A17D5"/>
    <w:multiLevelType w:val="multilevel"/>
    <w:tmpl w:val="281035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russianLower"/>
      <w:suff w:val="space"/>
      <w:lvlText w:val="%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8DC3F40"/>
    <w:multiLevelType w:val="multilevel"/>
    <w:tmpl w:val="709EFA9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9E162C4"/>
    <w:multiLevelType w:val="multilevel"/>
    <w:tmpl w:val="2038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A3F65C5"/>
    <w:multiLevelType w:val="multilevel"/>
    <w:tmpl w:val="E4A4FB3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A891255"/>
    <w:multiLevelType w:val="hybridMultilevel"/>
    <w:tmpl w:val="0BCA95A6"/>
    <w:lvl w:ilvl="0" w:tplc="97BA5DF6">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4" w15:restartNumberingAfterBreak="0">
    <w:nsid w:val="2AEC512C"/>
    <w:multiLevelType w:val="hybridMultilevel"/>
    <w:tmpl w:val="79485858"/>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2B342CAA"/>
    <w:multiLevelType w:val="multilevel"/>
    <w:tmpl w:val="6300664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F691C3D"/>
    <w:multiLevelType w:val="multilevel"/>
    <w:tmpl w:val="FFAE490A"/>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06D0701"/>
    <w:multiLevelType w:val="multilevel"/>
    <w:tmpl w:val="21A8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07C404F"/>
    <w:multiLevelType w:val="multilevel"/>
    <w:tmpl w:val="8152A2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1332A37"/>
    <w:multiLevelType w:val="multilevel"/>
    <w:tmpl w:val="6C3234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2FC1FE5"/>
    <w:multiLevelType w:val="multilevel"/>
    <w:tmpl w:val="BA54BB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3DC2C7E"/>
    <w:multiLevelType w:val="multilevel"/>
    <w:tmpl w:val="3BD8372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4C47A61"/>
    <w:multiLevelType w:val="multilevel"/>
    <w:tmpl w:val="4146821E"/>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34D20B2F"/>
    <w:multiLevelType w:val="multilevel"/>
    <w:tmpl w:val="0D00F9C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363E37D9"/>
    <w:multiLevelType w:val="multilevel"/>
    <w:tmpl w:val="5F42C62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66F0F6B"/>
    <w:multiLevelType w:val="hybridMultilevel"/>
    <w:tmpl w:val="7A72C9EE"/>
    <w:lvl w:ilvl="0" w:tplc="0A96944E">
      <w:start w:val="1"/>
      <w:numFmt w:val="russianLower"/>
      <w:lvlText w:val="%1)"/>
      <w:lvlJc w:val="left"/>
      <w:pPr>
        <w:ind w:left="1944" w:hanging="360"/>
      </w:pPr>
      <w:rPr>
        <w:rFonts w:hint="default"/>
      </w:r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56" w15:restartNumberingAfterBreak="0">
    <w:nsid w:val="372C57B2"/>
    <w:multiLevelType w:val="multilevel"/>
    <w:tmpl w:val="12BA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8097188"/>
    <w:multiLevelType w:val="multilevel"/>
    <w:tmpl w:val="7E0611F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88B6BC2"/>
    <w:multiLevelType w:val="multilevel"/>
    <w:tmpl w:val="CE447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958217F"/>
    <w:multiLevelType w:val="multilevel"/>
    <w:tmpl w:val="81E47F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A0A4F56"/>
    <w:multiLevelType w:val="hybridMultilevel"/>
    <w:tmpl w:val="1F160AB0"/>
    <w:lvl w:ilvl="0" w:tplc="9426D8DC">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1" w15:restartNumberingAfterBreak="0">
    <w:nsid w:val="3A133643"/>
    <w:multiLevelType w:val="multilevel"/>
    <w:tmpl w:val="273A20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3A3D6BBE"/>
    <w:multiLevelType w:val="multilevel"/>
    <w:tmpl w:val="0EDED4F4"/>
    <w:lvl w:ilvl="0">
      <w:start w:val="1"/>
      <w:numFmt w:val="decimal"/>
      <w:suff w:val="space"/>
      <w:lvlText w:val="%1."/>
      <w:lvlJc w:val="left"/>
      <w:pPr>
        <w:ind w:left="360" w:hanging="360"/>
      </w:pPr>
      <w:rPr>
        <w:rFonts w:hint="default"/>
      </w:rPr>
    </w:lvl>
    <w:lvl w:ilvl="1">
      <w:start w:val="3"/>
      <w:numFmt w:val="decimal"/>
      <w:suff w:val="space"/>
      <w:lvlText w:val="%1.%2."/>
      <w:lvlJc w:val="left"/>
      <w:pPr>
        <w:ind w:left="0" w:firstLine="3828"/>
      </w:pPr>
      <w:rPr>
        <w:rFonts w:hint="default"/>
      </w:rPr>
    </w:lvl>
    <w:lvl w:ilvl="2">
      <w:start w:val="1"/>
      <w:numFmt w:val="decimal"/>
      <w:suff w:val="space"/>
      <w:lvlText w:val="%1.%2.%3."/>
      <w:lvlJc w:val="left"/>
      <w:pPr>
        <w:ind w:left="0" w:firstLine="710"/>
      </w:pPr>
      <w:rPr>
        <w:rFonts w:hint="default"/>
        <w:b w:val="0"/>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3BC3690E"/>
    <w:multiLevelType w:val="multilevel"/>
    <w:tmpl w:val="FBC0800E"/>
    <w:lvl w:ilvl="0">
      <w:start w:val="2"/>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4" w15:restartNumberingAfterBreak="0">
    <w:nsid w:val="3BFC0596"/>
    <w:multiLevelType w:val="multilevel"/>
    <w:tmpl w:val="97841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CB65FE9"/>
    <w:multiLevelType w:val="hybridMultilevel"/>
    <w:tmpl w:val="D45C67BE"/>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6" w15:restartNumberingAfterBreak="0">
    <w:nsid w:val="3E213CBC"/>
    <w:multiLevelType w:val="multilevel"/>
    <w:tmpl w:val="5B809B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3F4D1F73"/>
    <w:multiLevelType w:val="multilevel"/>
    <w:tmpl w:val="5BE039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F4F0511"/>
    <w:multiLevelType w:val="multilevel"/>
    <w:tmpl w:val="1234C5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436B2D5E"/>
    <w:multiLevelType w:val="multilevel"/>
    <w:tmpl w:val="39D897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4474661E"/>
    <w:multiLevelType w:val="hybridMultilevel"/>
    <w:tmpl w:val="8F4CD560"/>
    <w:lvl w:ilvl="0" w:tplc="56A8C454">
      <w:start w:val="1"/>
      <w:numFmt w:val="bullet"/>
      <w:lvlText w:val=""/>
      <w:lvlJc w:val="left"/>
      <w:pPr>
        <w:ind w:left="1077" w:hanging="360"/>
      </w:pPr>
      <w:rPr>
        <w:rFonts w:ascii="Symbol" w:hAnsi="Symbo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1" w15:restartNumberingAfterBreak="0">
    <w:nsid w:val="45A87320"/>
    <w:multiLevelType w:val="hybridMultilevel"/>
    <w:tmpl w:val="7EB0ACA6"/>
    <w:lvl w:ilvl="0" w:tplc="2A16FE82">
      <w:start w:val="3"/>
      <w:numFmt w:val="decimal"/>
      <w:lvlText w:val="%1."/>
      <w:lvlJc w:val="left"/>
      <w:pPr>
        <w:ind w:left="775" w:hanging="360"/>
      </w:pPr>
      <w:rPr>
        <w:rFonts w:hint="default"/>
      </w:rPr>
    </w:lvl>
    <w:lvl w:ilvl="1" w:tplc="04190019">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72" w15:restartNumberingAfterBreak="0">
    <w:nsid w:val="45C25EB4"/>
    <w:multiLevelType w:val="hybridMultilevel"/>
    <w:tmpl w:val="6B54089A"/>
    <w:lvl w:ilvl="0" w:tplc="6D12BD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15:restartNumberingAfterBreak="0">
    <w:nsid w:val="4839042B"/>
    <w:multiLevelType w:val="multilevel"/>
    <w:tmpl w:val="89DAEF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4B78097F"/>
    <w:multiLevelType w:val="multilevel"/>
    <w:tmpl w:val="A62450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4BDF640E"/>
    <w:multiLevelType w:val="multilevel"/>
    <w:tmpl w:val="5226CB8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D462A74"/>
    <w:multiLevelType w:val="hybridMultilevel"/>
    <w:tmpl w:val="68D67296"/>
    <w:lvl w:ilvl="0" w:tplc="0A9694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1B5AD272">
      <w:start w:val="1"/>
      <w:numFmt w:val="russianLower"/>
      <w:suff w:val="space"/>
      <w:lvlText w:val="%3)"/>
      <w:lvlJc w:val="left"/>
      <w:pPr>
        <w:ind w:left="0" w:firstLine="19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D8B1C3F"/>
    <w:multiLevelType w:val="multilevel"/>
    <w:tmpl w:val="AC6AD41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4FD2785F"/>
    <w:multiLevelType w:val="multilevel"/>
    <w:tmpl w:val="19A4F9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0" w15:restartNumberingAfterBreak="0">
    <w:nsid w:val="5204198B"/>
    <w:multiLevelType w:val="hybridMultilevel"/>
    <w:tmpl w:val="627ED9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1" w15:restartNumberingAfterBreak="0">
    <w:nsid w:val="521653AB"/>
    <w:multiLevelType w:val="multilevel"/>
    <w:tmpl w:val="F938A5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3216418"/>
    <w:multiLevelType w:val="hybridMultilevel"/>
    <w:tmpl w:val="0AACDA38"/>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 w15:restartNumberingAfterBreak="0">
    <w:nsid w:val="54230C1E"/>
    <w:multiLevelType w:val="multilevel"/>
    <w:tmpl w:val="740E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4CD0BB9"/>
    <w:multiLevelType w:val="multilevel"/>
    <w:tmpl w:val="DA8AA38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5516007E"/>
    <w:multiLevelType w:val="multilevel"/>
    <w:tmpl w:val="3D38E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553225E"/>
    <w:multiLevelType w:val="multilevel"/>
    <w:tmpl w:val="2D8235D2"/>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57495A75"/>
    <w:multiLevelType w:val="multilevel"/>
    <w:tmpl w:val="181EAF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89E75E6"/>
    <w:multiLevelType w:val="multilevel"/>
    <w:tmpl w:val="AD1A702E"/>
    <w:lvl w:ilvl="0">
      <w:start w:val="1"/>
      <w:numFmt w:val="decimal"/>
      <w:lvlText w:val="%1."/>
      <w:lvlJc w:val="left"/>
      <w:pPr>
        <w:ind w:left="360" w:hanging="360"/>
      </w:pPr>
      <w:rPr>
        <w:rFonts w:hint="default"/>
      </w:rPr>
    </w:lvl>
    <w:lvl w:ilvl="1">
      <w:start w:val="1"/>
      <w:numFmt w:val="decimal"/>
      <w:suff w:val="space"/>
      <w:lvlText w:val="%1.%2."/>
      <w:lvlJc w:val="left"/>
      <w:pPr>
        <w:ind w:left="0" w:firstLine="709"/>
      </w:pPr>
      <w:rPr>
        <w:rFonts w:hint="default"/>
      </w:rPr>
    </w:lvl>
    <w:lvl w:ilvl="2">
      <w:start w:val="4"/>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58B43968"/>
    <w:multiLevelType w:val="hybridMultilevel"/>
    <w:tmpl w:val="C4826484"/>
    <w:lvl w:ilvl="0" w:tplc="7BBE9DA2">
      <w:start w:val="1"/>
      <w:numFmt w:val="russianLower"/>
      <w:suff w:val="space"/>
      <w:lvlText w:val="%1)"/>
      <w:lvlJc w:val="left"/>
      <w:pPr>
        <w:ind w:left="0" w:firstLine="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0" w15:restartNumberingAfterBreak="0">
    <w:nsid w:val="5A3C0BC2"/>
    <w:multiLevelType w:val="multilevel"/>
    <w:tmpl w:val="3C42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ACA35E0"/>
    <w:multiLevelType w:val="multilevel"/>
    <w:tmpl w:val="2D3CC0F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BB45690"/>
    <w:multiLevelType w:val="multilevel"/>
    <w:tmpl w:val="212AAB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5C1262B7"/>
    <w:multiLevelType w:val="multilevel"/>
    <w:tmpl w:val="4F9E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CDB7F72"/>
    <w:multiLevelType w:val="multilevel"/>
    <w:tmpl w:val="4078C9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5DB07C47"/>
    <w:multiLevelType w:val="multilevel"/>
    <w:tmpl w:val="23781542"/>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5E9F3F32"/>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7" w15:restartNumberingAfterBreak="0">
    <w:nsid w:val="60223F7C"/>
    <w:multiLevelType w:val="multilevel"/>
    <w:tmpl w:val="67B4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22446D8"/>
    <w:multiLevelType w:val="multilevel"/>
    <w:tmpl w:val="F88CC4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15:restartNumberingAfterBreak="0">
    <w:nsid w:val="636F5C71"/>
    <w:multiLevelType w:val="hybridMultilevel"/>
    <w:tmpl w:val="8506AB46"/>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0" w15:restartNumberingAfterBreak="0">
    <w:nsid w:val="63F753B8"/>
    <w:multiLevelType w:val="multilevel"/>
    <w:tmpl w:val="E470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59435BB"/>
    <w:multiLevelType w:val="multilevel"/>
    <w:tmpl w:val="130641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5B757CE"/>
    <w:multiLevelType w:val="multilevel"/>
    <w:tmpl w:val="6A5EFE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65F526D0"/>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663E29E9"/>
    <w:multiLevelType w:val="multilevel"/>
    <w:tmpl w:val="90FECA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5" w15:restartNumberingAfterBreak="0">
    <w:nsid w:val="667317D5"/>
    <w:multiLevelType w:val="hybridMultilevel"/>
    <w:tmpl w:val="EAB6CC80"/>
    <w:lvl w:ilvl="0" w:tplc="56A8C4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69A351E5"/>
    <w:multiLevelType w:val="multilevel"/>
    <w:tmpl w:val="7340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B1B3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64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6BA431EE"/>
    <w:multiLevelType w:val="hybridMultilevel"/>
    <w:tmpl w:val="8062C638"/>
    <w:lvl w:ilvl="0" w:tplc="56A8C45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9" w15:restartNumberingAfterBreak="0">
    <w:nsid w:val="6BEF73FD"/>
    <w:multiLevelType w:val="multilevel"/>
    <w:tmpl w:val="09A429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6C2A5DDB"/>
    <w:multiLevelType w:val="hybridMultilevel"/>
    <w:tmpl w:val="FDE03CA2"/>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1" w15:restartNumberingAfterBreak="0">
    <w:nsid w:val="6C885E59"/>
    <w:multiLevelType w:val="hybridMultilevel"/>
    <w:tmpl w:val="6BEA7930"/>
    <w:lvl w:ilvl="0" w:tplc="56A8C45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2" w15:restartNumberingAfterBreak="0">
    <w:nsid w:val="6F572A7C"/>
    <w:multiLevelType w:val="multilevel"/>
    <w:tmpl w:val="0C0EB034"/>
    <w:lvl w:ilvl="0">
      <w:start w:val="2"/>
      <w:numFmt w:val="decimal"/>
      <w:lvlText w:val="%1"/>
      <w:lvlJc w:val="left"/>
      <w:pPr>
        <w:ind w:left="720" w:hanging="720"/>
      </w:pPr>
      <w:rPr>
        <w:rFonts w:hint="default"/>
      </w:rPr>
    </w:lvl>
    <w:lvl w:ilvl="1">
      <w:start w:val="12"/>
      <w:numFmt w:val="decimal"/>
      <w:lvlText w:val="%1.%2"/>
      <w:lvlJc w:val="left"/>
      <w:pPr>
        <w:ind w:left="1075" w:hanging="72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13" w15:restartNumberingAfterBreak="0">
    <w:nsid w:val="6F7F2FA2"/>
    <w:multiLevelType w:val="multilevel"/>
    <w:tmpl w:val="2C2E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07B5E03"/>
    <w:multiLevelType w:val="hybridMultilevel"/>
    <w:tmpl w:val="3DB493BA"/>
    <w:lvl w:ilvl="0" w:tplc="56A8C4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708D1F67"/>
    <w:multiLevelType w:val="hybridMultilevel"/>
    <w:tmpl w:val="BA562666"/>
    <w:lvl w:ilvl="0" w:tplc="56A8C4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71B86181"/>
    <w:multiLevelType w:val="multilevel"/>
    <w:tmpl w:val="967447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732366C4"/>
    <w:multiLevelType w:val="multilevel"/>
    <w:tmpl w:val="C770AE3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44678EC"/>
    <w:multiLevelType w:val="multilevel"/>
    <w:tmpl w:val="A1F6E3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9" w15:restartNumberingAfterBreak="0">
    <w:nsid w:val="744F53F4"/>
    <w:multiLevelType w:val="hybridMultilevel"/>
    <w:tmpl w:val="9E86EBDC"/>
    <w:lvl w:ilvl="0" w:tplc="56A8C4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746B00CD"/>
    <w:multiLevelType w:val="multilevel"/>
    <w:tmpl w:val="6BEE1F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9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75BF0011"/>
    <w:multiLevelType w:val="multilevel"/>
    <w:tmpl w:val="75E071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2" w15:restartNumberingAfterBreak="0">
    <w:nsid w:val="76851497"/>
    <w:multiLevelType w:val="multilevel"/>
    <w:tmpl w:val="41CC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76C359A"/>
    <w:multiLevelType w:val="hybridMultilevel"/>
    <w:tmpl w:val="959ACCAA"/>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4" w15:restartNumberingAfterBreak="0">
    <w:nsid w:val="79D24FA5"/>
    <w:multiLevelType w:val="multilevel"/>
    <w:tmpl w:val="48CE8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79DD5886"/>
    <w:multiLevelType w:val="multilevel"/>
    <w:tmpl w:val="899EDC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6" w15:restartNumberingAfterBreak="0">
    <w:nsid w:val="7AB82513"/>
    <w:multiLevelType w:val="multilevel"/>
    <w:tmpl w:val="E9AAAB2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7AF13222"/>
    <w:multiLevelType w:val="hybridMultilevel"/>
    <w:tmpl w:val="27264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B1B0668"/>
    <w:multiLevelType w:val="multilevel"/>
    <w:tmpl w:val="47A01C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7C0235B1"/>
    <w:multiLevelType w:val="multilevel"/>
    <w:tmpl w:val="27A89C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7C187682"/>
    <w:multiLevelType w:val="multilevel"/>
    <w:tmpl w:val="488EC8A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7C2C738E"/>
    <w:multiLevelType w:val="hybridMultilevel"/>
    <w:tmpl w:val="627ED9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2" w15:restartNumberingAfterBreak="0">
    <w:nsid w:val="7D8B138D"/>
    <w:multiLevelType w:val="hybridMultilevel"/>
    <w:tmpl w:val="FA4009F6"/>
    <w:lvl w:ilvl="0" w:tplc="56A8C45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203061145">
    <w:abstractNumId w:val="53"/>
  </w:num>
  <w:num w:numId="2" w16cid:durableId="1034230819">
    <w:abstractNumId w:val="14"/>
  </w:num>
  <w:num w:numId="3" w16cid:durableId="867529572">
    <w:abstractNumId w:val="80"/>
  </w:num>
  <w:num w:numId="4" w16cid:durableId="1952668420">
    <w:abstractNumId w:val="131"/>
  </w:num>
  <w:num w:numId="5" w16cid:durableId="1517034115">
    <w:abstractNumId w:val="103"/>
  </w:num>
  <w:num w:numId="6" w16cid:durableId="1475567702">
    <w:abstractNumId w:val="96"/>
  </w:num>
  <w:num w:numId="7" w16cid:durableId="1360013071">
    <w:abstractNumId w:val="71"/>
  </w:num>
  <w:num w:numId="8" w16cid:durableId="1860313171">
    <w:abstractNumId w:val="72"/>
  </w:num>
  <w:num w:numId="9" w16cid:durableId="1313288771">
    <w:abstractNumId w:val="25"/>
  </w:num>
  <w:num w:numId="10" w16cid:durableId="398401065">
    <w:abstractNumId w:val="58"/>
  </w:num>
  <w:num w:numId="11" w16cid:durableId="2047607140">
    <w:abstractNumId w:val="0"/>
  </w:num>
  <w:num w:numId="12" w16cid:durableId="240453984">
    <w:abstractNumId w:val="124"/>
  </w:num>
  <w:num w:numId="13" w16cid:durableId="719087749">
    <w:abstractNumId w:val="47"/>
  </w:num>
  <w:num w:numId="14" w16cid:durableId="586813882">
    <w:abstractNumId w:val="41"/>
  </w:num>
  <w:num w:numId="15" w16cid:durableId="619073987">
    <w:abstractNumId w:val="4"/>
  </w:num>
  <w:num w:numId="16" w16cid:durableId="910507070">
    <w:abstractNumId w:val="106"/>
  </w:num>
  <w:num w:numId="17" w16cid:durableId="1465926005">
    <w:abstractNumId w:val="56"/>
  </w:num>
  <w:num w:numId="18" w16cid:durableId="859780432">
    <w:abstractNumId w:val="100"/>
  </w:num>
  <w:num w:numId="19" w16cid:durableId="2085446070">
    <w:abstractNumId w:val="27"/>
  </w:num>
  <w:num w:numId="20" w16cid:durableId="752432556">
    <w:abstractNumId w:val="97"/>
  </w:num>
  <w:num w:numId="21" w16cid:durableId="527109717">
    <w:abstractNumId w:val="50"/>
  </w:num>
  <w:num w:numId="22" w16cid:durableId="1081294500">
    <w:abstractNumId w:val="78"/>
  </w:num>
  <w:num w:numId="23" w16cid:durableId="81806849">
    <w:abstractNumId w:val="51"/>
  </w:num>
  <w:num w:numId="24" w16cid:durableId="238367032">
    <w:abstractNumId w:val="18"/>
  </w:num>
  <w:num w:numId="25" w16cid:durableId="1356615527">
    <w:abstractNumId w:val="93"/>
  </w:num>
  <w:num w:numId="26" w16cid:durableId="136381459">
    <w:abstractNumId w:val="113"/>
  </w:num>
  <w:num w:numId="27" w16cid:durableId="514534154">
    <w:abstractNumId w:val="122"/>
  </w:num>
  <w:num w:numId="28" w16cid:durableId="1728912802">
    <w:abstractNumId w:val="83"/>
  </w:num>
  <w:num w:numId="29" w16cid:durableId="134302217">
    <w:abstractNumId w:val="64"/>
  </w:num>
  <w:num w:numId="30" w16cid:durableId="1419668479">
    <w:abstractNumId w:val="85"/>
  </w:num>
  <w:num w:numId="31" w16cid:durableId="156388024">
    <w:abstractNumId w:val="15"/>
  </w:num>
  <w:num w:numId="32" w16cid:durableId="64881097">
    <w:abstractNumId w:val="35"/>
  </w:num>
  <w:num w:numId="33" w16cid:durableId="1843275562">
    <w:abstractNumId w:val="115"/>
  </w:num>
  <w:num w:numId="34" w16cid:durableId="53433122">
    <w:abstractNumId w:val="2"/>
  </w:num>
  <w:num w:numId="35" w16cid:durableId="508716281">
    <w:abstractNumId w:val="3"/>
  </w:num>
  <w:num w:numId="36" w16cid:durableId="1637027532">
    <w:abstractNumId w:val="12"/>
  </w:num>
  <w:num w:numId="37" w16cid:durableId="916790383">
    <w:abstractNumId w:val="65"/>
  </w:num>
  <w:num w:numId="38" w16cid:durableId="1769882976">
    <w:abstractNumId w:val="70"/>
  </w:num>
  <w:num w:numId="39" w16cid:durableId="310527842">
    <w:abstractNumId w:val="108"/>
  </w:num>
  <w:num w:numId="40" w16cid:durableId="474833517">
    <w:abstractNumId w:val="132"/>
  </w:num>
  <w:num w:numId="41" w16cid:durableId="1919972633">
    <w:abstractNumId w:val="10"/>
  </w:num>
  <w:num w:numId="42" w16cid:durableId="2122990041">
    <w:abstractNumId w:val="119"/>
  </w:num>
  <w:num w:numId="43" w16cid:durableId="1538545257">
    <w:abstractNumId w:val="111"/>
  </w:num>
  <w:num w:numId="44" w16cid:durableId="322661140">
    <w:abstractNumId w:val="90"/>
  </w:num>
  <w:num w:numId="45" w16cid:durableId="1622568707">
    <w:abstractNumId w:val="6"/>
  </w:num>
  <w:num w:numId="46" w16cid:durableId="1608080545">
    <w:abstractNumId w:val="110"/>
  </w:num>
  <w:num w:numId="47" w16cid:durableId="904753701">
    <w:abstractNumId w:val="114"/>
  </w:num>
  <w:num w:numId="48" w16cid:durableId="209536092">
    <w:abstractNumId w:val="21"/>
  </w:num>
  <w:num w:numId="49" w16cid:durableId="175079411">
    <w:abstractNumId w:val="44"/>
  </w:num>
  <w:num w:numId="50" w16cid:durableId="1952738188">
    <w:abstractNumId w:val="38"/>
  </w:num>
  <w:num w:numId="51" w16cid:durableId="2119643829">
    <w:abstractNumId w:val="99"/>
  </w:num>
  <w:num w:numId="52" w16cid:durableId="362557936">
    <w:abstractNumId w:val="34"/>
  </w:num>
  <w:num w:numId="53" w16cid:durableId="727384134">
    <w:abstractNumId w:val="123"/>
  </w:num>
  <w:num w:numId="54" w16cid:durableId="746154157">
    <w:abstractNumId w:val="82"/>
  </w:num>
  <w:num w:numId="55" w16cid:durableId="1388917348">
    <w:abstractNumId w:val="16"/>
  </w:num>
  <w:num w:numId="56" w16cid:durableId="135420271">
    <w:abstractNumId w:val="117"/>
  </w:num>
  <w:num w:numId="57" w16cid:durableId="1491479455">
    <w:abstractNumId w:val="105"/>
  </w:num>
  <w:num w:numId="58" w16cid:durableId="1499879521">
    <w:abstractNumId w:val="26"/>
  </w:num>
  <w:num w:numId="59" w16cid:durableId="2140951217">
    <w:abstractNumId w:val="63"/>
  </w:num>
  <w:num w:numId="60" w16cid:durableId="1106074833">
    <w:abstractNumId w:val="107"/>
  </w:num>
  <w:num w:numId="61" w16cid:durableId="875121751">
    <w:abstractNumId w:val="79"/>
  </w:num>
  <w:num w:numId="62" w16cid:durableId="152069846">
    <w:abstractNumId w:val="88"/>
  </w:num>
  <w:num w:numId="63" w16cid:durableId="1760249991">
    <w:abstractNumId w:val="39"/>
  </w:num>
  <w:num w:numId="64" w16cid:durableId="1853959285">
    <w:abstractNumId w:val="7"/>
  </w:num>
  <w:num w:numId="65" w16cid:durableId="216017416">
    <w:abstractNumId w:val="9"/>
  </w:num>
  <w:num w:numId="66" w16cid:durableId="1103646841">
    <w:abstractNumId w:val="55"/>
  </w:num>
  <w:num w:numId="67" w16cid:durableId="1913343384">
    <w:abstractNumId w:val="61"/>
  </w:num>
  <w:num w:numId="68" w16cid:durableId="866798478">
    <w:abstractNumId w:val="109"/>
  </w:num>
  <w:num w:numId="69" w16cid:durableId="409734729">
    <w:abstractNumId w:val="95"/>
  </w:num>
  <w:num w:numId="70" w16cid:durableId="1818108629">
    <w:abstractNumId w:val="116"/>
  </w:num>
  <w:num w:numId="71" w16cid:durableId="591158087">
    <w:abstractNumId w:val="46"/>
  </w:num>
  <w:num w:numId="72" w16cid:durableId="917518101">
    <w:abstractNumId w:val="19"/>
  </w:num>
  <w:num w:numId="73" w16cid:durableId="1677264048">
    <w:abstractNumId w:val="24"/>
  </w:num>
  <w:num w:numId="74" w16cid:durableId="1545287944">
    <w:abstractNumId w:val="42"/>
  </w:num>
  <w:num w:numId="75" w16cid:durableId="1985969295">
    <w:abstractNumId w:val="36"/>
  </w:num>
  <w:num w:numId="76" w16cid:durableId="1399011474">
    <w:abstractNumId w:val="89"/>
  </w:num>
  <w:num w:numId="77" w16cid:durableId="1021516397">
    <w:abstractNumId w:val="43"/>
  </w:num>
  <w:num w:numId="78" w16cid:durableId="1235891607">
    <w:abstractNumId w:val="29"/>
  </w:num>
  <w:num w:numId="79" w16cid:durableId="637534664">
    <w:abstractNumId w:val="60"/>
  </w:num>
  <w:num w:numId="80" w16cid:durableId="1171025801">
    <w:abstractNumId w:val="73"/>
  </w:num>
  <w:num w:numId="81" w16cid:durableId="1993748614">
    <w:abstractNumId w:val="74"/>
  </w:num>
  <w:num w:numId="82" w16cid:durableId="438716163">
    <w:abstractNumId w:val="121"/>
  </w:num>
  <w:num w:numId="83" w16cid:durableId="1312170834">
    <w:abstractNumId w:val="102"/>
  </w:num>
  <w:num w:numId="84" w16cid:durableId="1841312449">
    <w:abstractNumId w:val="76"/>
  </w:num>
  <w:num w:numId="85" w16cid:durableId="34893806">
    <w:abstractNumId w:val="92"/>
  </w:num>
  <w:num w:numId="86" w16cid:durableId="1541747349">
    <w:abstractNumId w:val="77"/>
  </w:num>
  <w:num w:numId="87" w16cid:durableId="144443113">
    <w:abstractNumId w:val="120"/>
  </w:num>
  <w:num w:numId="88" w16cid:durableId="540442149">
    <w:abstractNumId w:val="54"/>
  </w:num>
  <w:num w:numId="89" w16cid:durableId="2080325456">
    <w:abstractNumId w:val="130"/>
  </w:num>
  <w:num w:numId="90" w16cid:durableId="720522895">
    <w:abstractNumId w:val="75"/>
  </w:num>
  <w:num w:numId="91" w16cid:durableId="376006745">
    <w:abstractNumId w:val="17"/>
  </w:num>
  <w:num w:numId="92" w16cid:durableId="2123182028">
    <w:abstractNumId w:val="49"/>
  </w:num>
  <w:num w:numId="93" w16cid:durableId="164707223">
    <w:abstractNumId w:val="11"/>
  </w:num>
  <w:num w:numId="94" w16cid:durableId="1854418969">
    <w:abstractNumId w:val="30"/>
  </w:num>
  <w:num w:numId="95" w16cid:durableId="649411040">
    <w:abstractNumId w:val="101"/>
  </w:num>
  <w:num w:numId="96" w16cid:durableId="666438752">
    <w:abstractNumId w:val="59"/>
  </w:num>
  <w:num w:numId="97" w16cid:durableId="1957132703">
    <w:abstractNumId w:val="66"/>
  </w:num>
  <w:num w:numId="98" w16cid:durableId="1326972946">
    <w:abstractNumId w:val="129"/>
  </w:num>
  <w:num w:numId="99" w16cid:durableId="1359433202">
    <w:abstractNumId w:val="22"/>
  </w:num>
  <w:num w:numId="100" w16cid:durableId="1624652623">
    <w:abstractNumId w:val="125"/>
  </w:num>
  <w:num w:numId="101" w16cid:durableId="565341704">
    <w:abstractNumId w:val="84"/>
  </w:num>
  <w:num w:numId="102" w16cid:durableId="1499807707">
    <w:abstractNumId w:val="1"/>
  </w:num>
  <w:num w:numId="103" w16cid:durableId="1740010713">
    <w:abstractNumId w:val="57"/>
  </w:num>
  <w:num w:numId="104" w16cid:durableId="1646424612">
    <w:abstractNumId w:val="104"/>
  </w:num>
  <w:num w:numId="105" w16cid:durableId="2011129772">
    <w:abstractNumId w:val="32"/>
  </w:num>
  <w:num w:numId="106" w16cid:durableId="666520041">
    <w:abstractNumId w:val="5"/>
  </w:num>
  <w:num w:numId="107" w16cid:durableId="1903637611">
    <w:abstractNumId w:val="33"/>
  </w:num>
  <w:num w:numId="108" w16cid:durableId="256211573">
    <w:abstractNumId w:val="98"/>
  </w:num>
  <w:num w:numId="109" w16cid:durableId="164826738">
    <w:abstractNumId w:val="48"/>
  </w:num>
  <w:num w:numId="110" w16cid:durableId="277956515">
    <w:abstractNumId w:val="45"/>
  </w:num>
  <w:num w:numId="111" w16cid:durableId="1190030684">
    <w:abstractNumId w:val="94"/>
  </w:num>
  <w:num w:numId="112" w16cid:durableId="727341866">
    <w:abstractNumId w:val="40"/>
  </w:num>
  <w:num w:numId="113" w16cid:durableId="2124960469">
    <w:abstractNumId w:val="31"/>
  </w:num>
  <w:num w:numId="114" w16cid:durableId="1070736626">
    <w:abstractNumId w:val="126"/>
  </w:num>
  <w:num w:numId="115" w16cid:durableId="339967668">
    <w:abstractNumId w:val="87"/>
  </w:num>
  <w:num w:numId="116" w16cid:durableId="290020265">
    <w:abstractNumId w:val="91"/>
  </w:num>
  <w:num w:numId="117" w16cid:durableId="2060860519">
    <w:abstractNumId w:val="13"/>
  </w:num>
  <w:num w:numId="118" w16cid:durableId="1850943135">
    <w:abstractNumId w:val="20"/>
  </w:num>
  <w:num w:numId="119" w16cid:durableId="599334824">
    <w:abstractNumId w:val="67"/>
  </w:num>
  <w:num w:numId="120" w16cid:durableId="160123951">
    <w:abstractNumId w:val="68"/>
  </w:num>
  <w:num w:numId="121" w16cid:durableId="411784126">
    <w:abstractNumId w:val="86"/>
  </w:num>
  <w:num w:numId="122" w16cid:durableId="943532469">
    <w:abstractNumId w:val="81"/>
  </w:num>
  <w:num w:numId="123" w16cid:durableId="13506741">
    <w:abstractNumId w:val="128"/>
  </w:num>
  <w:num w:numId="124" w16cid:durableId="1287855881">
    <w:abstractNumId w:val="23"/>
  </w:num>
  <w:num w:numId="125" w16cid:durableId="1312519036">
    <w:abstractNumId w:val="118"/>
  </w:num>
  <w:num w:numId="126" w16cid:durableId="1355614567">
    <w:abstractNumId w:val="69"/>
  </w:num>
  <w:num w:numId="127" w16cid:durableId="238903275">
    <w:abstractNumId w:val="52"/>
  </w:num>
  <w:num w:numId="128" w16cid:durableId="1549026196">
    <w:abstractNumId w:val="107"/>
    <w:lvlOverride w:ilvl="0">
      <w:lvl w:ilvl="0">
        <w:start w:val="1"/>
        <w:numFmt w:val="decimal"/>
        <w:suff w:val="space"/>
        <w:lvlText w:val="%1."/>
        <w:lvlJc w:val="left"/>
        <w:pPr>
          <w:ind w:left="6740" w:hanging="360"/>
        </w:pPr>
        <w:rPr>
          <w:rFonts w:hint="default"/>
        </w:rPr>
      </w:lvl>
    </w:lvlOverride>
    <w:lvlOverride w:ilvl="1">
      <w:lvl w:ilvl="1">
        <w:start w:val="1"/>
        <w:numFmt w:val="decimal"/>
        <w:suff w:val="space"/>
        <w:lvlText w:val="%1.%2."/>
        <w:lvlJc w:val="left"/>
        <w:pPr>
          <w:ind w:left="0" w:firstLine="360"/>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9" w16cid:durableId="1726829494">
    <w:abstractNumId w:val="107"/>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60"/>
        </w:pPr>
        <w:rPr>
          <w:rFonts w:hint="default"/>
        </w:rPr>
      </w:lvl>
    </w:lvlOverride>
    <w:lvlOverride w:ilvl="2">
      <w:lvl w:ilvl="2">
        <w:start w:val="1"/>
        <w:numFmt w:val="decimal"/>
        <w:lvlText w:val="%1.%2.%3."/>
        <w:lvlJc w:val="left"/>
        <w:pPr>
          <w:ind w:left="121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0" w16cid:durableId="237178951">
    <w:abstractNumId w:val="107"/>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1" w16cid:durableId="1790973927">
    <w:abstractNumId w:val="107"/>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2" w16cid:durableId="1607688990">
    <w:abstractNumId w:val="107"/>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3" w16cid:durableId="558593697">
    <w:abstractNumId w:val="62"/>
  </w:num>
  <w:num w:numId="134" w16cid:durableId="251403703">
    <w:abstractNumId w:val="112"/>
  </w:num>
  <w:num w:numId="135" w16cid:durableId="2005930396">
    <w:abstractNumId w:val="8"/>
  </w:num>
  <w:num w:numId="136" w16cid:durableId="1420520770">
    <w:abstractNumId w:val="37"/>
  </w:num>
  <w:num w:numId="137" w16cid:durableId="768160116">
    <w:abstractNumId w:val="127"/>
  </w:num>
  <w:num w:numId="138" w16cid:durableId="18480542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90B"/>
    <w:rsid w:val="00016CD6"/>
    <w:rsid w:val="00124958"/>
    <w:rsid w:val="001F690B"/>
    <w:rsid w:val="002C373C"/>
    <w:rsid w:val="003C1DA7"/>
    <w:rsid w:val="00477872"/>
    <w:rsid w:val="006038EB"/>
    <w:rsid w:val="00622A60"/>
    <w:rsid w:val="006F2E49"/>
    <w:rsid w:val="00952FD3"/>
    <w:rsid w:val="00A238AD"/>
    <w:rsid w:val="00A464EF"/>
    <w:rsid w:val="00A51C1C"/>
    <w:rsid w:val="00AE2C2A"/>
    <w:rsid w:val="00BD56F7"/>
    <w:rsid w:val="00DC7D65"/>
    <w:rsid w:val="00E23202"/>
    <w:rsid w:val="00E445AC"/>
    <w:rsid w:val="00E7208C"/>
    <w:rsid w:val="00EB5419"/>
    <w:rsid w:val="00F419BC"/>
    <w:rsid w:val="00F813E9"/>
    <w:rsid w:val="00FB4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112EF"/>
  <w15:chartTrackingRefBased/>
  <w15:docId w15:val="{72C583B0-0854-4B3D-A605-A08F5BD99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690B"/>
    <w:pPr>
      <w:spacing w:line="259" w:lineRule="auto"/>
    </w:pPr>
    <w:rPr>
      <w:sz w:val="22"/>
      <w:szCs w:val="22"/>
    </w:rPr>
  </w:style>
  <w:style w:type="paragraph" w:styleId="10">
    <w:name w:val="heading 1"/>
    <w:basedOn w:val="a"/>
    <w:next w:val="a"/>
    <w:link w:val="11"/>
    <w:uiPriority w:val="9"/>
    <w:qFormat/>
    <w:rsid w:val="001F6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1F6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1F690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1F69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rsid w:val="001F69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F69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F69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F69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F69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1F69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1F69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1F690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rsid w:val="001F690B"/>
    <w:rPr>
      <w:rFonts w:eastAsiaTheme="majorEastAsia" w:cstheme="majorBidi"/>
      <w:i/>
      <w:iCs/>
      <w:color w:val="0F4761" w:themeColor="accent1" w:themeShade="BF"/>
    </w:rPr>
  </w:style>
  <w:style w:type="character" w:customStyle="1" w:styleId="50">
    <w:name w:val="Заголовок 5 Знак"/>
    <w:basedOn w:val="a0"/>
    <w:link w:val="5"/>
    <w:uiPriority w:val="9"/>
    <w:rsid w:val="001F690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F69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F690B"/>
    <w:rPr>
      <w:rFonts w:eastAsiaTheme="majorEastAsia" w:cstheme="majorBidi"/>
      <w:color w:val="595959" w:themeColor="text1" w:themeTint="A6"/>
    </w:rPr>
  </w:style>
  <w:style w:type="character" w:customStyle="1" w:styleId="80">
    <w:name w:val="Заголовок 8 Знак"/>
    <w:basedOn w:val="a0"/>
    <w:link w:val="8"/>
    <w:uiPriority w:val="9"/>
    <w:semiHidden/>
    <w:rsid w:val="001F69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F690B"/>
    <w:rPr>
      <w:rFonts w:eastAsiaTheme="majorEastAsia" w:cstheme="majorBidi"/>
      <w:color w:val="272727" w:themeColor="text1" w:themeTint="D8"/>
    </w:rPr>
  </w:style>
  <w:style w:type="paragraph" w:styleId="a3">
    <w:name w:val="Title"/>
    <w:basedOn w:val="a"/>
    <w:next w:val="a"/>
    <w:link w:val="a4"/>
    <w:uiPriority w:val="10"/>
    <w:qFormat/>
    <w:rsid w:val="001F6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F69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690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F690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F690B"/>
    <w:pPr>
      <w:spacing w:before="160"/>
      <w:jc w:val="center"/>
    </w:pPr>
    <w:rPr>
      <w:i/>
      <w:iCs/>
      <w:color w:val="404040" w:themeColor="text1" w:themeTint="BF"/>
    </w:rPr>
  </w:style>
  <w:style w:type="character" w:customStyle="1" w:styleId="22">
    <w:name w:val="Цитата 2 Знак"/>
    <w:basedOn w:val="a0"/>
    <w:link w:val="21"/>
    <w:uiPriority w:val="29"/>
    <w:rsid w:val="001F690B"/>
    <w:rPr>
      <w:i/>
      <w:iCs/>
      <w:color w:val="404040" w:themeColor="text1" w:themeTint="BF"/>
    </w:rPr>
  </w:style>
  <w:style w:type="paragraph" w:styleId="a7">
    <w:name w:val="List Paragraph"/>
    <w:aliases w:val="Table-Normal,RSHB_Table-Normal,Предусловия,List Paragraph,Абзац маркированнный,UL,SL_Абзац списка,Содержание. 2 уровень,Цветной список - Акцент 12,Список_Ав,Булит 1,Bullet List,FooterText,numbered,Paragraphe de liste1,lp1,Нумерованый список"/>
    <w:basedOn w:val="a"/>
    <w:link w:val="a8"/>
    <w:uiPriority w:val="34"/>
    <w:qFormat/>
    <w:rsid w:val="001F690B"/>
    <w:pPr>
      <w:ind w:left="720"/>
      <w:contextualSpacing/>
    </w:pPr>
  </w:style>
  <w:style w:type="character" w:styleId="a9">
    <w:name w:val="Intense Emphasis"/>
    <w:basedOn w:val="a0"/>
    <w:uiPriority w:val="21"/>
    <w:qFormat/>
    <w:rsid w:val="001F690B"/>
    <w:rPr>
      <w:i/>
      <w:iCs/>
      <w:color w:val="0F4761" w:themeColor="accent1" w:themeShade="BF"/>
    </w:rPr>
  </w:style>
  <w:style w:type="paragraph" w:styleId="aa">
    <w:name w:val="Intense Quote"/>
    <w:basedOn w:val="a"/>
    <w:next w:val="a"/>
    <w:link w:val="ab"/>
    <w:uiPriority w:val="30"/>
    <w:qFormat/>
    <w:rsid w:val="001F6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1F690B"/>
    <w:rPr>
      <w:i/>
      <w:iCs/>
      <w:color w:val="0F4761" w:themeColor="accent1" w:themeShade="BF"/>
    </w:rPr>
  </w:style>
  <w:style w:type="character" w:styleId="ac">
    <w:name w:val="Intense Reference"/>
    <w:basedOn w:val="a0"/>
    <w:uiPriority w:val="32"/>
    <w:qFormat/>
    <w:rsid w:val="001F690B"/>
    <w:rPr>
      <w:b/>
      <w:bCs/>
      <w:smallCaps/>
      <w:color w:val="0F4761" w:themeColor="accent1" w:themeShade="BF"/>
      <w:spacing w:val="5"/>
    </w:rPr>
  </w:style>
  <w:style w:type="character" w:customStyle="1" w:styleId="fontstyle01">
    <w:name w:val="fontstyle01"/>
    <w:basedOn w:val="a0"/>
    <w:qFormat/>
    <w:rsid w:val="001F690B"/>
    <w:rPr>
      <w:rFonts w:ascii="Arial-BoldMT" w:hAnsi="Arial-BoldMT"/>
      <w:b/>
      <w:bCs/>
      <w:i w:val="0"/>
      <w:iCs w:val="0"/>
      <w:color w:val="000000"/>
      <w:sz w:val="30"/>
      <w:szCs w:val="30"/>
    </w:rPr>
  </w:style>
  <w:style w:type="paragraph" w:customStyle="1" w:styleId="ConsPlusTitle">
    <w:name w:val="ConsPlusTitle"/>
    <w:qFormat/>
    <w:rsid w:val="001F690B"/>
    <w:pPr>
      <w:widowControl w:val="0"/>
      <w:spacing w:after="0" w:line="240" w:lineRule="auto"/>
    </w:pPr>
    <w:rPr>
      <w:rFonts w:ascii="Calibri" w:eastAsiaTheme="minorEastAsia" w:hAnsi="Calibri" w:cs="Calibri"/>
      <w:b/>
      <w:sz w:val="22"/>
      <w:szCs w:val="22"/>
      <w:lang w:eastAsia="ru-RU"/>
      <w14:ligatures w14:val="none"/>
    </w:rPr>
  </w:style>
  <w:style w:type="paragraph" w:customStyle="1" w:styleId="ConsPlusNormal">
    <w:name w:val="ConsPlusNormal"/>
    <w:qFormat/>
    <w:rsid w:val="001F690B"/>
    <w:pPr>
      <w:widowControl w:val="0"/>
      <w:spacing w:after="0" w:line="240" w:lineRule="auto"/>
    </w:pPr>
    <w:rPr>
      <w:rFonts w:ascii="Calibri" w:eastAsiaTheme="minorEastAsia" w:hAnsi="Calibri" w:cs="Calibri"/>
      <w:sz w:val="22"/>
      <w:szCs w:val="22"/>
      <w:lang w:eastAsia="ru-RU"/>
      <w14:ligatures w14:val="none"/>
    </w:rPr>
  </w:style>
  <w:style w:type="character" w:styleId="ad">
    <w:name w:val="Hyperlink"/>
    <w:basedOn w:val="a0"/>
    <w:uiPriority w:val="99"/>
    <w:unhideWhenUsed/>
    <w:rsid w:val="001F690B"/>
    <w:rPr>
      <w:color w:val="467886" w:themeColor="hyperlink"/>
      <w:u w:val="single"/>
    </w:rPr>
  </w:style>
  <w:style w:type="character" w:customStyle="1" w:styleId="12">
    <w:name w:val="Неразрешенное упоминание1"/>
    <w:basedOn w:val="a0"/>
    <w:uiPriority w:val="99"/>
    <w:semiHidden/>
    <w:unhideWhenUsed/>
    <w:rsid w:val="001F690B"/>
    <w:rPr>
      <w:color w:val="605E5C"/>
      <w:shd w:val="clear" w:color="auto" w:fill="E1DFDD"/>
    </w:rPr>
  </w:style>
  <w:style w:type="paragraph" w:customStyle="1" w:styleId="formattext">
    <w:name w:val="formattext"/>
    <w:basedOn w:val="a"/>
    <w:qFormat/>
    <w:rsid w:val="001F690B"/>
    <w:pPr>
      <w:spacing w:beforeAutospacing="1" w:after="200" w:afterAutospacing="1" w:line="240" w:lineRule="auto"/>
    </w:pPr>
    <w:rPr>
      <w:rFonts w:ascii="Times New Roman" w:eastAsia="Times New Roman" w:hAnsi="Times New Roman" w:cs="Times New Roman"/>
      <w:kern w:val="0"/>
      <w:sz w:val="24"/>
      <w:szCs w:val="24"/>
      <w:lang w:eastAsia="ru-RU"/>
      <w14:ligatures w14:val="none"/>
    </w:rPr>
  </w:style>
  <w:style w:type="paragraph" w:styleId="ae">
    <w:name w:val="TOC Heading"/>
    <w:basedOn w:val="10"/>
    <w:next w:val="a"/>
    <w:uiPriority w:val="39"/>
    <w:unhideWhenUsed/>
    <w:qFormat/>
    <w:rsid w:val="001F690B"/>
    <w:pPr>
      <w:spacing w:before="240" w:after="0" w:line="240" w:lineRule="auto"/>
      <w:jc w:val="center"/>
      <w:outlineLvl w:val="9"/>
    </w:pPr>
    <w:rPr>
      <w:rFonts w:ascii="Times New Roman" w:hAnsi="Times New Roman"/>
      <w:color w:val="auto"/>
      <w:kern w:val="0"/>
      <w:sz w:val="32"/>
      <w:szCs w:val="32"/>
      <w:lang w:eastAsia="ru-RU"/>
      <w14:ligatures w14:val="none"/>
    </w:rPr>
  </w:style>
  <w:style w:type="paragraph" w:styleId="23">
    <w:name w:val="toc 2"/>
    <w:basedOn w:val="a"/>
    <w:next w:val="a"/>
    <w:autoRedefine/>
    <w:uiPriority w:val="39"/>
    <w:unhideWhenUsed/>
    <w:qFormat/>
    <w:rsid w:val="001F690B"/>
    <w:pPr>
      <w:tabs>
        <w:tab w:val="right" w:leader="dot" w:pos="10206"/>
      </w:tabs>
      <w:spacing w:after="0" w:line="240" w:lineRule="auto"/>
      <w:ind w:right="-1"/>
      <w:jc w:val="both"/>
    </w:pPr>
    <w:rPr>
      <w:rFonts w:eastAsiaTheme="minorEastAsia" w:cs="Times New Roman"/>
      <w:kern w:val="0"/>
      <w:lang w:eastAsia="ru-RU"/>
      <w14:ligatures w14:val="none"/>
    </w:rPr>
  </w:style>
  <w:style w:type="paragraph" w:styleId="13">
    <w:name w:val="toc 1"/>
    <w:basedOn w:val="a"/>
    <w:next w:val="a"/>
    <w:autoRedefine/>
    <w:uiPriority w:val="39"/>
    <w:unhideWhenUsed/>
    <w:qFormat/>
    <w:rsid w:val="001F690B"/>
    <w:pPr>
      <w:tabs>
        <w:tab w:val="right" w:leader="dot" w:pos="10206"/>
      </w:tabs>
      <w:spacing w:after="0" w:line="240" w:lineRule="auto"/>
      <w:ind w:right="-1"/>
      <w:jc w:val="both"/>
    </w:pPr>
    <w:rPr>
      <w:rFonts w:eastAsiaTheme="minorEastAsia" w:cs="Times New Roman"/>
      <w:kern w:val="0"/>
      <w:lang w:eastAsia="ru-RU"/>
      <w14:ligatures w14:val="none"/>
    </w:rPr>
  </w:style>
  <w:style w:type="paragraph" w:styleId="31">
    <w:name w:val="toc 3"/>
    <w:basedOn w:val="a"/>
    <w:next w:val="a"/>
    <w:autoRedefine/>
    <w:uiPriority w:val="39"/>
    <w:unhideWhenUsed/>
    <w:qFormat/>
    <w:rsid w:val="001F690B"/>
    <w:pPr>
      <w:spacing w:after="0" w:line="240" w:lineRule="auto"/>
      <w:ind w:firstLine="142"/>
      <w:jc w:val="both"/>
    </w:pPr>
    <w:rPr>
      <w:rFonts w:eastAsiaTheme="minorEastAsia" w:cs="Times New Roman"/>
      <w:kern w:val="0"/>
      <w:lang w:eastAsia="ru-RU"/>
      <w14:ligatures w14:val="none"/>
    </w:rPr>
  </w:style>
  <w:style w:type="paragraph" w:styleId="af">
    <w:name w:val="header"/>
    <w:basedOn w:val="a"/>
    <w:link w:val="af0"/>
    <w:uiPriority w:val="99"/>
    <w:unhideWhenUsed/>
    <w:rsid w:val="001F690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F690B"/>
    <w:rPr>
      <w:sz w:val="22"/>
      <w:szCs w:val="22"/>
    </w:rPr>
  </w:style>
  <w:style w:type="paragraph" w:styleId="af1">
    <w:name w:val="footer"/>
    <w:basedOn w:val="a"/>
    <w:link w:val="af2"/>
    <w:uiPriority w:val="99"/>
    <w:unhideWhenUsed/>
    <w:rsid w:val="001F690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F690B"/>
    <w:rPr>
      <w:sz w:val="22"/>
      <w:szCs w:val="22"/>
    </w:rPr>
  </w:style>
  <w:style w:type="character" w:styleId="af3">
    <w:name w:val="page number"/>
    <w:basedOn w:val="a0"/>
    <w:unhideWhenUsed/>
    <w:rsid w:val="001F690B"/>
  </w:style>
  <w:style w:type="paragraph" w:styleId="af4">
    <w:name w:val="Revision"/>
    <w:hidden/>
    <w:uiPriority w:val="99"/>
    <w:semiHidden/>
    <w:rsid w:val="001F690B"/>
    <w:pPr>
      <w:spacing w:after="0" w:line="240" w:lineRule="auto"/>
    </w:pPr>
    <w:rPr>
      <w:sz w:val="22"/>
      <w:szCs w:val="22"/>
    </w:rPr>
  </w:style>
  <w:style w:type="character" w:styleId="af5">
    <w:name w:val="annotation reference"/>
    <w:basedOn w:val="a0"/>
    <w:uiPriority w:val="99"/>
    <w:semiHidden/>
    <w:unhideWhenUsed/>
    <w:rsid w:val="001F690B"/>
    <w:rPr>
      <w:sz w:val="16"/>
      <w:szCs w:val="16"/>
    </w:rPr>
  </w:style>
  <w:style w:type="paragraph" w:styleId="af6">
    <w:name w:val="annotation text"/>
    <w:basedOn w:val="a"/>
    <w:link w:val="af7"/>
    <w:uiPriority w:val="99"/>
    <w:unhideWhenUsed/>
    <w:rsid w:val="001F690B"/>
    <w:pPr>
      <w:spacing w:line="240" w:lineRule="auto"/>
    </w:pPr>
    <w:rPr>
      <w:sz w:val="20"/>
      <w:szCs w:val="20"/>
    </w:rPr>
  </w:style>
  <w:style w:type="character" w:customStyle="1" w:styleId="af7">
    <w:name w:val="Текст примечания Знак"/>
    <w:basedOn w:val="a0"/>
    <w:link w:val="af6"/>
    <w:uiPriority w:val="99"/>
    <w:rsid w:val="001F690B"/>
    <w:rPr>
      <w:sz w:val="20"/>
      <w:szCs w:val="20"/>
    </w:rPr>
  </w:style>
  <w:style w:type="paragraph" w:styleId="af8">
    <w:name w:val="annotation subject"/>
    <w:basedOn w:val="af6"/>
    <w:next w:val="af6"/>
    <w:link w:val="af9"/>
    <w:uiPriority w:val="99"/>
    <w:semiHidden/>
    <w:unhideWhenUsed/>
    <w:rsid w:val="001F690B"/>
    <w:rPr>
      <w:b/>
      <w:bCs/>
    </w:rPr>
  </w:style>
  <w:style w:type="character" w:customStyle="1" w:styleId="af9">
    <w:name w:val="Тема примечания Знак"/>
    <w:basedOn w:val="af7"/>
    <w:link w:val="af8"/>
    <w:uiPriority w:val="99"/>
    <w:semiHidden/>
    <w:rsid w:val="001F690B"/>
    <w:rPr>
      <w:b/>
      <w:bCs/>
      <w:sz w:val="20"/>
      <w:szCs w:val="20"/>
    </w:rPr>
  </w:style>
  <w:style w:type="character" w:customStyle="1" w:styleId="a8">
    <w:name w:val="Абзац списка Знак"/>
    <w:aliases w:val="Table-Normal Знак,RSHB_Table-Normal Знак,Предусловия Знак,List Paragraph Знак,Абзац маркированнный Знак,UL Знак,SL_Абзац списка Знак,Содержание. 2 уровень Знак,Цветной список - Акцент 12 Знак,Список_Ав Знак,Булит 1 Знак,FooterText Знак"/>
    <w:basedOn w:val="a0"/>
    <w:link w:val="a7"/>
    <w:qFormat/>
    <w:rsid w:val="001F690B"/>
  </w:style>
  <w:style w:type="table" w:styleId="afa">
    <w:name w:val="Table Grid"/>
    <w:basedOn w:val="a1"/>
    <w:uiPriority w:val="39"/>
    <w:rsid w:val="001F690B"/>
    <w:pPr>
      <w:suppressAutoHyphens/>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a"/>
    <w:uiPriority w:val="59"/>
    <w:rsid w:val="001F690B"/>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обычный приложения"/>
    <w:basedOn w:val="a"/>
    <w:link w:val="afc"/>
    <w:qFormat/>
    <w:rsid w:val="001F690B"/>
    <w:pPr>
      <w:spacing w:after="200" w:line="276" w:lineRule="auto"/>
      <w:jc w:val="center"/>
    </w:pPr>
    <w:rPr>
      <w:rFonts w:ascii="Times New Roman" w:eastAsia="Calibri" w:hAnsi="Times New Roman" w:cs="Times New Roman"/>
      <w:b/>
      <w:kern w:val="0"/>
      <w:sz w:val="24"/>
      <w14:ligatures w14:val="none"/>
    </w:rPr>
  </w:style>
  <w:style w:type="character" w:customStyle="1" w:styleId="afc">
    <w:name w:val="обычный приложения Знак"/>
    <w:basedOn w:val="a0"/>
    <w:link w:val="afb"/>
    <w:rsid w:val="001F690B"/>
    <w:rPr>
      <w:rFonts w:ascii="Times New Roman" w:eastAsia="Calibri" w:hAnsi="Times New Roman" w:cs="Times New Roman"/>
      <w:b/>
      <w:kern w:val="0"/>
      <w:szCs w:val="22"/>
      <w14:ligatures w14:val="none"/>
    </w:rPr>
  </w:style>
  <w:style w:type="paragraph" w:customStyle="1" w:styleId="25">
    <w:name w:val="АР Прил 2"/>
    <w:basedOn w:val="afb"/>
    <w:link w:val="26"/>
    <w:qFormat/>
    <w:rsid w:val="001F690B"/>
  </w:style>
  <w:style w:type="character" w:customStyle="1" w:styleId="26">
    <w:name w:val="АР Прил 2 Знак"/>
    <w:basedOn w:val="afc"/>
    <w:link w:val="25"/>
    <w:rsid w:val="001F690B"/>
    <w:rPr>
      <w:rFonts w:ascii="Times New Roman" w:eastAsia="Calibri" w:hAnsi="Times New Roman" w:cs="Times New Roman"/>
      <w:b/>
      <w:kern w:val="0"/>
      <w:szCs w:val="22"/>
      <w14:ligatures w14:val="none"/>
    </w:rPr>
  </w:style>
  <w:style w:type="character" w:styleId="afd">
    <w:name w:val="FollowedHyperlink"/>
    <w:basedOn w:val="a0"/>
    <w:uiPriority w:val="99"/>
    <w:semiHidden/>
    <w:unhideWhenUsed/>
    <w:rsid w:val="001F690B"/>
    <w:rPr>
      <w:color w:val="96607D" w:themeColor="followedHyperlink"/>
      <w:u w:val="single"/>
    </w:rPr>
  </w:style>
  <w:style w:type="paragraph" w:styleId="afe">
    <w:name w:val="Balloon Text"/>
    <w:basedOn w:val="a"/>
    <w:link w:val="aff"/>
    <w:uiPriority w:val="99"/>
    <w:semiHidden/>
    <w:unhideWhenUsed/>
    <w:rsid w:val="001F690B"/>
    <w:pPr>
      <w:spacing w:after="0" w:line="240" w:lineRule="auto"/>
    </w:pPr>
    <w:rPr>
      <w:rFonts w:ascii="Segoe UI" w:hAnsi="Segoe UI" w:cs="Segoe UI"/>
      <w:sz w:val="18"/>
      <w:szCs w:val="18"/>
    </w:rPr>
  </w:style>
  <w:style w:type="character" w:customStyle="1" w:styleId="aff">
    <w:name w:val="Текст выноски Знак"/>
    <w:basedOn w:val="a0"/>
    <w:link w:val="afe"/>
    <w:uiPriority w:val="99"/>
    <w:semiHidden/>
    <w:rsid w:val="001F690B"/>
    <w:rPr>
      <w:rFonts w:ascii="Segoe UI" w:hAnsi="Segoe UI" w:cs="Segoe UI"/>
      <w:sz w:val="18"/>
      <w:szCs w:val="18"/>
    </w:rPr>
  </w:style>
  <w:style w:type="paragraph" w:styleId="aff0">
    <w:name w:val="Normal (Web)"/>
    <w:basedOn w:val="a"/>
    <w:uiPriority w:val="99"/>
    <w:semiHidden/>
    <w:unhideWhenUsed/>
    <w:rsid w:val="00EB5419"/>
    <w:rPr>
      <w:rFonts w:ascii="Times New Roman" w:hAnsi="Times New Roman" w:cs="Times New Roman"/>
      <w:sz w:val="24"/>
      <w:szCs w:val="24"/>
    </w:rPr>
  </w:style>
  <w:style w:type="paragraph" w:styleId="41">
    <w:name w:val="toc 4"/>
    <w:basedOn w:val="a"/>
    <w:next w:val="a"/>
    <w:autoRedefine/>
    <w:uiPriority w:val="39"/>
    <w:unhideWhenUsed/>
    <w:rsid w:val="00EB5419"/>
    <w:pPr>
      <w:spacing w:after="0"/>
      <w:ind w:left="660"/>
    </w:pPr>
    <w:rPr>
      <w:rFonts w:cstheme="minorHAnsi"/>
      <w:sz w:val="18"/>
      <w:szCs w:val="18"/>
    </w:rPr>
  </w:style>
  <w:style w:type="paragraph" w:styleId="51">
    <w:name w:val="toc 5"/>
    <w:basedOn w:val="a"/>
    <w:next w:val="a"/>
    <w:autoRedefine/>
    <w:uiPriority w:val="39"/>
    <w:unhideWhenUsed/>
    <w:rsid w:val="00EB5419"/>
    <w:pPr>
      <w:spacing w:after="0"/>
      <w:ind w:left="880"/>
    </w:pPr>
    <w:rPr>
      <w:rFonts w:cstheme="minorHAnsi"/>
      <w:sz w:val="18"/>
      <w:szCs w:val="18"/>
    </w:rPr>
  </w:style>
  <w:style w:type="paragraph" w:styleId="61">
    <w:name w:val="toc 6"/>
    <w:basedOn w:val="a"/>
    <w:next w:val="a"/>
    <w:autoRedefine/>
    <w:uiPriority w:val="39"/>
    <w:unhideWhenUsed/>
    <w:rsid w:val="00EB5419"/>
    <w:pPr>
      <w:spacing w:after="0"/>
      <w:ind w:left="1100"/>
    </w:pPr>
    <w:rPr>
      <w:rFonts w:cstheme="minorHAnsi"/>
      <w:sz w:val="18"/>
      <w:szCs w:val="18"/>
    </w:rPr>
  </w:style>
  <w:style w:type="paragraph" w:styleId="71">
    <w:name w:val="toc 7"/>
    <w:basedOn w:val="a"/>
    <w:next w:val="a"/>
    <w:autoRedefine/>
    <w:uiPriority w:val="39"/>
    <w:unhideWhenUsed/>
    <w:rsid w:val="00EB5419"/>
    <w:pPr>
      <w:spacing w:after="0"/>
      <w:ind w:left="1320"/>
    </w:pPr>
    <w:rPr>
      <w:rFonts w:cstheme="minorHAnsi"/>
      <w:sz w:val="18"/>
      <w:szCs w:val="18"/>
    </w:rPr>
  </w:style>
  <w:style w:type="paragraph" w:styleId="81">
    <w:name w:val="toc 8"/>
    <w:basedOn w:val="a"/>
    <w:next w:val="a"/>
    <w:autoRedefine/>
    <w:uiPriority w:val="39"/>
    <w:unhideWhenUsed/>
    <w:rsid w:val="00EB5419"/>
    <w:pPr>
      <w:spacing w:after="0"/>
      <w:ind w:left="1540"/>
    </w:pPr>
    <w:rPr>
      <w:rFonts w:cstheme="minorHAnsi"/>
      <w:sz w:val="18"/>
      <w:szCs w:val="18"/>
    </w:rPr>
  </w:style>
  <w:style w:type="paragraph" w:styleId="91">
    <w:name w:val="toc 9"/>
    <w:basedOn w:val="a"/>
    <w:next w:val="a"/>
    <w:autoRedefine/>
    <w:uiPriority w:val="39"/>
    <w:unhideWhenUsed/>
    <w:rsid w:val="00EB5419"/>
    <w:pPr>
      <w:spacing w:after="0"/>
      <w:ind w:left="1760"/>
    </w:pPr>
    <w:rPr>
      <w:rFonts w:cstheme="minorHAnsi"/>
      <w:sz w:val="18"/>
      <w:szCs w:val="18"/>
    </w:rPr>
  </w:style>
  <w:style w:type="paragraph" w:styleId="aff1">
    <w:name w:val="Body Text"/>
    <w:basedOn w:val="a"/>
    <w:link w:val="aff2"/>
    <w:rsid w:val="00EB5419"/>
    <w:pPr>
      <w:suppressAutoHyphens/>
      <w:spacing w:after="140" w:line="288" w:lineRule="auto"/>
    </w:pPr>
    <w:rPr>
      <w:rFonts w:ascii="Times New Roman" w:eastAsia="Times New Roman" w:hAnsi="Times New Roman" w:cs="Times New Roman"/>
      <w:kern w:val="0"/>
      <w:sz w:val="24"/>
      <w:szCs w:val="24"/>
      <w:lang w:eastAsia="zh-CN"/>
      <w14:ligatures w14:val="none"/>
    </w:rPr>
  </w:style>
  <w:style w:type="character" w:customStyle="1" w:styleId="aff2">
    <w:name w:val="Основной текст Знак"/>
    <w:basedOn w:val="a0"/>
    <w:link w:val="aff1"/>
    <w:rsid w:val="00EB5419"/>
    <w:rPr>
      <w:rFonts w:ascii="Times New Roman" w:eastAsia="Times New Roman" w:hAnsi="Times New Roman" w:cs="Times New Roman"/>
      <w:kern w:val="0"/>
      <w:lang w:eastAsia="zh-CN"/>
      <w14:ligatures w14:val="none"/>
    </w:rPr>
  </w:style>
  <w:style w:type="paragraph" w:customStyle="1" w:styleId="14">
    <w:name w:val="Обычный (веб)1"/>
    <w:basedOn w:val="a"/>
    <w:uiPriority w:val="99"/>
    <w:unhideWhenUsed/>
    <w:rsid w:val="00EB5419"/>
    <w:pPr>
      <w:spacing w:before="100" w:beforeAutospacing="1" w:after="119" w:line="240" w:lineRule="auto"/>
    </w:pPr>
    <w:rPr>
      <w:rFonts w:ascii="Times New Roman" w:eastAsia="Times New Roman" w:hAnsi="Times New Roman" w:cs="Times New Roman"/>
      <w:kern w:val="0"/>
      <w:sz w:val="24"/>
      <w:szCs w:val="24"/>
      <w:lang w:eastAsia="ru-RU"/>
      <w14:ligatures w14:val="none"/>
    </w:rPr>
  </w:style>
  <w:style w:type="paragraph" w:customStyle="1" w:styleId="ConsPlusNonformat">
    <w:name w:val="ConsPlusNonformat"/>
    <w:rsid w:val="00EB5419"/>
    <w:pPr>
      <w:widowControl w:val="0"/>
      <w:autoSpaceDE w:val="0"/>
      <w:autoSpaceDN w:val="0"/>
      <w:spacing w:after="0" w:line="240" w:lineRule="auto"/>
    </w:pPr>
    <w:rPr>
      <w:rFonts w:ascii="Courier New" w:eastAsiaTheme="minorEastAsia" w:hAnsi="Courier New" w:cs="Courier New"/>
      <w:sz w:val="20"/>
      <w:szCs w:val="22"/>
      <w:lang w:eastAsia="ru-RU"/>
    </w:rPr>
  </w:style>
  <w:style w:type="table" w:customStyle="1" w:styleId="15">
    <w:name w:val="Сетка таблицы1"/>
    <w:basedOn w:val="a1"/>
    <w:next w:val="afa"/>
    <w:uiPriority w:val="59"/>
    <w:rsid w:val="00EB541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a"/>
    <w:uiPriority w:val="59"/>
    <w:rsid w:val="00EB5419"/>
    <w:pPr>
      <w:suppressAutoHyphens/>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a"/>
    <w:uiPriority w:val="59"/>
    <w:rsid w:val="00EB541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a"/>
    <w:uiPriority w:val="59"/>
    <w:rsid w:val="00EB541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a"/>
    <w:uiPriority w:val="59"/>
    <w:rsid w:val="00EB541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a"/>
    <w:uiPriority w:val="59"/>
    <w:rsid w:val="00EB5419"/>
    <w:pPr>
      <w:suppressAutoHyphens/>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a"/>
    <w:uiPriority w:val="59"/>
    <w:rsid w:val="00EB5419"/>
    <w:pPr>
      <w:suppressAutoHyphens/>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a"/>
    <w:uiPriority w:val="59"/>
    <w:rsid w:val="00EB5419"/>
    <w:pPr>
      <w:suppressAutoHyphens/>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a"/>
    <w:uiPriority w:val="59"/>
    <w:rsid w:val="00EB541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Текущий список1"/>
    <w:uiPriority w:val="99"/>
    <w:rsid w:val="00016CD6"/>
    <w:pPr>
      <w:numPr>
        <w:numId w:val="127"/>
      </w:numPr>
    </w:pPr>
  </w:style>
  <w:style w:type="table" w:customStyle="1" w:styleId="temptablestyle">
    <w:name w:val="temp_table_style"/>
    <w:uiPriority w:val="99"/>
    <w:rsid w:val="00016CD6"/>
    <w:pPr>
      <w:spacing w:line="259" w:lineRule="auto"/>
    </w:pPr>
    <w:rPr>
      <w:rFonts w:ascii="Arial" w:eastAsia="Arial" w:hAnsi="Arial" w:cs="Arial"/>
      <w:kern w:val="0"/>
      <w:sz w:val="20"/>
      <w:szCs w:val="20"/>
      <w:lang w:eastAsia="ru-RU"/>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character" w:customStyle="1" w:styleId="27">
    <w:name w:val="Неразрешенное упоминание2"/>
    <w:basedOn w:val="a0"/>
    <w:uiPriority w:val="99"/>
    <w:semiHidden/>
    <w:unhideWhenUsed/>
    <w:rsid w:val="00016C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BC462-2649-4F47-8086-2FEF6C839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6642</Words>
  <Characters>37866</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Пшеничный</dc:creator>
  <cp:keywords/>
  <dc:description/>
  <cp:lastModifiedBy>алексей Пшеничный</cp:lastModifiedBy>
  <cp:revision>2</cp:revision>
  <dcterms:created xsi:type="dcterms:W3CDTF">2026-10-22T11:16:00Z</dcterms:created>
  <dcterms:modified xsi:type="dcterms:W3CDTF">2026-10-22T11:16:00Z</dcterms:modified>
</cp:coreProperties>
</file>