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A5" w:rsidRDefault="009F03A5" w:rsidP="009F03A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6570" cy="632460"/>
            <wp:effectExtent l="19050" t="0" r="0" b="0"/>
            <wp:docPr id="7" name="Рисунок 7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A5" w:rsidRDefault="009F03A5" w:rsidP="009F03A5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 xml:space="preserve">СОВЕТ НОВОЛЕУШКОВСКОГО </w:t>
      </w:r>
      <w:proofErr w:type="gramStart"/>
      <w:r>
        <w:rPr>
          <w:b/>
        </w:rPr>
        <w:t>СЕЛЬСКОГО</w:t>
      </w:r>
      <w:proofErr w:type="gramEnd"/>
    </w:p>
    <w:p w:rsidR="009F03A5" w:rsidRDefault="009F03A5" w:rsidP="009F03A5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ПОСЕЛЕНИЯ ПАВЛОВСКОГО РАЙОНА</w:t>
      </w:r>
    </w:p>
    <w:p w:rsidR="009F03A5" w:rsidRDefault="009F03A5" w:rsidP="009F03A5">
      <w:pPr>
        <w:pStyle w:val="21"/>
        <w:spacing w:line="240" w:lineRule="auto"/>
        <w:rPr>
          <w:b/>
        </w:rPr>
      </w:pPr>
      <w:r>
        <w:rPr>
          <w:b/>
        </w:rPr>
        <w:t xml:space="preserve"> </w:t>
      </w:r>
    </w:p>
    <w:p w:rsidR="009F03A5" w:rsidRDefault="009F03A5" w:rsidP="009F03A5">
      <w:pPr>
        <w:pStyle w:val="21"/>
        <w:spacing w:after="0" w:line="240" w:lineRule="auto"/>
        <w:jc w:val="center"/>
        <w:rPr>
          <w:b/>
          <w:bCs/>
        </w:rPr>
      </w:pPr>
      <w:r>
        <w:rPr>
          <w:b/>
          <w:sz w:val="36"/>
          <w:szCs w:val="36"/>
        </w:rPr>
        <w:t>РЕШЕНИЕ</w:t>
      </w:r>
    </w:p>
    <w:p w:rsidR="009F03A5" w:rsidRPr="009F03A5" w:rsidRDefault="009F03A5" w:rsidP="009F03A5">
      <w:pPr>
        <w:pStyle w:val="21"/>
        <w:spacing w:after="0" w:line="240" w:lineRule="auto"/>
        <w:rPr>
          <w:sz w:val="24"/>
          <w:szCs w:val="24"/>
        </w:rPr>
      </w:pPr>
      <w:r w:rsidRPr="009F03A5">
        <w:rPr>
          <w:bCs/>
          <w:sz w:val="24"/>
          <w:szCs w:val="24"/>
        </w:rPr>
        <w:t xml:space="preserve">                 от </w:t>
      </w:r>
      <w:r w:rsidR="00686D4B">
        <w:rPr>
          <w:bCs/>
          <w:sz w:val="24"/>
          <w:szCs w:val="24"/>
        </w:rPr>
        <w:t>10.08.2023</w:t>
      </w:r>
      <w:r w:rsidRPr="009F03A5">
        <w:rPr>
          <w:bCs/>
          <w:sz w:val="24"/>
          <w:szCs w:val="24"/>
        </w:rPr>
        <w:t xml:space="preserve">                                                        № </w:t>
      </w:r>
      <w:r w:rsidR="00686D4B">
        <w:rPr>
          <w:bCs/>
          <w:sz w:val="24"/>
          <w:szCs w:val="24"/>
        </w:rPr>
        <w:t>59/218</w:t>
      </w:r>
    </w:p>
    <w:p w:rsidR="009F03A5" w:rsidRPr="009F03A5" w:rsidRDefault="009F03A5" w:rsidP="009F0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03A5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F03A5">
        <w:rPr>
          <w:rFonts w:ascii="Times New Roman" w:hAnsi="Times New Roman" w:cs="Times New Roman"/>
          <w:sz w:val="24"/>
          <w:szCs w:val="24"/>
        </w:rPr>
        <w:t xml:space="preserve"> Новолеушковская</w:t>
      </w:r>
    </w:p>
    <w:p w:rsidR="009F03A5" w:rsidRPr="009F03A5" w:rsidRDefault="009F03A5" w:rsidP="009F03A5">
      <w:pPr>
        <w:jc w:val="center"/>
        <w:rPr>
          <w:b/>
          <w:sz w:val="24"/>
          <w:szCs w:val="24"/>
        </w:rPr>
      </w:pPr>
    </w:p>
    <w:p w:rsidR="009F03A5" w:rsidRPr="009F03A5" w:rsidRDefault="009F03A5" w:rsidP="009F0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A5" w:rsidRPr="009F03A5" w:rsidRDefault="009F03A5" w:rsidP="009F0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A5">
        <w:rPr>
          <w:rFonts w:ascii="Times New Roman" w:hAnsi="Times New Roman" w:cs="Times New Roman"/>
          <w:b/>
          <w:sz w:val="28"/>
          <w:szCs w:val="28"/>
        </w:rPr>
        <w:t xml:space="preserve"> Об утверждении отчета «Об исполнении бюджета Новолеушковского  </w:t>
      </w:r>
    </w:p>
    <w:p w:rsidR="009F03A5" w:rsidRPr="009F03A5" w:rsidRDefault="009F03A5" w:rsidP="009F0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b/>
          <w:sz w:val="28"/>
          <w:szCs w:val="28"/>
        </w:rPr>
        <w:t>сельского поселения Павловского района за 2022 год»</w:t>
      </w:r>
    </w:p>
    <w:p w:rsidR="009F03A5" w:rsidRPr="009F03A5" w:rsidRDefault="009F03A5" w:rsidP="009F0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3A5" w:rsidRPr="009F03A5" w:rsidRDefault="009F03A5" w:rsidP="009F0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3A5" w:rsidRPr="009F03A5" w:rsidRDefault="009F03A5" w:rsidP="009F0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 xml:space="preserve">Рассмотрев и обсудив представленный администрацией Новолеушковского сельского поселения Павловского района отчет об исполнении бюджета Новолеушковского сельского поселения Павловского района за 2022 год с учетом заключения контрольно-счетной палаты муниципального образования Павловский район к годовому отчету об исполнении бюджета Новолеушковского сельского поселения Павловского района за 2022 год, Совет Новолеушковского сельского поселения Павловского района </w:t>
      </w:r>
      <w:proofErr w:type="spellStart"/>
      <w:proofErr w:type="gramStart"/>
      <w:r w:rsidRPr="009F03A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F03A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F03A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F03A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F03A5" w:rsidRPr="009F03A5" w:rsidRDefault="009F03A5" w:rsidP="009F03A5">
      <w:pPr>
        <w:widowControl w:val="0"/>
        <w:shd w:val="clear" w:color="auto" w:fill="FFFFFF"/>
        <w:autoSpaceDE w:val="0"/>
        <w:spacing w:after="0" w:line="240" w:lineRule="auto"/>
        <w:ind w:right="1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Новолеушковского сельского поселения Павловского района за  2022 год по доходам в сумме 36781,7 тыс. рублей, по расходам 37200,9 тыс. рублей, с превышением расходов над доходами (дефицит бюджета) в сумме -419,2 тыс. рублей.</w:t>
      </w:r>
    </w:p>
    <w:p w:rsidR="009F03A5" w:rsidRPr="009F03A5" w:rsidRDefault="009F03A5" w:rsidP="009F03A5">
      <w:pPr>
        <w:widowControl w:val="0"/>
        <w:shd w:val="clear" w:color="auto" w:fill="FFFFFF"/>
        <w:autoSpaceDE w:val="0"/>
        <w:spacing w:after="0" w:line="240" w:lineRule="auto"/>
        <w:ind w:right="1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>2. Утвердить исполнение:</w:t>
      </w:r>
    </w:p>
    <w:p w:rsidR="009F03A5" w:rsidRPr="009F03A5" w:rsidRDefault="009F03A5" w:rsidP="009F03A5">
      <w:pPr>
        <w:widowControl w:val="0"/>
        <w:shd w:val="clear" w:color="auto" w:fill="FFFFFF"/>
        <w:autoSpaceDE w:val="0"/>
        <w:spacing w:after="0" w:line="240" w:lineRule="auto"/>
        <w:ind w:right="1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>- по доходам бюджета Новолеушковского сельского поселения Павловского района  по кодам  классификации доходов бюджетов за 2022 год согласно приложению № 1;</w:t>
      </w:r>
    </w:p>
    <w:p w:rsidR="009F03A5" w:rsidRPr="009F03A5" w:rsidRDefault="009F03A5" w:rsidP="009F03A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>- по доходам бюджета Новолеушковского сельского поселения Павловского района по кодам видов доходов, подвидов доходов, классификации операций сектора государственного управления, относящиеся к доходам бюджета Новолеушковского сельского поселения Павловского района за 2022 год согласно приложению № 2;</w:t>
      </w:r>
    </w:p>
    <w:p w:rsidR="009F03A5" w:rsidRPr="009F03A5" w:rsidRDefault="009F03A5" w:rsidP="009F03A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>- по расходам бюджета Новолеушковского сельского поселения Павловского района по ведомственной структуре расходов бюджета Новолеушковского сельского поселения Павловского района на 2022 год согласно приложению № 3;</w:t>
      </w:r>
    </w:p>
    <w:p w:rsidR="009F03A5" w:rsidRPr="009F03A5" w:rsidRDefault="009F03A5" w:rsidP="009F03A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>- по расходам бюджета Новолеушковского сельского поселения Павловского района по разделам и подразделам классификации расходов бюджетов за 2022 год согласно приложению № 4;</w:t>
      </w:r>
    </w:p>
    <w:p w:rsidR="009F03A5" w:rsidRDefault="009F03A5" w:rsidP="009F03A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 xml:space="preserve">-по расходам бюджета Новолеушковского сельского поселения Павловского района на исполнение </w:t>
      </w:r>
      <w:proofErr w:type="gramStart"/>
      <w:r w:rsidRPr="009F03A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9F03A5">
        <w:rPr>
          <w:rFonts w:ascii="Times New Roman" w:hAnsi="Times New Roman" w:cs="Times New Roman"/>
          <w:sz w:val="28"/>
          <w:szCs w:val="28"/>
        </w:rPr>
        <w:t xml:space="preserve"> и ведомственных </w:t>
      </w:r>
    </w:p>
    <w:p w:rsidR="009F03A5" w:rsidRDefault="009F03A5" w:rsidP="009F03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03A5" w:rsidRPr="009F03A5" w:rsidRDefault="009F03A5" w:rsidP="009F03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>целевых программ Новолеушковского сельского поселения Павловского района на 2022 год согласно приложению № 5;</w:t>
      </w:r>
    </w:p>
    <w:p w:rsidR="009F03A5" w:rsidRPr="009F03A5" w:rsidRDefault="009F03A5" w:rsidP="009F03A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Новолеушковского  сельского поселения Павловского района по кодам </w:t>
      </w:r>
      <w:proofErr w:type="gramStart"/>
      <w:r w:rsidRPr="009F03A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9F03A5">
        <w:rPr>
          <w:rFonts w:ascii="Times New Roman" w:hAnsi="Times New Roman" w:cs="Times New Roman"/>
          <w:sz w:val="28"/>
          <w:szCs w:val="28"/>
        </w:rPr>
        <w:t xml:space="preserve"> за 2022 год согласно приложению № 6;</w:t>
      </w:r>
    </w:p>
    <w:p w:rsidR="009F03A5" w:rsidRPr="009F03A5" w:rsidRDefault="009F03A5" w:rsidP="009F03A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Новолеушковского сельского поселения  Павловского района по кодам групп, подгрупп, статей, видов </w:t>
      </w:r>
      <w:proofErr w:type="gramStart"/>
      <w:r w:rsidRPr="009F03A5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F03A5">
        <w:rPr>
          <w:rFonts w:ascii="Times New Roman" w:hAnsi="Times New Roman" w:cs="Times New Roman"/>
          <w:sz w:val="28"/>
          <w:szCs w:val="28"/>
        </w:rPr>
        <w:t xml:space="preserve"> управления, относящимся к источникам финансирования дефицитов бюджетов за 2022 год согласно приложению №7;</w:t>
      </w:r>
    </w:p>
    <w:p w:rsidR="009F03A5" w:rsidRPr="009F03A5" w:rsidRDefault="009F03A5" w:rsidP="009F03A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 xml:space="preserve">-по расходованию средств резервного фонда бюджета Новолеушковского сельского поселения  Павловского района за 2022 год согласно приложению №8. </w:t>
      </w:r>
    </w:p>
    <w:p w:rsidR="009F03A5" w:rsidRPr="009F03A5" w:rsidRDefault="009F03A5" w:rsidP="009F03A5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информационных стендах Новолеушковского сельского поселения Павловского района и разместить на официальном сайте администрации Новолеушковского сельского поселения Павловского района в сети Интернет.</w:t>
      </w:r>
    </w:p>
    <w:p w:rsidR="009F03A5" w:rsidRPr="009F03A5" w:rsidRDefault="009F03A5" w:rsidP="009F0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03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03A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 председателя  комиссии по бюджету, финансам, контролю и инвестиционной политике (Баранов).</w:t>
      </w:r>
    </w:p>
    <w:p w:rsidR="009F03A5" w:rsidRPr="009F03A5" w:rsidRDefault="009F03A5" w:rsidP="009F03A5">
      <w:pPr>
        <w:shd w:val="clear" w:color="auto" w:fill="FFFFFF"/>
        <w:tabs>
          <w:tab w:val="left" w:pos="1418"/>
        </w:tabs>
        <w:spacing w:after="0" w:line="240" w:lineRule="auto"/>
        <w:ind w:left="5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>5. Решение вступает в силу со дня его подписания.</w:t>
      </w:r>
    </w:p>
    <w:p w:rsidR="009F03A5" w:rsidRPr="009F03A5" w:rsidRDefault="009F03A5" w:rsidP="009F03A5">
      <w:pPr>
        <w:pStyle w:val="ConsNormal"/>
        <w:widowControl/>
        <w:ind w:left="5" w:right="0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9F03A5" w:rsidRPr="009F03A5" w:rsidRDefault="009F03A5" w:rsidP="009F03A5">
      <w:pPr>
        <w:pStyle w:val="ConsNormal"/>
        <w:widowControl/>
        <w:ind w:left="5" w:right="0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9F03A5" w:rsidRPr="009F03A5" w:rsidRDefault="009F03A5" w:rsidP="009F03A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 xml:space="preserve">Глава Новолеушковского </w:t>
      </w:r>
      <w:proofErr w:type="gramStart"/>
      <w:r w:rsidRPr="009F03A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F0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3A5" w:rsidRPr="009F03A5" w:rsidRDefault="009F03A5" w:rsidP="009F0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03A5">
        <w:rPr>
          <w:rFonts w:ascii="Times New Roman" w:hAnsi="Times New Roman" w:cs="Times New Roman"/>
          <w:sz w:val="28"/>
          <w:szCs w:val="28"/>
        </w:rPr>
        <w:t xml:space="preserve">                            В.А. </w:t>
      </w:r>
      <w:proofErr w:type="spellStart"/>
      <w:r w:rsidRPr="009F03A5">
        <w:rPr>
          <w:rFonts w:ascii="Times New Roman" w:hAnsi="Times New Roman" w:cs="Times New Roman"/>
          <w:sz w:val="28"/>
          <w:szCs w:val="28"/>
        </w:rPr>
        <w:t>Белан</w:t>
      </w:r>
      <w:proofErr w:type="spellEnd"/>
    </w:p>
    <w:p w:rsidR="009F03A5" w:rsidRPr="009F03A5" w:rsidRDefault="009F03A5" w:rsidP="009F03A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F03A5" w:rsidRPr="009F03A5" w:rsidRDefault="009F03A5" w:rsidP="009F03A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F03A5" w:rsidRPr="009F03A5" w:rsidRDefault="009F03A5" w:rsidP="009F03A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>Председатель Совета Новолеушковского</w:t>
      </w:r>
    </w:p>
    <w:p w:rsidR="009F03A5" w:rsidRPr="009F03A5" w:rsidRDefault="009F03A5" w:rsidP="009F03A5">
      <w:pPr>
        <w:rPr>
          <w:rFonts w:ascii="Times New Roman" w:hAnsi="Times New Roman" w:cs="Times New Roman"/>
          <w:sz w:val="28"/>
          <w:szCs w:val="28"/>
        </w:rPr>
      </w:pPr>
      <w:r w:rsidRPr="009F03A5">
        <w:rPr>
          <w:rFonts w:ascii="Times New Roman" w:hAnsi="Times New Roman" w:cs="Times New Roman"/>
          <w:sz w:val="28"/>
          <w:szCs w:val="28"/>
        </w:rPr>
        <w:t>сельского поселения Павловского района                                      Т.И. Курасова</w:t>
      </w:r>
    </w:p>
    <w:p w:rsidR="007E3254" w:rsidRPr="009F03A5" w:rsidRDefault="007E3254" w:rsidP="009F03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3254" w:rsidRPr="009F03A5" w:rsidSect="009F03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3A5"/>
    <w:rsid w:val="00686D4B"/>
    <w:rsid w:val="007E3254"/>
    <w:rsid w:val="009F03A5"/>
    <w:rsid w:val="00F8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F03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9F03A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F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2023-08-14T10:35:00Z</dcterms:created>
  <dcterms:modified xsi:type="dcterms:W3CDTF">2023-08-14T12:41:00Z</dcterms:modified>
</cp:coreProperties>
</file>