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9320CB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DE7FCE">
        <w:rPr>
          <w:sz w:val="28"/>
          <w:szCs w:val="28"/>
        </w:rPr>
        <w:t xml:space="preserve">20.07.2023г.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DE7FCE">
        <w:rPr>
          <w:sz w:val="28"/>
          <w:szCs w:val="28"/>
        </w:rPr>
        <w:t>58/214</w:t>
      </w:r>
    </w:p>
    <w:p w:rsidR="005518AA" w:rsidRDefault="005518AA" w:rsidP="005518AA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Pr="007F7C52" w:rsidRDefault="007F7C52" w:rsidP="005518AA">
      <w:pPr>
        <w:jc w:val="center"/>
        <w:rPr>
          <w:b/>
          <w:bCs/>
          <w:sz w:val="28"/>
          <w:szCs w:val="28"/>
        </w:rPr>
      </w:pPr>
      <w:r w:rsidRPr="007F7C52">
        <w:rPr>
          <w:b/>
          <w:sz w:val="28"/>
          <w:szCs w:val="28"/>
        </w:rPr>
        <w:t xml:space="preserve">О согласовании проведения природоохранных мероприятий в бассейне реки Сухонькая, от Федеральной трассы Р-217 до улицы Октябрьская Новолеушковского сельского поселения общественной организацией Новолеушковского сельского поселения «Клуб </w:t>
      </w:r>
      <w:r w:rsidR="005954F9">
        <w:rPr>
          <w:b/>
          <w:sz w:val="28"/>
          <w:szCs w:val="28"/>
        </w:rPr>
        <w:t xml:space="preserve">рыбаков </w:t>
      </w:r>
      <w:r w:rsidRPr="007F7C52">
        <w:rPr>
          <w:b/>
          <w:sz w:val="28"/>
          <w:szCs w:val="28"/>
        </w:rPr>
        <w:t>Новолеушковского сельского поселения Павловского района»</w:t>
      </w:r>
    </w:p>
    <w:p w:rsidR="005518AA" w:rsidRPr="007F7C52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 xml:space="preserve">В соответствии  </w:t>
      </w:r>
      <w:r w:rsidR="007F7C52">
        <w:rPr>
          <w:sz w:val="28"/>
          <w:szCs w:val="28"/>
        </w:rPr>
        <w:t>с Федеральным законом «Об общественных организациях» от 19 мая 1995 года № 82-ФЗ, Гражданским кодексом Российской Федерации, Федеральным</w:t>
      </w:r>
      <w:r w:rsidR="006A3221">
        <w:rPr>
          <w:sz w:val="28"/>
          <w:szCs w:val="28"/>
        </w:rPr>
        <w:t xml:space="preserve"> </w:t>
      </w:r>
      <w:r w:rsidR="007F7C52">
        <w:rPr>
          <w:sz w:val="28"/>
          <w:szCs w:val="28"/>
        </w:rPr>
        <w:t>з</w:t>
      </w:r>
      <w:r w:rsidR="006A3221">
        <w:rPr>
          <w:sz w:val="28"/>
          <w:szCs w:val="28"/>
        </w:rPr>
        <w:t>акон</w:t>
      </w:r>
      <w:r w:rsidR="007F7C52">
        <w:rPr>
          <w:sz w:val="28"/>
          <w:szCs w:val="28"/>
        </w:rPr>
        <w:t>ом</w:t>
      </w:r>
      <w:r w:rsidR="006A3221">
        <w:rPr>
          <w:sz w:val="28"/>
          <w:szCs w:val="28"/>
        </w:rPr>
        <w:t xml:space="preserve">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</w:t>
      </w:r>
      <w:r>
        <w:rPr>
          <w:sz w:val="28"/>
          <w:szCs w:val="28"/>
        </w:rPr>
        <w:t>, Совет Новолеушковского сельского поселения р е ш и л:</w:t>
      </w:r>
    </w:p>
    <w:p w:rsidR="005518AA" w:rsidRDefault="005518AA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31105" w:rsidRPr="003E72B8">
        <w:rPr>
          <w:sz w:val="28"/>
          <w:szCs w:val="28"/>
        </w:rPr>
        <w:t xml:space="preserve"> </w:t>
      </w:r>
      <w:r w:rsidR="003E72B8">
        <w:rPr>
          <w:sz w:val="28"/>
          <w:szCs w:val="28"/>
        </w:rPr>
        <w:t xml:space="preserve"> </w:t>
      </w:r>
      <w:r w:rsidR="007F7C52">
        <w:rPr>
          <w:sz w:val="28"/>
          <w:szCs w:val="28"/>
        </w:rPr>
        <w:t xml:space="preserve">Согласовать </w:t>
      </w:r>
      <w:r w:rsidR="005954F9">
        <w:rPr>
          <w:sz w:val="28"/>
          <w:szCs w:val="28"/>
        </w:rPr>
        <w:t>проведение природоохранных мероприятий</w:t>
      </w:r>
      <w:r w:rsidR="005954F9" w:rsidRPr="005954F9">
        <w:rPr>
          <w:b/>
          <w:sz w:val="28"/>
          <w:szCs w:val="28"/>
        </w:rPr>
        <w:t xml:space="preserve"> </w:t>
      </w:r>
      <w:r w:rsidR="005954F9" w:rsidRPr="005954F9">
        <w:rPr>
          <w:sz w:val="28"/>
          <w:szCs w:val="28"/>
        </w:rPr>
        <w:t xml:space="preserve">в бассейне реки Сухонькая, от Федеральной трассы Р-217 до улицы Октябрьская Новолеушковского сельского поселения общественной организацией Новолеушковского сельского поселения «Клуб </w:t>
      </w:r>
      <w:r w:rsidR="005954F9">
        <w:rPr>
          <w:sz w:val="28"/>
          <w:szCs w:val="28"/>
        </w:rPr>
        <w:t xml:space="preserve">рыбаков </w:t>
      </w:r>
      <w:r w:rsidR="005954F9" w:rsidRPr="005954F9">
        <w:rPr>
          <w:sz w:val="28"/>
          <w:szCs w:val="28"/>
        </w:rPr>
        <w:t>Новолеушковского сельского поселения Павловского района»</w:t>
      </w:r>
      <w:r w:rsidR="005954F9">
        <w:rPr>
          <w:sz w:val="28"/>
          <w:szCs w:val="28"/>
        </w:rPr>
        <w:t>, для охраны и восстановления природных ресурсов, благоустройства и озеленения берегов, восстановления семейства карповых, организации контроля и самоконтроля ловли рыбы с целью пресечения браконьерных видов ловли рыбы.</w:t>
      </w:r>
    </w:p>
    <w:p w:rsidR="005518AA" w:rsidRDefault="00553AA9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72B8"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Контроль за выполнением принятого решения возложить на комиссию по </w:t>
      </w:r>
      <w:r w:rsidR="005954F9">
        <w:rPr>
          <w:sz w:val="28"/>
          <w:szCs w:val="28"/>
        </w:rPr>
        <w:t xml:space="preserve">вопросам местного самоуправления, казачеству, военнослужащим, миграции и межнациональным и религиозным отношениям </w:t>
      </w:r>
      <w:r w:rsidR="005518AA">
        <w:rPr>
          <w:sz w:val="28"/>
          <w:szCs w:val="28"/>
        </w:rPr>
        <w:t>(</w:t>
      </w:r>
      <w:r w:rsidR="005954F9">
        <w:rPr>
          <w:sz w:val="28"/>
          <w:szCs w:val="28"/>
        </w:rPr>
        <w:t>Ралко</w:t>
      </w:r>
      <w:r w:rsidR="005518AA">
        <w:rPr>
          <w:sz w:val="28"/>
          <w:szCs w:val="28"/>
        </w:rPr>
        <w:t>).</w:t>
      </w:r>
    </w:p>
    <w:p w:rsidR="00866169" w:rsidRDefault="003E72B8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 xml:space="preserve">Решение вступает в силу со дня его </w:t>
      </w:r>
      <w:r w:rsidR="005954F9">
        <w:rPr>
          <w:sz w:val="28"/>
          <w:szCs w:val="28"/>
        </w:rPr>
        <w:t>подписания</w:t>
      </w:r>
      <w:r w:rsidR="00866169">
        <w:rPr>
          <w:sz w:val="28"/>
          <w:szCs w:val="28"/>
        </w:rPr>
        <w:t>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C80291" w:rsidRDefault="00C80291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5518A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518AA"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сельского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80291">
        <w:rPr>
          <w:sz w:val="28"/>
          <w:szCs w:val="28"/>
        </w:rPr>
        <w:t xml:space="preserve">     Л.С.Руденко</w:t>
      </w:r>
    </w:p>
    <w:p w:rsidR="00545580" w:rsidRDefault="00545580">
      <w:pPr>
        <w:rPr>
          <w:sz w:val="28"/>
          <w:szCs w:val="28"/>
        </w:rPr>
      </w:pPr>
    </w:p>
    <w:p w:rsidR="00596871" w:rsidRDefault="007D255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D2551">
        <w:rPr>
          <w:sz w:val="28"/>
          <w:szCs w:val="28"/>
        </w:rPr>
        <w:t>Т.И. 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sectPr w:rsidR="00C065B5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D6116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3DA9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3A06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54F9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7F7C52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55E90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20CB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2E3F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3261"/>
    <w:rsid w:val="00B444AA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15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80291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D2F66"/>
    <w:rsid w:val="00DD5F9F"/>
    <w:rsid w:val="00DE1203"/>
    <w:rsid w:val="00DE6F33"/>
    <w:rsid w:val="00DE7FCE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827D7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</Template>
  <TotalTime>34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8</cp:revision>
  <cp:lastPrinted>2023-07-21T06:50:00Z</cp:lastPrinted>
  <dcterms:created xsi:type="dcterms:W3CDTF">2023-05-15T06:48:00Z</dcterms:created>
  <dcterms:modified xsi:type="dcterms:W3CDTF">2023-07-21T10:35:00Z</dcterms:modified>
</cp:coreProperties>
</file>