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F2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ПРИЛОЖЕНИЕ № </w:t>
      </w:r>
      <w:r w:rsidR="00981F49">
        <w:rPr>
          <w:rFonts w:ascii="Times New Roman" w:hAnsi="Times New Roman" w:cs="Times New Roman"/>
          <w:sz w:val="28"/>
          <w:szCs w:val="28"/>
        </w:rPr>
        <w:t>3</w:t>
      </w:r>
    </w:p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 постановлению администрации</w:t>
      </w:r>
    </w:p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Новолеушковского сельского</w:t>
      </w:r>
    </w:p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поселения Павловского района</w:t>
      </w:r>
    </w:p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  </w:t>
      </w:r>
      <w:r w:rsidR="00CA3C2A">
        <w:rPr>
          <w:rFonts w:ascii="Times New Roman" w:hAnsi="Times New Roman" w:cs="Times New Roman"/>
          <w:sz w:val="28"/>
          <w:szCs w:val="28"/>
        </w:rPr>
        <w:t>14.11.2019</w:t>
      </w:r>
      <w:r w:rsidR="00670C0A">
        <w:rPr>
          <w:rFonts w:ascii="Times New Roman" w:hAnsi="Times New Roman" w:cs="Times New Roman"/>
          <w:sz w:val="28"/>
          <w:szCs w:val="28"/>
        </w:rPr>
        <w:t xml:space="preserve"> </w:t>
      </w:r>
      <w:r w:rsidRPr="005F224C">
        <w:rPr>
          <w:rFonts w:ascii="Times New Roman" w:hAnsi="Times New Roman" w:cs="Times New Roman"/>
          <w:sz w:val="28"/>
          <w:szCs w:val="28"/>
        </w:rPr>
        <w:t xml:space="preserve">№ </w:t>
      </w:r>
      <w:r w:rsidR="00CA3C2A">
        <w:rPr>
          <w:rFonts w:ascii="Times New Roman" w:hAnsi="Times New Roman" w:cs="Times New Roman"/>
          <w:sz w:val="28"/>
          <w:szCs w:val="28"/>
        </w:rPr>
        <w:t>231</w:t>
      </w:r>
    </w:p>
    <w:p w:rsidR="005F224C" w:rsidRDefault="005F224C" w:rsidP="005F224C">
      <w:pPr>
        <w:tabs>
          <w:tab w:val="left" w:pos="6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F49" w:rsidRDefault="00981F49" w:rsidP="00981F49">
      <w:pPr>
        <w:pStyle w:val="a4"/>
        <w:tabs>
          <w:tab w:val="left" w:pos="5103"/>
        </w:tabs>
        <w:jc w:val="center"/>
        <w:outlineLvl w:val="0"/>
        <w:rPr>
          <w:rFonts w:ascii="Times New Roman" w:hAnsi="Times New Roman"/>
          <w:sz w:val="28"/>
        </w:rPr>
      </w:pPr>
    </w:p>
    <w:p w:rsidR="00981F49" w:rsidRDefault="00981F49" w:rsidP="00981F49">
      <w:pPr>
        <w:pStyle w:val="a4"/>
        <w:tabs>
          <w:tab w:val="left" w:pos="5103"/>
        </w:tabs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981F49" w:rsidRDefault="00981F49" w:rsidP="006614CD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учета предложений и участия граждан в обсуждении проекта бюджета         Новолеушковского сельского поселения Павловского района на 20</w:t>
      </w:r>
      <w:r w:rsidR="007D3419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</w:t>
      </w:r>
    </w:p>
    <w:p w:rsidR="00981F49" w:rsidRDefault="00981F49" w:rsidP="00576546">
      <w:pPr>
        <w:pStyle w:val="a4"/>
        <w:jc w:val="center"/>
        <w:rPr>
          <w:rFonts w:ascii="Times New Roman" w:hAnsi="Times New Roman"/>
          <w:sz w:val="28"/>
        </w:rPr>
      </w:pPr>
    </w:p>
    <w:p w:rsidR="00981F49" w:rsidRDefault="00981F49" w:rsidP="00981F4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>1. Население Новолеушковского сельского поселения Павловского района (далее – Новолеушковское сельское поселение) с момента обнародования проекта бюджета Новолеушковского  сельского поселения</w:t>
      </w:r>
      <w:r w:rsidR="00576546">
        <w:rPr>
          <w:rFonts w:ascii="Times New Roman" w:hAnsi="Times New Roman"/>
          <w:sz w:val="28"/>
        </w:rPr>
        <w:t xml:space="preserve"> Павловского района</w:t>
      </w:r>
      <w:r>
        <w:rPr>
          <w:rFonts w:ascii="Times New Roman" w:hAnsi="Times New Roman"/>
          <w:sz w:val="28"/>
        </w:rPr>
        <w:t xml:space="preserve"> на 20</w:t>
      </w:r>
      <w:r w:rsidR="007D3419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 вправе участвовать в его обсуждении в следующих формах: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массового обсуждения проекта бюджета Новолеушковского сельского поселения</w:t>
      </w:r>
      <w:r w:rsidR="00576546">
        <w:rPr>
          <w:rFonts w:ascii="Times New Roman" w:hAnsi="Times New Roman"/>
          <w:sz w:val="28"/>
        </w:rPr>
        <w:t xml:space="preserve"> Павловского района на 20</w:t>
      </w:r>
      <w:r w:rsidR="007D3419">
        <w:rPr>
          <w:rFonts w:ascii="Times New Roman" w:hAnsi="Times New Roman"/>
          <w:sz w:val="28"/>
        </w:rPr>
        <w:t>20</w:t>
      </w:r>
      <w:r w:rsidR="00576546"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проведения публичных слушаний по проекту бюджета Новолеушковского сельского поселения</w:t>
      </w:r>
      <w:r w:rsidR="00576546">
        <w:rPr>
          <w:rFonts w:ascii="Times New Roman" w:hAnsi="Times New Roman"/>
          <w:sz w:val="28"/>
        </w:rPr>
        <w:t xml:space="preserve"> Павловского района</w:t>
      </w:r>
      <w:r>
        <w:rPr>
          <w:rFonts w:ascii="Times New Roman" w:hAnsi="Times New Roman"/>
          <w:sz w:val="28"/>
        </w:rPr>
        <w:t xml:space="preserve"> на 20</w:t>
      </w:r>
      <w:r w:rsidR="007D3419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год;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Предложения о дополнениях и (или) изменениях по обнародованному проекту бюджета Новолеушковского сельского поселения</w:t>
      </w:r>
      <w:r w:rsidR="00576546">
        <w:rPr>
          <w:rFonts w:ascii="Times New Roman" w:hAnsi="Times New Roman"/>
          <w:sz w:val="28"/>
        </w:rPr>
        <w:t xml:space="preserve"> Павловского района на 20</w:t>
      </w:r>
      <w:r w:rsidR="007D3419">
        <w:rPr>
          <w:rFonts w:ascii="Times New Roman" w:hAnsi="Times New Roman"/>
          <w:sz w:val="28"/>
        </w:rPr>
        <w:t>20</w:t>
      </w:r>
      <w:r w:rsidR="0057654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бюджета Новолеушковского сельского поселения</w:t>
      </w:r>
      <w:r w:rsidR="00576546">
        <w:rPr>
          <w:rFonts w:ascii="Times New Roman" w:hAnsi="Times New Roman"/>
          <w:sz w:val="28"/>
        </w:rPr>
        <w:t xml:space="preserve"> Павловского района на 20</w:t>
      </w:r>
      <w:r w:rsidR="007D3419">
        <w:rPr>
          <w:rFonts w:ascii="Times New Roman" w:hAnsi="Times New Roman"/>
          <w:sz w:val="28"/>
        </w:rPr>
        <w:t>20</w:t>
      </w:r>
      <w:r w:rsidR="0057654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(далее – рабочая группа).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обнародованному проекту бюджета Новолеушковского  сельского поселения </w:t>
      </w:r>
      <w:r w:rsidR="00576546">
        <w:rPr>
          <w:rFonts w:ascii="Times New Roman" w:hAnsi="Times New Roman"/>
          <w:sz w:val="28"/>
        </w:rPr>
        <w:t>Павловского района на 20</w:t>
      </w:r>
      <w:r w:rsidR="007D3419">
        <w:rPr>
          <w:rFonts w:ascii="Times New Roman" w:hAnsi="Times New Roman"/>
          <w:sz w:val="28"/>
        </w:rPr>
        <w:t>20</w:t>
      </w:r>
      <w:r w:rsidR="00576546"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>могут вн</w:t>
      </w:r>
      <w:r w:rsidR="00576546">
        <w:rPr>
          <w:rFonts w:ascii="Times New Roman" w:hAnsi="Times New Roman"/>
          <w:sz w:val="28"/>
        </w:rPr>
        <w:t>оситься в  течение 20</w:t>
      </w:r>
      <w:r>
        <w:rPr>
          <w:rFonts w:ascii="Times New Roman" w:hAnsi="Times New Roman"/>
          <w:sz w:val="28"/>
        </w:rPr>
        <w:t xml:space="preserve"> дней со дня его </w:t>
      </w:r>
      <w:r w:rsidR="00576546">
        <w:rPr>
          <w:rFonts w:ascii="Times New Roman" w:hAnsi="Times New Roman"/>
          <w:sz w:val="28"/>
        </w:rPr>
        <w:t xml:space="preserve">обнародования </w:t>
      </w:r>
      <w:r>
        <w:rPr>
          <w:rFonts w:ascii="Times New Roman" w:hAnsi="Times New Roman"/>
          <w:sz w:val="28"/>
        </w:rPr>
        <w:t>в рабочую группу и рассматриваются ею в соответствии с настоящим Порядком.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981F49" w:rsidRDefault="00981F49" w:rsidP="00981F49">
      <w:pPr>
        <w:pStyle w:val="ConsNormal"/>
        <w:widowControl/>
        <w:tabs>
          <w:tab w:val="left" w:pos="567"/>
          <w:tab w:val="left" w:pos="851"/>
        </w:tabs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Предложения должны соответствовать Конституции РФ, требованиям Федерального закона от 06.10.2003 г. № 131-ФЗ "Об общих принципах организации местного самоуправления в Российской Федерации", федеральному законодательству, законодательству Краснодарского края.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должны обеспечивать однозначное толкование положений проекта бюджета Новолеушковского сельского поселения</w:t>
      </w:r>
      <w:r w:rsidR="00576546">
        <w:rPr>
          <w:rFonts w:ascii="Times New Roman" w:hAnsi="Times New Roman"/>
          <w:sz w:val="28"/>
        </w:rPr>
        <w:t xml:space="preserve"> Павловского района на 20</w:t>
      </w:r>
      <w:r w:rsidR="007D3419">
        <w:rPr>
          <w:rFonts w:ascii="Times New Roman" w:hAnsi="Times New Roman"/>
          <w:sz w:val="28"/>
        </w:rPr>
        <w:t>20</w:t>
      </w:r>
      <w:r w:rsidR="0057654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;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бюджета Новолеушковского сельского поселения</w:t>
      </w:r>
      <w:r w:rsidR="00576546">
        <w:rPr>
          <w:rFonts w:ascii="Times New Roman" w:hAnsi="Times New Roman"/>
          <w:sz w:val="28"/>
        </w:rPr>
        <w:t xml:space="preserve"> Павловского района на 20</w:t>
      </w:r>
      <w:r w:rsidR="007D3419">
        <w:rPr>
          <w:rFonts w:ascii="Times New Roman" w:hAnsi="Times New Roman"/>
          <w:sz w:val="28"/>
        </w:rPr>
        <w:t>20</w:t>
      </w:r>
      <w:r w:rsidR="0057654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.</w:t>
      </w:r>
    </w:p>
    <w:p w:rsidR="00576546" w:rsidRDefault="00576546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576546" w:rsidRDefault="00576546" w:rsidP="00576546">
      <w:pPr>
        <w:pStyle w:val="ConsNormal"/>
        <w:widowControl/>
        <w:ind w:right="0"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предложения, рекомендуемые рабочей групп</w:t>
      </w:r>
      <w:r w:rsidR="007D3419">
        <w:rPr>
          <w:rFonts w:ascii="Times New Roman" w:hAnsi="Times New Roman"/>
          <w:sz w:val="28"/>
        </w:rPr>
        <w:t xml:space="preserve">ой для внесения в текст проекта </w:t>
      </w:r>
      <w:r>
        <w:rPr>
          <w:rFonts w:ascii="Times New Roman" w:hAnsi="Times New Roman"/>
          <w:sz w:val="28"/>
        </w:rPr>
        <w:t>бюджета Новолеушковского сельского поселения Павловского района</w:t>
      </w:r>
      <w:r w:rsidR="00576546">
        <w:rPr>
          <w:rFonts w:ascii="Times New Roman" w:hAnsi="Times New Roman"/>
          <w:sz w:val="28"/>
        </w:rPr>
        <w:t xml:space="preserve"> на 20</w:t>
      </w:r>
      <w:r w:rsidR="007D3419">
        <w:rPr>
          <w:rFonts w:ascii="Times New Roman" w:hAnsi="Times New Roman"/>
          <w:sz w:val="28"/>
        </w:rPr>
        <w:t>20</w:t>
      </w:r>
      <w:r w:rsidR="0057654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.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Рабочая группа представляет в Совет Новолеушковского  сельского поселения свое заключение и материалы деятельности рабочей группы с приложением всех поступивших предложений. 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Перед решением вопроса о принятии (включении</w:t>
      </w:r>
      <w:r w:rsidR="00576546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в текст проекта бюджета Новолеушковского сельского поселения</w:t>
      </w:r>
      <w:r w:rsidR="006614CD">
        <w:rPr>
          <w:rFonts w:ascii="Times New Roman" w:hAnsi="Times New Roman"/>
          <w:sz w:val="28"/>
        </w:rPr>
        <w:t xml:space="preserve"> Павловского района на 20</w:t>
      </w:r>
      <w:r w:rsidR="007D3419">
        <w:rPr>
          <w:rFonts w:ascii="Times New Roman" w:hAnsi="Times New Roman"/>
          <w:sz w:val="28"/>
        </w:rPr>
        <w:t>20</w:t>
      </w:r>
      <w:r w:rsidR="0057654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или отклонении предложений Совет Новолеушковского сельского поселения в соответствии с </w:t>
      </w:r>
      <w:r w:rsidR="007D3419">
        <w:rPr>
          <w:rFonts w:ascii="Times New Roman" w:hAnsi="Times New Roman"/>
          <w:sz w:val="28"/>
        </w:rPr>
        <w:t xml:space="preserve"> регламентом заслушивает доклад </w:t>
      </w:r>
      <w:r w:rsidR="00B43276">
        <w:rPr>
          <w:rFonts w:ascii="Times New Roman" w:hAnsi="Times New Roman"/>
          <w:sz w:val="28"/>
        </w:rPr>
        <w:t xml:space="preserve">главы Новолеушковского сельского поселения Павловского района </w:t>
      </w:r>
      <w:r>
        <w:rPr>
          <w:rFonts w:ascii="Times New Roman" w:hAnsi="Times New Roman"/>
          <w:sz w:val="28"/>
        </w:rPr>
        <w:t>на сессии Совета Новолеушковского сельского поселения Павловского района,  либо уполномоченного члена рабочей группы о деятельности рабочей группы.</w:t>
      </w:r>
    </w:p>
    <w:p w:rsidR="00981F49" w:rsidRDefault="00981F49" w:rsidP="00981F4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Итоги рассмотрения поступивших предложений с обязательным содержанием принятых (включенных) в</w:t>
      </w:r>
      <w:r w:rsidR="00B43276">
        <w:rPr>
          <w:rFonts w:ascii="Times New Roman" w:hAnsi="Times New Roman"/>
          <w:sz w:val="28"/>
        </w:rPr>
        <w:t xml:space="preserve"> проект</w:t>
      </w:r>
      <w:r>
        <w:rPr>
          <w:rFonts w:ascii="Times New Roman" w:hAnsi="Times New Roman"/>
          <w:sz w:val="28"/>
        </w:rPr>
        <w:t xml:space="preserve"> бюджет</w:t>
      </w:r>
      <w:r w:rsidR="00B43276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Новолеушковского сельского поселения </w:t>
      </w:r>
      <w:r w:rsidR="00B43276">
        <w:rPr>
          <w:rFonts w:ascii="Times New Roman" w:hAnsi="Times New Roman"/>
          <w:sz w:val="28"/>
        </w:rPr>
        <w:t xml:space="preserve"> Павловского района на 20</w:t>
      </w:r>
      <w:r w:rsidR="007D3419">
        <w:rPr>
          <w:rFonts w:ascii="Times New Roman" w:hAnsi="Times New Roman"/>
          <w:sz w:val="28"/>
        </w:rPr>
        <w:t>20</w:t>
      </w:r>
      <w:r w:rsidR="00B43276"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>предложений подлежат официальному обнародованию.</w:t>
      </w:r>
    </w:p>
    <w:p w:rsidR="00981F49" w:rsidRDefault="00981F49" w:rsidP="00576546">
      <w:pPr>
        <w:tabs>
          <w:tab w:val="left" w:pos="6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546" w:rsidRPr="00576546" w:rsidRDefault="00576546" w:rsidP="00576546">
      <w:pPr>
        <w:tabs>
          <w:tab w:val="left" w:pos="6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F49" w:rsidRPr="00576546" w:rsidRDefault="00981F49" w:rsidP="00576546">
      <w:pPr>
        <w:tabs>
          <w:tab w:val="left" w:pos="6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46">
        <w:rPr>
          <w:rFonts w:ascii="Times New Roman" w:hAnsi="Times New Roman" w:cs="Times New Roman"/>
          <w:sz w:val="28"/>
          <w:szCs w:val="28"/>
        </w:rPr>
        <w:t xml:space="preserve">Глава Новолеушковского сельского </w:t>
      </w:r>
    </w:p>
    <w:p w:rsidR="00981F49" w:rsidRPr="00576546" w:rsidRDefault="00981F49" w:rsidP="00576546">
      <w:pPr>
        <w:tabs>
          <w:tab w:val="left" w:pos="6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46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</w:t>
      </w:r>
      <w:r w:rsidR="0057654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76546">
        <w:rPr>
          <w:rFonts w:ascii="Times New Roman" w:hAnsi="Times New Roman" w:cs="Times New Roman"/>
          <w:sz w:val="28"/>
          <w:szCs w:val="28"/>
        </w:rPr>
        <w:t xml:space="preserve">       </w:t>
      </w:r>
      <w:r w:rsidR="00576546">
        <w:rPr>
          <w:rFonts w:ascii="Times New Roman" w:hAnsi="Times New Roman" w:cs="Times New Roman"/>
          <w:sz w:val="28"/>
          <w:szCs w:val="28"/>
        </w:rPr>
        <w:t xml:space="preserve">В.А. Белан </w:t>
      </w:r>
    </w:p>
    <w:p w:rsidR="00981F49" w:rsidRPr="00576546" w:rsidRDefault="00981F49" w:rsidP="00576546">
      <w:pPr>
        <w:tabs>
          <w:tab w:val="left" w:pos="6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24C" w:rsidRPr="005F224C" w:rsidRDefault="005F224C" w:rsidP="005F224C">
      <w:pPr>
        <w:tabs>
          <w:tab w:val="left" w:pos="6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224C" w:rsidRPr="005F224C" w:rsidSect="005F224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>
    <w:useFELayout/>
  </w:compat>
  <w:rsids>
    <w:rsidRoot w:val="005F224C"/>
    <w:rsid w:val="004F69AE"/>
    <w:rsid w:val="00551957"/>
    <w:rsid w:val="00576546"/>
    <w:rsid w:val="005F224C"/>
    <w:rsid w:val="006614CD"/>
    <w:rsid w:val="00670C0A"/>
    <w:rsid w:val="006C0F34"/>
    <w:rsid w:val="00742AA5"/>
    <w:rsid w:val="00775FB3"/>
    <w:rsid w:val="007D3419"/>
    <w:rsid w:val="00981F49"/>
    <w:rsid w:val="00A54F3B"/>
    <w:rsid w:val="00B43276"/>
    <w:rsid w:val="00BE03C7"/>
    <w:rsid w:val="00C93396"/>
    <w:rsid w:val="00CA3C2A"/>
    <w:rsid w:val="00DA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5F22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Plain Text"/>
    <w:basedOn w:val="a"/>
    <w:link w:val="1"/>
    <w:semiHidden/>
    <w:unhideWhenUsed/>
    <w:rsid w:val="00981F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uiPriority w:val="99"/>
    <w:semiHidden/>
    <w:rsid w:val="00981F49"/>
    <w:rPr>
      <w:rFonts w:ascii="Consolas" w:hAnsi="Consolas"/>
      <w:sz w:val="21"/>
      <w:szCs w:val="21"/>
    </w:rPr>
  </w:style>
  <w:style w:type="paragraph" w:customStyle="1" w:styleId="ConsNormal">
    <w:name w:val="ConsNormal"/>
    <w:rsid w:val="00981F4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">
    <w:name w:val="Текст Знак1"/>
    <w:basedOn w:val="a0"/>
    <w:link w:val="a4"/>
    <w:semiHidden/>
    <w:locked/>
    <w:rsid w:val="00981F49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2019-11-19T12:33:00Z</cp:lastPrinted>
  <dcterms:created xsi:type="dcterms:W3CDTF">2017-11-23T11:22:00Z</dcterms:created>
  <dcterms:modified xsi:type="dcterms:W3CDTF">2019-11-19T12:43:00Z</dcterms:modified>
</cp:coreProperties>
</file>