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DB7960">
        <w:rPr>
          <w:rFonts w:ascii="Times New Roman" w:hAnsi="Times New Roman"/>
          <w:bCs/>
          <w:sz w:val="28"/>
          <w:szCs w:val="28"/>
        </w:rPr>
        <w:t>03.02.2021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DB7960">
        <w:rPr>
          <w:rFonts w:ascii="Times New Roman" w:hAnsi="Times New Roman"/>
          <w:bCs/>
          <w:sz w:val="28"/>
          <w:szCs w:val="28"/>
        </w:rPr>
        <w:t>23/87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6548AE">
        <w:rPr>
          <w:rFonts w:ascii="Times New Roman" w:hAnsi="Times New Roman"/>
          <w:sz w:val="28"/>
          <w:szCs w:val="28"/>
        </w:rPr>
        <w:t>41 765,2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44 151,</w:t>
      </w:r>
      <w:r w:rsidR="004E26EC">
        <w:rPr>
          <w:rFonts w:ascii="Times New Roman" w:hAnsi="Times New Roman"/>
          <w:sz w:val="28"/>
          <w:szCs w:val="28"/>
        </w:rPr>
        <w:t>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A96B59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A96B59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 xml:space="preserve">ие № </w:t>
      </w:r>
      <w:r w:rsidR="00F22AC4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№ </w:t>
      </w:r>
      <w:r w:rsidR="00F22AC4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A96B59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>
        <w:rPr>
          <w:rFonts w:ascii="Times New Roman" w:hAnsi="Times New Roman"/>
          <w:sz w:val="28"/>
          <w:szCs w:val="28"/>
        </w:rPr>
        <w:t xml:space="preserve">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№ </w:t>
      </w:r>
      <w:r w:rsidR="00F22AC4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>
        <w:rPr>
          <w:rFonts w:ascii="Times New Roman" w:hAnsi="Times New Roman"/>
          <w:sz w:val="28"/>
          <w:szCs w:val="28"/>
        </w:rPr>
        <w:t xml:space="preserve">ложение № </w:t>
      </w:r>
      <w:r w:rsidR="00F22AC4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548AE" w:rsidRDefault="006548A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4026F8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B90FC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22072,8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707D30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19692,4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4C1671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4C1671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4C1671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41765,2</w:t>
            </w:r>
          </w:p>
        </w:tc>
      </w:tr>
    </w:tbl>
    <w:p w:rsidR="004C1671" w:rsidRDefault="004C1671" w:rsidP="00F453CD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P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A96B59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0C0F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FC0C0F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E031E4"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  </w:t>
      </w:r>
      <w:r w:rsidR="00707D30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    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4026F8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44151,</w:t>
            </w:r>
            <w:r w:rsidR="004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270,3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270,3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3341,0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1671" w:rsidRPr="004C167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176,3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4026F8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44151,2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270,30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270,30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14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107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22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52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7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1559,50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«Развитие инициативного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18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Жлобы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484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7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2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6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09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123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69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11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6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7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14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5D0008" w:rsidRPr="004E26EC" w:rsidTr="005D0008">
        <w:trPr>
          <w:trHeight w:val="9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11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4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7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52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4026F8">
        <w:rPr>
          <w:rFonts w:ascii="Times New Roman" w:hAnsi="Times New Roman"/>
          <w:sz w:val="28"/>
          <w:szCs w:val="28"/>
        </w:rPr>
        <w:t>риложение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707D30" w:rsidP="0006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44 151,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270,30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270,30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270,30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270,30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B95C69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B95C69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1753D" w:rsidRPr="00B95C69" w:rsidTr="00B95C69">
        <w:trPr>
          <w:trHeight w:val="28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14867,50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14867,5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3341,10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1559,50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176,30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E26EC" w:rsidRPr="00A96B59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6F8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026F8" w:rsidRDefault="004026F8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4026F8" w:rsidP="004026F8">
      <w:pPr>
        <w:spacing w:after="0" w:line="240" w:lineRule="auto"/>
        <w:ind w:left="5664" w:firstLine="70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41765,2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41765,2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41765,2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41765,2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44151,2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026F8" w:rsidRDefault="004026F8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026F8" w:rsidRDefault="004026F8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4026F8">
        <w:rPr>
          <w:rFonts w:ascii="Times New Roman" w:hAnsi="Times New Roman"/>
          <w:sz w:val="28"/>
          <w:szCs w:val="28"/>
        </w:rPr>
        <w:t>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DB7960">
        <w:rPr>
          <w:rFonts w:ascii="Times New Roman" w:hAnsi="Times New Roman"/>
          <w:sz w:val="28"/>
          <w:szCs w:val="28"/>
        </w:rPr>
        <w:t>03.02.2021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DB7960">
        <w:rPr>
          <w:rFonts w:ascii="Times New Roman" w:hAnsi="Times New Roman"/>
          <w:sz w:val="28"/>
          <w:szCs w:val="28"/>
        </w:rPr>
        <w:t>23/87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707D30" w:rsidRPr="00707D30" w:rsidTr="0050275E">
        <w:trPr>
          <w:trHeight w:val="1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707D30" w:rsidRPr="00707D30" w:rsidTr="0050275E">
        <w:trPr>
          <w:trHeight w:val="1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50275E">
        <w:trPr>
          <w:trHeight w:val="1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07D30" w:rsidRPr="00707D30" w:rsidTr="0050275E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617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14975,6</w:t>
            </w:r>
          </w:p>
        </w:tc>
      </w:tr>
    </w:tbl>
    <w:p w:rsidR="0073379F" w:rsidRDefault="0073379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5131F" w:rsidRPr="00B2033E" w:rsidRDefault="0065131F" w:rsidP="006513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B2033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AC531C" w:rsidRDefault="00DE5B51" w:rsidP="00DE5B51">
      <w:pPr>
        <w:tabs>
          <w:tab w:val="left" w:pos="67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7119">
        <w:rPr>
          <w:rFonts w:ascii="Times New Roman" w:hAnsi="Times New Roman"/>
          <w:sz w:val="24"/>
          <w:szCs w:val="24"/>
        </w:rPr>
        <w:tab/>
      </w:r>
      <w:r w:rsidR="003C3FC4" w:rsidRPr="00E67119">
        <w:rPr>
          <w:rFonts w:ascii="Times New Roman" w:hAnsi="Times New Roman"/>
          <w:sz w:val="24"/>
          <w:szCs w:val="24"/>
        </w:rPr>
        <w:t xml:space="preserve">           </w:t>
      </w:r>
    </w:p>
    <w:p w:rsidR="00C62C43" w:rsidRPr="005C5AF7" w:rsidRDefault="003C3FC4" w:rsidP="0073379F">
      <w:pPr>
        <w:tabs>
          <w:tab w:val="left" w:pos="67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7119">
        <w:rPr>
          <w:rFonts w:ascii="Times New Roman" w:hAnsi="Times New Roman"/>
          <w:sz w:val="24"/>
          <w:szCs w:val="24"/>
        </w:rPr>
        <w:t xml:space="preserve"> </w:t>
      </w: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3D" w:rsidRDefault="006D1D3D" w:rsidP="00931A9F">
      <w:pPr>
        <w:spacing w:after="0" w:line="240" w:lineRule="auto"/>
      </w:pPr>
      <w:r>
        <w:separator/>
      </w:r>
    </w:p>
  </w:endnote>
  <w:endnote w:type="continuationSeparator" w:id="0">
    <w:p w:rsidR="006D1D3D" w:rsidRDefault="006D1D3D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3D" w:rsidRDefault="006D1D3D" w:rsidP="00931A9F">
      <w:pPr>
        <w:spacing w:after="0" w:line="240" w:lineRule="auto"/>
      </w:pPr>
      <w:r>
        <w:separator/>
      </w:r>
    </w:p>
  </w:footnote>
  <w:footnote w:type="continuationSeparator" w:id="0">
    <w:p w:rsidR="006D1D3D" w:rsidRDefault="006D1D3D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14769"/>
    <w:rsid w:val="00035172"/>
    <w:rsid w:val="00064DBA"/>
    <w:rsid w:val="00065C26"/>
    <w:rsid w:val="00066593"/>
    <w:rsid w:val="000671A6"/>
    <w:rsid w:val="00067E5A"/>
    <w:rsid w:val="000C0237"/>
    <w:rsid w:val="000C026B"/>
    <w:rsid w:val="000C4919"/>
    <w:rsid w:val="000C6B7E"/>
    <w:rsid w:val="000D1DC4"/>
    <w:rsid w:val="000E19F7"/>
    <w:rsid w:val="000E1FD1"/>
    <w:rsid w:val="000F27C4"/>
    <w:rsid w:val="000F3CF3"/>
    <w:rsid w:val="000F7683"/>
    <w:rsid w:val="00114073"/>
    <w:rsid w:val="00114C08"/>
    <w:rsid w:val="00130D99"/>
    <w:rsid w:val="0013119B"/>
    <w:rsid w:val="0013483B"/>
    <w:rsid w:val="001537E9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7A9E"/>
    <w:rsid w:val="001F357D"/>
    <w:rsid w:val="00200A6A"/>
    <w:rsid w:val="00213D71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F5F35"/>
    <w:rsid w:val="002F6116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7EB7"/>
    <w:rsid w:val="003C3FC4"/>
    <w:rsid w:val="003D1A4A"/>
    <w:rsid w:val="003D3EC4"/>
    <w:rsid w:val="003D5182"/>
    <w:rsid w:val="003D74A3"/>
    <w:rsid w:val="003E5A6B"/>
    <w:rsid w:val="003F2932"/>
    <w:rsid w:val="003F2FB9"/>
    <w:rsid w:val="003F5EBE"/>
    <w:rsid w:val="004026F8"/>
    <w:rsid w:val="00407431"/>
    <w:rsid w:val="004109C5"/>
    <w:rsid w:val="00411327"/>
    <w:rsid w:val="00414F2C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62CE"/>
    <w:rsid w:val="004E744F"/>
    <w:rsid w:val="0050275E"/>
    <w:rsid w:val="00521979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345DD"/>
    <w:rsid w:val="0064205E"/>
    <w:rsid w:val="00642618"/>
    <w:rsid w:val="0065131F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7009"/>
    <w:rsid w:val="006C2F1B"/>
    <w:rsid w:val="006D1D3D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57C12"/>
    <w:rsid w:val="00771658"/>
    <w:rsid w:val="007770CD"/>
    <w:rsid w:val="00786606"/>
    <w:rsid w:val="0079348F"/>
    <w:rsid w:val="007A56E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53261"/>
    <w:rsid w:val="00853DD1"/>
    <w:rsid w:val="00873E23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5930"/>
    <w:rsid w:val="00A44A03"/>
    <w:rsid w:val="00A9535C"/>
    <w:rsid w:val="00AA2D80"/>
    <w:rsid w:val="00AC531C"/>
    <w:rsid w:val="00AE5612"/>
    <w:rsid w:val="00B2033E"/>
    <w:rsid w:val="00B21EE4"/>
    <w:rsid w:val="00B24B48"/>
    <w:rsid w:val="00B314B3"/>
    <w:rsid w:val="00B36EBC"/>
    <w:rsid w:val="00B62976"/>
    <w:rsid w:val="00B73334"/>
    <w:rsid w:val="00B75041"/>
    <w:rsid w:val="00B86A6E"/>
    <w:rsid w:val="00B90FC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60D14"/>
    <w:rsid w:val="00C60DD9"/>
    <w:rsid w:val="00C62C43"/>
    <w:rsid w:val="00C6331E"/>
    <w:rsid w:val="00C71228"/>
    <w:rsid w:val="00C73943"/>
    <w:rsid w:val="00C87EBD"/>
    <w:rsid w:val="00CC0602"/>
    <w:rsid w:val="00CC0F85"/>
    <w:rsid w:val="00CD0CFD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B3A17"/>
    <w:rsid w:val="00DB6EA8"/>
    <w:rsid w:val="00DB7960"/>
    <w:rsid w:val="00DC1535"/>
    <w:rsid w:val="00DC784E"/>
    <w:rsid w:val="00DE5B51"/>
    <w:rsid w:val="00DF4FE7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95198"/>
    <w:rsid w:val="00EA1BB9"/>
    <w:rsid w:val="00EA4AF2"/>
    <w:rsid w:val="00EB662C"/>
    <w:rsid w:val="00EC06EB"/>
    <w:rsid w:val="00EC6E41"/>
    <w:rsid w:val="00EE05AC"/>
    <w:rsid w:val="00EE2285"/>
    <w:rsid w:val="00EE6D95"/>
    <w:rsid w:val="00F043EA"/>
    <w:rsid w:val="00F22AC4"/>
    <w:rsid w:val="00F26DB1"/>
    <w:rsid w:val="00F33775"/>
    <w:rsid w:val="00F367B7"/>
    <w:rsid w:val="00F41D3B"/>
    <w:rsid w:val="00F41DD4"/>
    <w:rsid w:val="00F453CD"/>
    <w:rsid w:val="00F512FA"/>
    <w:rsid w:val="00F60D2B"/>
    <w:rsid w:val="00F64896"/>
    <w:rsid w:val="00F71A40"/>
    <w:rsid w:val="00F7273E"/>
    <w:rsid w:val="00F81F06"/>
    <w:rsid w:val="00F8440E"/>
    <w:rsid w:val="00F844D6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5D57-FB5F-49D9-B6DF-639FA35D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10096</Words>
  <Characters>57553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3</cp:revision>
  <cp:lastPrinted>2021-02-09T07:59:00Z</cp:lastPrinted>
  <dcterms:created xsi:type="dcterms:W3CDTF">2021-02-15T12:13:00Z</dcterms:created>
  <dcterms:modified xsi:type="dcterms:W3CDTF">2021-02-17T05:41:00Z</dcterms:modified>
</cp:coreProperties>
</file>