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A" w:rsidRPr="00AE1ADC" w:rsidRDefault="00D653BA" w:rsidP="00D653BA">
      <w:pPr>
        <w:spacing w:after="0"/>
        <w:jc w:val="center"/>
        <w:rPr>
          <w:rFonts w:ascii="Times New Roman" w:hAnsi="Times New Roman"/>
        </w:rPr>
      </w:pPr>
      <w:r>
        <w:rPr>
          <w:rFonts w:ascii="Times New Roman" w:hAnsi="Times New Roman"/>
          <w:noProof/>
          <w:lang w:eastAsia="ru-RU"/>
        </w:rPr>
        <w:drawing>
          <wp:inline distT="0" distB="0" distL="0" distR="0">
            <wp:extent cx="533400" cy="666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0000"/>
                      <a:grayscl/>
                    </a:blip>
                    <a:srcRect/>
                    <a:stretch>
                      <a:fillRect/>
                    </a:stretch>
                  </pic:blipFill>
                  <pic:spPr bwMode="auto">
                    <a:xfrm>
                      <a:off x="0" y="0"/>
                      <a:ext cx="533400" cy="666750"/>
                    </a:xfrm>
                    <a:prstGeom prst="rect">
                      <a:avLst/>
                    </a:prstGeom>
                    <a:noFill/>
                    <a:ln w="9525">
                      <a:noFill/>
                      <a:miter lim="800000"/>
                      <a:headEnd/>
                      <a:tailEnd/>
                    </a:ln>
                  </pic:spPr>
                </pic:pic>
              </a:graphicData>
            </a:graphic>
          </wp:inline>
        </w:drawing>
      </w:r>
    </w:p>
    <w:p w:rsidR="00D653BA" w:rsidRPr="00AE1ADC" w:rsidRDefault="00D653BA" w:rsidP="00D653BA">
      <w:pPr>
        <w:spacing w:after="0"/>
        <w:jc w:val="center"/>
        <w:rPr>
          <w:rFonts w:ascii="Times New Roman" w:hAnsi="Times New Roman"/>
          <w:b/>
          <w:bCs/>
          <w:sz w:val="28"/>
          <w:szCs w:val="28"/>
        </w:rPr>
      </w:pPr>
      <w:r w:rsidRPr="00AE1ADC">
        <w:rPr>
          <w:rFonts w:ascii="Times New Roman" w:hAnsi="Times New Roman"/>
          <w:b/>
          <w:bCs/>
          <w:sz w:val="28"/>
          <w:szCs w:val="28"/>
        </w:rPr>
        <w:t>АДМИНИСТРАЦИЯ НОВОЛЕУШКОВСКОГО СЕЛЬСКОГО ПОСЕЛЕНИЯ ПАВЛОВСКОГО РАЙОНА</w:t>
      </w:r>
    </w:p>
    <w:p w:rsidR="00D653BA" w:rsidRPr="00AE1ADC" w:rsidRDefault="00D61ED6" w:rsidP="00D653BA">
      <w:pPr>
        <w:spacing w:after="0"/>
        <w:rPr>
          <w:rFonts w:ascii="Times New Roman" w:hAnsi="Times New Roman"/>
          <w:sz w:val="28"/>
          <w:szCs w:val="28"/>
        </w:rPr>
      </w:pPr>
      <w:r>
        <w:rPr>
          <w:rFonts w:ascii="Times New Roman" w:hAnsi="Times New Roman"/>
          <w:sz w:val="28"/>
          <w:szCs w:val="28"/>
        </w:rPr>
        <w:t>ПРОЕКТ</w:t>
      </w:r>
    </w:p>
    <w:p w:rsidR="00D653BA" w:rsidRPr="00AE1ADC" w:rsidRDefault="00D653BA" w:rsidP="00D653BA">
      <w:pPr>
        <w:spacing w:after="0"/>
        <w:jc w:val="center"/>
        <w:rPr>
          <w:rFonts w:ascii="Times New Roman" w:hAnsi="Times New Roman"/>
          <w:b/>
          <w:bCs/>
          <w:sz w:val="36"/>
          <w:szCs w:val="36"/>
        </w:rPr>
      </w:pPr>
      <w:r w:rsidRPr="00AE1ADC">
        <w:rPr>
          <w:rFonts w:ascii="Times New Roman" w:hAnsi="Times New Roman"/>
          <w:b/>
          <w:bCs/>
          <w:sz w:val="36"/>
          <w:szCs w:val="36"/>
        </w:rPr>
        <w:t>ПОСТАНОВЛЕНИЕ</w:t>
      </w:r>
    </w:p>
    <w:p w:rsidR="00D653BA" w:rsidRPr="00AE1ADC" w:rsidRDefault="00D653BA" w:rsidP="00D653BA">
      <w:pPr>
        <w:spacing w:after="0"/>
        <w:rPr>
          <w:rFonts w:ascii="Times New Roman" w:hAnsi="Times New Roman"/>
          <w:b/>
          <w:bCs/>
          <w:sz w:val="28"/>
          <w:szCs w:val="28"/>
        </w:rPr>
      </w:pPr>
      <w:r w:rsidRPr="00AE1ADC">
        <w:rPr>
          <w:rFonts w:ascii="Times New Roman" w:hAnsi="Times New Roman"/>
          <w:b/>
          <w:bCs/>
          <w:sz w:val="28"/>
          <w:szCs w:val="28"/>
        </w:rPr>
        <w:t xml:space="preserve">        от_</w:t>
      </w:r>
      <w:r w:rsidR="00D61ED6">
        <w:rPr>
          <w:rFonts w:ascii="Times New Roman" w:hAnsi="Times New Roman"/>
          <w:b/>
          <w:bCs/>
          <w:sz w:val="28"/>
          <w:szCs w:val="28"/>
        </w:rPr>
        <w:t>__________</w:t>
      </w:r>
      <w:r w:rsidR="00547B01">
        <w:rPr>
          <w:rFonts w:ascii="Times New Roman" w:hAnsi="Times New Roman"/>
          <w:b/>
          <w:bCs/>
          <w:sz w:val="28"/>
          <w:szCs w:val="28"/>
        </w:rPr>
        <w:t xml:space="preserve"> </w:t>
      </w:r>
      <w:r w:rsidRPr="00AE1ADC">
        <w:rPr>
          <w:rFonts w:ascii="Times New Roman" w:hAnsi="Times New Roman"/>
          <w:b/>
          <w:bCs/>
          <w:sz w:val="28"/>
          <w:szCs w:val="28"/>
        </w:rPr>
        <w:t>__                                                             № _</w:t>
      </w:r>
      <w:r w:rsidR="00D61ED6">
        <w:rPr>
          <w:rFonts w:ascii="Times New Roman" w:hAnsi="Times New Roman"/>
          <w:b/>
          <w:bCs/>
          <w:sz w:val="28"/>
          <w:szCs w:val="28"/>
        </w:rPr>
        <w:t>_</w:t>
      </w:r>
      <w:r w:rsidRPr="00AE1ADC">
        <w:rPr>
          <w:rFonts w:ascii="Times New Roman" w:hAnsi="Times New Roman"/>
          <w:b/>
          <w:bCs/>
          <w:sz w:val="28"/>
          <w:szCs w:val="28"/>
        </w:rPr>
        <w:t>__</w:t>
      </w:r>
    </w:p>
    <w:p w:rsidR="00D653BA" w:rsidRPr="00AE1ADC" w:rsidRDefault="00D653BA" w:rsidP="00D653BA">
      <w:pPr>
        <w:spacing w:after="0"/>
        <w:jc w:val="center"/>
        <w:rPr>
          <w:rFonts w:ascii="Times New Roman" w:hAnsi="Times New Roman"/>
          <w:sz w:val="28"/>
          <w:szCs w:val="28"/>
        </w:rPr>
      </w:pPr>
      <w:proofErr w:type="spellStart"/>
      <w:r w:rsidRPr="00AE1ADC">
        <w:rPr>
          <w:rFonts w:ascii="Times New Roman" w:hAnsi="Times New Roman"/>
          <w:sz w:val="28"/>
          <w:szCs w:val="28"/>
        </w:rPr>
        <w:t>ст-ца</w:t>
      </w:r>
      <w:proofErr w:type="spellEnd"/>
      <w:r w:rsidRPr="00AE1ADC">
        <w:rPr>
          <w:rFonts w:ascii="Times New Roman" w:hAnsi="Times New Roman"/>
          <w:sz w:val="28"/>
          <w:szCs w:val="28"/>
        </w:rPr>
        <w:t xml:space="preserve"> Новолеушковская</w:t>
      </w:r>
    </w:p>
    <w:p w:rsidR="00A31C51" w:rsidRDefault="00A31C51" w:rsidP="00A31C51">
      <w:pPr>
        <w:pStyle w:val="ConsPlusTitle"/>
        <w:widowControl/>
        <w:jc w:val="center"/>
        <w:outlineLvl w:val="0"/>
        <w:rPr>
          <w:rFonts w:ascii="Times New Roman" w:hAnsi="Times New Roman" w:cs="Times New Roman"/>
          <w:sz w:val="24"/>
          <w:szCs w:val="24"/>
        </w:rPr>
      </w:pPr>
    </w:p>
    <w:p w:rsidR="00D653BA" w:rsidRPr="00CC7AE4" w:rsidRDefault="00D653BA" w:rsidP="00A31C51">
      <w:pPr>
        <w:pStyle w:val="ConsPlusTitle"/>
        <w:widowControl/>
        <w:jc w:val="center"/>
        <w:outlineLvl w:val="0"/>
        <w:rPr>
          <w:rFonts w:ascii="Times New Roman" w:hAnsi="Times New Roman" w:cs="Times New Roman"/>
          <w:sz w:val="24"/>
          <w:szCs w:val="24"/>
        </w:rPr>
      </w:pPr>
    </w:p>
    <w:p w:rsidR="00A31C51" w:rsidRPr="00180D7F" w:rsidRDefault="00A31C51" w:rsidP="00A31C5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Об утверждении порядка проведения антикоррупционной экспертизы муниципальных правовых актов муниципальных правовых актов</w:t>
      </w:r>
      <w:r w:rsidRPr="00180D7F">
        <w:rPr>
          <w:rFonts w:ascii="Times New Roman" w:hAnsi="Times New Roman" w:cs="Times New Roman"/>
          <w:sz w:val="28"/>
          <w:szCs w:val="28"/>
        </w:rPr>
        <w:t xml:space="preserve"> </w:t>
      </w:r>
      <w:r>
        <w:rPr>
          <w:rFonts w:ascii="Times New Roman" w:hAnsi="Times New Roman" w:cs="Times New Roman"/>
          <w:sz w:val="28"/>
          <w:szCs w:val="28"/>
        </w:rPr>
        <w:t xml:space="preserve"> и проектов муниципальных правовых актов органов местного самоуправления</w:t>
      </w:r>
      <w:r w:rsidRPr="00180D7F">
        <w:rPr>
          <w:rFonts w:ascii="Times New Roman" w:hAnsi="Times New Roman" w:cs="Times New Roman"/>
          <w:sz w:val="28"/>
          <w:szCs w:val="28"/>
        </w:rPr>
        <w:t xml:space="preserve"> </w:t>
      </w:r>
      <w:r w:rsidR="00D653BA">
        <w:rPr>
          <w:rFonts w:ascii="Times New Roman" w:hAnsi="Times New Roman" w:cs="Times New Roman"/>
          <w:sz w:val="28"/>
          <w:szCs w:val="28"/>
        </w:rPr>
        <w:t xml:space="preserve">Новолеушковского </w:t>
      </w:r>
      <w:r w:rsidRPr="00180D7F">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сельского поселения Павловского района</w:t>
      </w:r>
    </w:p>
    <w:p w:rsidR="00A31C51" w:rsidRDefault="00A31C51" w:rsidP="00A31C51">
      <w:pPr>
        <w:pStyle w:val="ConsPlusTitle"/>
        <w:widowControl/>
        <w:jc w:val="center"/>
        <w:outlineLvl w:val="0"/>
        <w:rPr>
          <w:rFonts w:ascii="Times New Roman" w:hAnsi="Times New Roman" w:cs="Times New Roman"/>
          <w:caps/>
          <w:sz w:val="28"/>
          <w:szCs w:val="28"/>
        </w:rPr>
      </w:pPr>
    </w:p>
    <w:p w:rsidR="00A31C51" w:rsidRDefault="00A31C51" w:rsidP="00A31C51">
      <w:pPr>
        <w:pStyle w:val="ConsPlusTitle"/>
        <w:widowControl/>
        <w:jc w:val="center"/>
        <w:outlineLvl w:val="0"/>
        <w:rPr>
          <w:rFonts w:ascii="Times New Roman" w:hAnsi="Times New Roman" w:cs="Times New Roman"/>
          <w:caps/>
          <w:sz w:val="28"/>
          <w:szCs w:val="28"/>
        </w:rPr>
      </w:pPr>
    </w:p>
    <w:p w:rsidR="00A31C51" w:rsidRPr="00391362" w:rsidRDefault="00A31C51" w:rsidP="00A31C51">
      <w:pPr>
        <w:autoSpaceDE w:val="0"/>
        <w:autoSpaceDN w:val="0"/>
        <w:adjustRightInd w:val="0"/>
        <w:spacing w:after="0" w:line="240" w:lineRule="auto"/>
        <w:ind w:firstLine="540"/>
        <w:jc w:val="both"/>
        <w:outlineLvl w:val="0"/>
        <w:rPr>
          <w:rFonts w:ascii="Times New Roman" w:hAnsi="Times New Roman"/>
          <w:sz w:val="28"/>
          <w:szCs w:val="28"/>
        </w:rPr>
      </w:pPr>
      <w:r w:rsidRPr="00391362">
        <w:rPr>
          <w:rFonts w:ascii="Times New Roman" w:hAnsi="Times New Roman"/>
          <w:sz w:val="28"/>
          <w:szCs w:val="28"/>
        </w:rPr>
        <w:t xml:space="preserve">В соответствии с Федеральным </w:t>
      </w:r>
      <w:hyperlink r:id="rId5"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17 июля 2009 года N 172-ФЗ "Об антикоррупционной экспертизе нормативных правовых актов и проектов нормативных правовых актов", </w:t>
      </w:r>
      <w:hyperlink r:id="rId6" w:history="1">
        <w:r w:rsidRPr="00391362">
          <w:rPr>
            <w:rFonts w:ascii="Times New Roman" w:hAnsi="Times New Roman"/>
            <w:sz w:val="28"/>
            <w:szCs w:val="28"/>
          </w:rPr>
          <w:t>Законом</w:t>
        </w:r>
      </w:hyperlink>
      <w:r w:rsidRPr="00391362">
        <w:rPr>
          <w:rFonts w:ascii="Times New Roman" w:hAnsi="Times New Roman"/>
          <w:sz w:val="28"/>
          <w:szCs w:val="28"/>
        </w:rPr>
        <w:t xml:space="preserve"> Краснодарского края от 23 июля 2009 года N 1798-КЗ "О противодействии коррупции в Краснодарском крае", </w:t>
      </w:r>
      <w:hyperlink r:id="rId7" w:history="1">
        <w:r w:rsidRPr="00391362">
          <w:rPr>
            <w:rFonts w:ascii="Times New Roman" w:hAnsi="Times New Roman"/>
            <w:sz w:val="28"/>
            <w:szCs w:val="28"/>
          </w:rPr>
          <w:t>постановлением</w:t>
        </w:r>
      </w:hyperlink>
      <w:r w:rsidRPr="00391362">
        <w:rPr>
          <w:rFonts w:ascii="Times New Roman" w:hAnsi="Times New Roman"/>
          <w:sz w:val="28"/>
          <w:szCs w:val="28"/>
        </w:rPr>
        <w:t xml:space="preserve"> Законодательного Собрания Краснодарского края от 26 января 2010 года N 1740-П " О Методических рекомендациях по порядку проведения антикоррупционной экспертизы нормативных правовых актов Краснодарского края (их проектов), муниципальных нормативных правовых актов (их проектов)" </w:t>
      </w:r>
      <w:proofErr w:type="spellStart"/>
      <w:proofErr w:type="gramStart"/>
      <w:r w:rsidRPr="00391362">
        <w:rPr>
          <w:rFonts w:ascii="Times New Roman" w:hAnsi="Times New Roman"/>
          <w:sz w:val="28"/>
          <w:szCs w:val="28"/>
        </w:rPr>
        <w:t>п</w:t>
      </w:r>
      <w:proofErr w:type="spellEnd"/>
      <w:proofErr w:type="gramEnd"/>
      <w:r w:rsidR="00D653BA">
        <w:rPr>
          <w:rFonts w:ascii="Times New Roman" w:hAnsi="Times New Roman"/>
          <w:sz w:val="28"/>
          <w:szCs w:val="28"/>
        </w:rPr>
        <w:t xml:space="preserve"> </w:t>
      </w:r>
      <w:r w:rsidRPr="00391362">
        <w:rPr>
          <w:rFonts w:ascii="Times New Roman" w:hAnsi="Times New Roman"/>
          <w:sz w:val="28"/>
          <w:szCs w:val="28"/>
        </w:rPr>
        <w:t>о</w:t>
      </w:r>
      <w:r w:rsidR="00D653BA">
        <w:rPr>
          <w:rFonts w:ascii="Times New Roman" w:hAnsi="Times New Roman"/>
          <w:sz w:val="28"/>
          <w:szCs w:val="28"/>
        </w:rPr>
        <w:t xml:space="preserve"> </w:t>
      </w:r>
      <w:r w:rsidRPr="00391362">
        <w:rPr>
          <w:rFonts w:ascii="Times New Roman" w:hAnsi="Times New Roman"/>
          <w:sz w:val="28"/>
          <w:szCs w:val="28"/>
        </w:rPr>
        <w:t>с</w:t>
      </w:r>
      <w:r w:rsidR="00D653BA">
        <w:rPr>
          <w:rFonts w:ascii="Times New Roman" w:hAnsi="Times New Roman"/>
          <w:sz w:val="28"/>
          <w:szCs w:val="28"/>
        </w:rPr>
        <w:t xml:space="preserve"> </w:t>
      </w:r>
      <w:r w:rsidRPr="00391362">
        <w:rPr>
          <w:rFonts w:ascii="Times New Roman" w:hAnsi="Times New Roman"/>
          <w:sz w:val="28"/>
          <w:szCs w:val="28"/>
        </w:rPr>
        <w:t>т</w:t>
      </w:r>
      <w:r w:rsidR="00D653BA">
        <w:rPr>
          <w:rFonts w:ascii="Times New Roman" w:hAnsi="Times New Roman"/>
          <w:sz w:val="28"/>
          <w:szCs w:val="28"/>
        </w:rPr>
        <w:t xml:space="preserve"> </w:t>
      </w:r>
      <w:r w:rsidRPr="00391362">
        <w:rPr>
          <w:rFonts w:ascii="Times New Roman" w:hAnsi="Times New Roman"/>
          <w:sz w:val="28"/>
          <w:szCs w:val="28"/>
        </w:rPr>
        <w:t>а</w:t>
      </w:r>
      <w:r w:rsidR="00D653BA">
        <w:rPr>
          <w:rFonts w:ascii="Times New Roman" w:hAnsi="Times New Roman"/>
          <w:sz w:val="28"/>
          <w:szCs w:val="28"/>
        </w:rPr>
        <w:t xml:space="preserve"> </w:t>
      </w:r>
      <w:proofErr w:type="spellStart"/>
      <w:r w:rsidRPr="00391362">
        <w:rPr>
          <w:rFonts w:ascii="Times New Roman" w:hAnsi="Times New Roman"/>
          <w:sz w:val="28"/>
          <w:szCs w:val="28"/>
        </w:rPr>
        <w:t>н</w:t>
      </w:r>
      <w:proofErr w:type="spellEnd"/>
      <w:r w:rsidR="00D653BA">
        <w:rPr>
          <w:rFonts w:ascii="Times New Roman" w:hAnsi="Times New Roman"/>
          <w:sz w:val="28"/>
          <w:szCs w:val="28"/>
        </w:rPr>
        <w:t xml:space="preserve"> </w:t>
      </w:r>
      <w:r w:rsidRPr="00391362">
        <w:rPr>
          <w:rFonts w:ascii="Times New Roman" w:hAnsi="Times New Roman"/>
          <w:sz w:val="28"/>
          <w:szCs w:val="28"/>
        </w:rPr>
        <w:t>о</w:t>
      </w:r>
      <w:r w:rsidR="00D653BA">
        <w:rPr>
          <w:rFonts w:ascii="Times New Roman" w:hAnsi="Times New Roman"/>
          <w:sz w:val="28"/>
          <w:szCs w:val="28"/>
        </w:rPr>
        <w:t xml:space="preserve"> </w:t>
      </w:r>
      <w:r w:rsidRPr="00391362">
        <w:rPr>
          <w:rFonts w:ascii="Times New Roman" w:hAnsi="Times New Roman"/>
          <w:sz w:val="28"/>
          <w:szCs w:val="28"/>
        </w:rPr>
        <w:t>в</w:t>
      </w:r>
      <w:r w:rsidR="00D653BA">
        <w:rPr>
          <w:rFonts w:ascii="Times New Roman" w:hAnsi="Times New Roman"/>
          <w:sz w:val="28"/>
          <w:szCs w:val="28"/>
        </w:rPr>
        <w:t xml:space="preserve"> </w:t>
      </w:r>
      <w:r w:rsidRPr="00391362">
        <w:rPr>
          <w:rFonts w:ascii="Times New Roman" w:hAnsi="Times New Roman"/>
          <w:sz w:val="28"/>
          <w:szCs w:val="28"/>
        </w:rPr>
        <w:t>л</w:t>
      </w:r>
      <w:r w:rsidR="00D653BA">
        <w:rPr>
          <w:rFonts w:ascii="Times New Roman" w:hAnsi="Times New Roman"/>
          <w:sz w:val="28"/>
          <w:szCs w:val="28"/>
        </w:rPr>
        <w:t xml:space="preserve"> </w:t>
      </w:r>
      <w:r w:rsidRPr="00391362">
        <w:rPr>
          <w:rFonts w:ascii="Times New Roman" w:hAnsi="Times New Roman"/>
          <w:sz w:val="28"/>
          <w:szCs w:val="28"/>
        </w:rPr>
        <w:t>я</w:t>
      </w:r>
      <w:r w:rsidR="00D653BA">
        <w:rPr>
          <w:rFonts w:ascii="Times New Roman" w:hAnsi="Times New Roman"/>
          <w:sz w:val="28"/>
          <w:szCs w:val="28"/>
        </w:rPr>
        <w:t xml:space="preserve"> </w:t>
      </w:r>
      <w:r w:rsidRPr="00391362">
        <w:rPr>
          <w:rFonts w:ascii="Times New Roman" w:hAnsi="Times New Roman"/>
          <w:sz w:val="28"/>
          <w:szCs w:val="28"/>
        </w:rPr>
        <w:t>ю:</w:t>
      </w:r>
    </w:p>
    <w:p w:rsidR="00A31C51" w:rsidRDefault="00A31C51" w:rsidP="00A31C51">
      <w:pPr>
        <w:autoSpaceDE w:val="0"/>
        <w:autoSpaceDN w:val="0"/>
        <w:adjustRightInd w:val="0"/>
        <w:spacing w:after="0" w:line="240" w:lineRule="auto"/>
        <w:ind w:firstLine="540"/>
        <w:jc w:val="both"/>
        <w:outlineLvl w:val="0"/>
        <w:rPr>
          <w:rFonts w:ascii="Times New Roman" w:hAnsi="Times New Roman"/>
          <w:sz w:val="28"/>
          <w:szCs w:val="28"/>
        </w:rPr>
      </w:pPr>
      <w:r w:rsidRPr="00391362">
        <w:rPr>
          <w:rFonts w:ascii="Times New Roman" w:hAnsi="Times New Roman"/>
          <w:sz w:val="28"/>
          <w:szCs w:val="28"/>
        </w:rPr>
        <w:t xml:space="preserve">1. Утвердить </w:t>
      </w:r>
      <w:hyperlink r:id="rId8" w:history="1">
        <w:r w:rsidRPr="00391362">
          <w:rPr>
            <w:rFonts w:ascii="Times New Roman" w:hAnsi="Times New Roman"/>
            <w:sz w:val="28"/>
            <w:szCs w:val="28"/>
          </w:rPr>
          <w:t>Порядок</w:t>
        </w:r>
      </w:hyperlink>
      <w:r w:rsidRPr="00391362">
        <w:rPr>
          <w:rFonts w:ascii="Times New Roman" w:hAnsi="Times New Roman"/>
          <w:sz w:val="28"/>
          <w:szCs w:val="28"/>
        </w:rPr>
        <w:t xml:space="preserve"> проведения антикоррупционной экспертизы муниципальных правовых актов и проектов мун</w:t>
      </w:r>
      <w:r>
        <w:rPr>
          <w:rFonts w:ascii="Times New Roman" w:hAnsi="Times New Roman"/>
          <w:sz w:val="28"/>
          <w:szCs w:val="28"/>
        </w:rPr>
        <w:t>иципальных правовых актов органа</w:t>
      </w:r>
      <w:r w:rsidRPr="00391362">
        <w:rPr>
          <w:rFonts w:ascii="Times New Roman" w:hAnsi="Times New Roman"/>
          <w:sz w:val="28"/>
          <w:szCs w:val="28"/>
        </w:rPr>
        <w:t xml:space="preserve"> местного самоуправления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(прилагается).</w:t>
      </w:r>
    </w:p>
    <w:p w:rsidR="007D56D0" w:rsidRDefault="00DA12F0" w:rsidP="00A31C51">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2. Отменить </w:t>
      </w:r>
      <w:r w:rsidR="007D56D0">
        <w:rPr>
          <w:rFonts w:ascii="Times New Roman" w:hAnsi="Times New Roman"/>
          <w:sz w:val="28"/>
          <w:szCs w:val="28"/>
        </w:rPr>
        <w:t>следующие постановления</w:t>
      </w:r>
      <w:r w:rsidR="0076334B">
        <w:rPr>
          <w:rFonts w:ascii="Times New Roman" w:hAnsi="Times New Roman"/>
          <w:sz w:val="28"/>
          <w:szCs w:val="28"/>
        </w:rPr>
        <w:t xml:space="preserve"> администрации Новолеушковского сельского поселения</w:t>
      </w:r>
      <w:r w:rsidR="007D56D0">
        <w:rPr>
          <w:rFonts w:ascii="Times New Roman" w:hAnsi="Times New Roman"/>
          <w:sz w:val="28"/>
          <w:szCs w:val="28"/>
        </w:rPr>
        <w:t>:</w:t>
      </w:r>
    </w:p>
    <w:p w:rsidR="00DA12F0" w:rsidRDefault="007D56D0" w:rsidP="00A31C51">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 </w:t>
      </w:r>
      <w:r w:rsidR="00DA12F0">
        <w:rPr>
          <w:rFonts w:ascii="Times New Roman" w:hAnsi="Times New Roman"/>
          <w:sz w:val="28"/>
          <w:szCs w:val="28"/>
        </w:rPr>
        <w:t xml:space="preserve">постановление администрации </w:t>
      </w:r>
      <w:r w:rsidR="00D653BA">
        <w:rPr>
          <w:rFonts w:ascii="Times New Roman" w:hAnsi="Times New Roman"/>
          <w:sz w:val="28"/>
          <w:szCs w:val="28"/>
        </w:rPr>
        <w:t xml:space="preserve">Новолеушковского </w:t>
      </w:r>
      <w:r w:rsidR="00DA12F0">
        <w:rPr>
          <w:rFonts w:ascii="Times New Roman" w:hAnsi="Times New Roman"/>
          <w:sz w:val="28"/>
          <w:szCs w:val="28"/>
        </w:rPr>
        <w:t xml:space="preserve"> сельского поселения от </w:t>
      </w:r>
      <w:r w:rsidR="00D653BA">
        <w:rPr>
          <w:rFonts w:ascii="Times New Roman" w:hAnsi="Times New Roman"/>
          <w:sz w:val="28"/>
          <w:szCs w:val="28"/>
        </w:rPr>
        <w:t>24 июля 2012</w:t>
      </w:r>
      <w:r w:rsidR="00DA12F0">
        <w:rPr>
          <w:rFonts w:ascii="Times New Roman" w:hAnsi="Times New Roman"/>
          <w:sz w:val="28"/>
          <w:szCs w:val="28"/>
        </w:rPr>
        <w:t xml:space="preserve"> года </w:t>
      </w:r>
      <w:r w:rsidR="00D653BA">
        <w:rPr>
          <w:rFonts w:ascii="Times New Roman" w:hAnsi="Times New Roman"/>
          <w:sz w:val="28"/>
          <w:szCs w:val="28"/>
        </w:rPr>
        <w:t>№ 78 «Об утверждении П</w:t>
      </w:r>
      <w:r w:rsidR="00DA12F0">
        <w:rPr>
          <w:rFonts w:ascii="Times New Roman" w:hAnsi="Times New Roman"/>
          <w:sz w:val="28"/>
          <w:szCs w:val="28"/>
        </w:rPr>
        <w:t>орядка проведения антикоррупционной экспертизы муниципальных правовых актов муниципальных правовых актов и проектов муниципальных правовых актов органов местного самоуправления</w:t>
      </w:r>
      <w:r w:rsidR="00DA12F0" w:rsidRPr="00180D7F">
        <w:rPr>
          <w:rFonts w:ascii="Times New Roman" w:hAnsi="Times New Roman"/>
          <w:sz w:val="28"/>
          <w:szCs w:val="28"/>
        </w:rPr>
        <w:t xml:space="preserve"> </w:t>
      </w:r>
      <w:r w:rsidR="00D653BA">
        <w:rPr>
          <w:rFonts w:ascii="Times New Roman" w:hAnsi="Times New Roman"/>
          <w:sz w:val="28"/>
          <w:szCs w:val="28"/>
        </w:rPr>
        <w:t xml:space="preserve">Новолеушковского </w:t>
      </w:r>
      <w:r w:rsidR="00DA12F0" w:rsidRPr="00180D7F">
        <w:rPr>
          <w:rFonts w:ascii="Times New Roman" w:hAnsi="Times New Roman"/>
          <w:sz w:val="28"/>
          <w:szCs w:val="28"/>
        </w:rPr>
        <w:t xml:space="preserve"> сельского поселения</w:t>
      </w:r>
      <w:r w:rsidR="00DA12F0">
        <w:rPr>
          <w:rFonts w:ascii="Times New Roman" w:hAnsi="Times New Roman"/>
          <w:sz w:val="28"/>
          <w:szCs w:val="28"/>
        </w:rPr>
        <w:t xml:space="preserve"> сельского поселения Павловского района»</w:t>
      </w:r>
      <w:r>
        <w:rPr>
          <w:rFonts w:ascii="Times New Roman" w:hAnsi="Times New Roman"/>
          <w:sz w:val="28"/>
          <w:szCs w:val="28"/>
        </w:rPr>
        <w:t>;</w:t>
      </w:r>
    </w:p>
    <w:p w:rsidR="007D56D0" w:rsidRPr="007D56D0" w:rsidRDefault="007D56D0" w:rsidP="007D56D0">
      <w:pPr>
        <w:spacing w:after="0" w:line="240" w:lineRule="auto"/>
        <w:ind w:firstLine="540"/>
        <w:jc w:val="both"/>
        <w:rPr>
          <w:rFonts w:ascii="Times New Roman" w:hAnsi="Times New Roman"/>
          <w:sz w:val="28"/>
          <w:szCs w:val="28"/>
        </w:rPr>
      </w:pPr>
      <w:r>
        <w:rPr>
          <w:rFonts w:ascii="Times New Roman" w:hAnsi="Times New Roman"/>
          <w:sz w:val="28"/>
          <w:szCs w:val="28"/>
        </w:rPr>
        <w:t>- постановление администрации Новолеушковского сельского поселения Павловского района «</w:t>
      </w:r>
      <w:r w:rsidRPr="007D56D0">
        <w:rPr>
          <w:rFonts w:ascii="Times New Roman" w:hAnsi="Times New Roman"/>
          <w:spacing w:val="2"/>
          <w:sz w:val="28"/>
          <w:szCs w:val="28"/>
        </w:rPr>
        <w:t>О внесении изменений в постановление  администрации Новолеушковского сельского поселения Павловского района от 24 июля 2012  № 78</w:t>
      </w:r>
      <w:r w:rsidRPr="007D56D0">
        <w:rPr>
          <w:rFonts w:ascii="Times New Roman" w:hAnsi="Times New Roman"/>
          <w:sz w:val="28"/>
          <w:szCs w:val="28"/>
        </w:rPr>
        <w:t xml:space="preserve"> «Об утверждении 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Новолеушковского сельского поселения Павловского района»</w:t>
      </w:r>
      <w:r>
        <w:rPr>
          <w:rFonts w:ascii="Times New Roman" w:hAnsi="Times New Roman"/>
          <w:sz w:val="28"/>
          <w:szCs w:val="28"/>
        </w:rPr>
        <w:t>.</w:t>
      </w:r>
    </w:p>
    <w:p w:rsidR="007D56D0" w:rsidRDefault="007D56D0" w:rsidP="00DA12F0">
      <w:pPr>
        <w:pStyle w:val="a4"/>
        <w:ind w:firstLine="567"/>
        <w:jc w:val="both"/>
        <w:rPr>
          <w:rFonts w:ascii="Times New Roman" w:hAnsi="Times New Roman"/>
          <w:sz w:val="28"/>
          <w:szCs w:val="28"/>
        </w:rPr>
      </w:pPr>
    </w:p>
    <w:p w:rsidR="007D56D0" w:rsidRDefault="007D56D0" w:rsidP="00DA12F0">
      <w:pPr>
        <w:pStyle w:val="a4"/>
        <w:ind w:firstLine="567"/>
        <w:jc w:val="both"/>
        <w:rPr>
          <w:rFonts w:ascii="Times New Roman" w:hAnsi="Times New Roman"/>
          <w:sz w:val="28"/>
          <w:szCs w:val="28"/>
        </w:rPr>
      </w:pPr>
    </w:p>
    <w:p w:rsidR="007D56D0" w:rsidRDefault="007D56D0" w:rsidP="007D56D0">
      <w:pPr>
        <w:pStyle w:val="a4"/>
        <w:ind w:firstLine="567"/>
        <w:jc w:val="center"/>
        <w:rPr>
          <w:rFonts w:ascii="Times New Roman" w:hAnsi="Times New Roman"/>
          <w:sz w:val="28"/>
          <w:szCs w:val="28"/>
        </w:rPr>
      </w:pPr>
      <w:r>
        <w:rPr>
          <w:rFonts w:ascii="Times New Roman" w:hAnsi="Times New Roman"/>
          <w:sz w:val="28"/>
          <w:szCs w:val="28"/>
        </w:rPr>
        <w:t>2</w:t>
      </w:r>
    </w:p>
    <w:p w:rsidR="00DA12F0" w:rsidRPr="00DA12F0" w:rsidRDefault="00DA12F0" w:rsidP="00DA12F0">
      <w:pPr>
        <w:pStyle w:val="a4"/>
        <w:ind w:firstLine="567"/>
        <w:jc w:val="both"/>
        <w:rPr>
          <w:rFonts w:ascii="Times New Roman" w:hAnsi="Times New Roman"/>
          <w:sz w:val="28"/>
          <w:szCs w:val="28"/>
          <w:lang w:eastAsia="ar-SA"/>
        </w:rPr>
      </w:pPr>
      <w:r w:rsidRPr="007D56D0">
        <w:rPr>
          <w:rFonts w:ascii="Times New Roman" w:hAnsi="Times New Roman"/>
          <w:sz w:val="28"/>
          <w:szCs w:val="28"/>
        </w:rPr>
        <w:t xml:space="preserve">3. </w:t>
      </w:r>
      <w:r w:rsidR="007D56D0" w:rsidRPr="007D56D0">
        <w:rPr>
          <w:rFonts w:ascii="Times New Roman" w:hAnsi="Times New Roman"/>
          <w:bCs/>
          <w:sz w:val="28"/>
          <w:szCs w:val="28"/>
        </w:rPr>
        <w:t xml:space="preserve">Настоящее постановление обнародовать путем размещения на сайте администрации Новолеушковского сельского поселения Павловский район в информационно-телекоммуникационной сети «Интернет» </w:t>
      </w:r>
      <w:r w:rsidR="007D56D0" w:rsidRPr="007D56D0">
        <w:rPr>
          <w:rFonts w:ascii="Times New Roman" w:hAnsi="Times New Roman"/>
          <w:sz w:val="28"/>
          <w:szCs w:val="28"/>
        </w:rPr>
        <w:t>http: //</w:t>
      </w:r>
      <w:proofErr w:type="spellStart"/>
      <w:r w:rsidR="007D56D0" w:rsidRPr="007D56D0">
        <w:rPr>
          <w:rFonts w:ascii="Times New Roman" w:hAnsi="Times New Roman"/>
          <w:sz w:val="28"/>
          <w:szCs w:val="28"/>
        </w:rPr>
        <w:t>Новолеушковское</w:t>
      </w:r>
      <w:proofErr w:type="gramStart"/>
      <w:r w:rsidR="007D56D0" w:rsidRPr="007D56D0">
        <w:rPr>
          <w:rFonts w:ascii="Times New Roman" w:hAnsi="Times New Roman"/>
          <w:sz w:val="28"/>
          <w:szCs w:val="28"/>
        </w:rPr>
        <w:t>.р</w:t>
      </w:r>
      <w:proofErr w:type="gramEnd"/>
      <w:r w:rsidR="007D56D0" w:rsidRPr="007D56D0">
        <w:rPr>
          <w:rFonts w:ascii="Times New Roman" w:hAnsi="Times New Roman"/>
          <w:sz w:val="28"/>
          <w:szCs w:val="28"/>
        </w:rPr>
        <w:t>ф</w:t>
      </w:r>
      <w:proofErr w:type="spellEnd"/>
      <w:r w:rsidR="007D56D0" w:rsidRPr="007D56D0">
        <w:rPr>
          <w:rFonts w:ascii="Times New Roman" w:hAnsi="Times New Roman"/>
          <w:sz w:val="28"/>
          <w:szCs w:val="28"/>
        </w:rPr>
        <w:t xml:space="preserve">/, </w:t>
      </w:r>
      <w:r w:rsidR="007D56D0" w:rsidRPr="007D56D0">
        <w:rPr>
          <w:rFonts w:ascii="Times New Roman" w:hAnsi="Times New Roman"/>
          <w:bCs/>
          <w:sz w:val="28"/>
          <w:szCs w:val="28"/>
        </w:rPr>
        <w:t>на информационных стендах, расположенных на территории Новолеушковского сельского поселения Павловский район</w:t>
      </w:r>
      <w:r w:rsidRPr="00DA12F0">
        <w:rPr>
          <w:rFonts w:ascii="Times New Roman" w:hAnsi="Times New Roman"/>
          <w:sz w:val="28"/>
          <w:szCs w:val="28"/>
          <w:lang w:eastAsia="ar-SA"/>
        </w:rPr>
        <w:t>.</w:t>
      </w:r>
    </w:p>
    <w:p w:rsidR="007D56D0" w:rsidRPr="007D56D0" w:rsidRDefault="007D56D0" w:rsidP="007D56D0">
      <w:pPr>
        <w:spacing w:after="0" w:line="240" w:lineRule="auto"/>
        <w:ind w:firstLine="567"/>
        <w:jc w:val="both"/>
        <w:rPr>
          <w:rFonts w:ascii="Times New Roman" w:hAnsi="Times New Roman"/>
        </w:rPr>
      </w:pPr>
      <w:r>
        <w:rPr>
          <w:rFonts w:ascii="Times New Roman" w:hAnsi="Times New Roman"/>
          <w:color w:val="000000"/>
          <w:sz w:val="28"/>
          <w:szCs w:val="28"/>
        </w:rPr>
        <w:t xml:space="preserve"> 4</w:t>
      </w:r>
      <w:r w:rsidRPr="007D56D0">
        <w:rPr>
          <w:rFonts w:ascii="Times New Roman" w:hAnsi="Times New Roman"/>
          <w:color w:val="000000"/>
          <w:sz w:val="28"/>
          <w:szCs w:val="28"/>
        </w:rPr>
        <w:t xml:space="preserve">. </w:t>
      </w:r>
      <w:proofErr w:type="gramStart"/>
      <w:r w:rsidRPr="007D56D0">
        <w:rPr>
          <w:rFonts w:ascii="Times New Roman" w:hAnsi="Times New Roman"/>
          <w:color w:val="000000"/>
          <w:sz w:val="28"/>
          <w:szCs w:val="28"/>
        </w:rPr>
        <w:t>Контроль за</w:t>
      </w:r>
      <w:proofErr w:type="gramEnd"/>
      <w:r w:rsidRPr="007D56D0">
        <w:rPr>
          <w:rFonts w:ascii="Times New Roman" w:hAnsi="Times New Roman"/>
          <w:color w:val="000000"/>
          <w:sz w:val="28"/>
          <w:szCs w:val="28"/>
        </w:rPr>
        <w:t xml:space="preserve"> выполнением настоящего постановления оставляю за собой.</w:t>
      </w: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ab/>
      </w:r>
      <w:r>
        <w:rPr>
          <w:rFonts w:ascii="Times New Roman" w:hAnsi="Times New Roman"/>
          <w:color w:val="000000"/>
          <w:sz w:val="28"/>
          <w:szCs w:val="28"/>
        </w:rPr>
        <w:t>5</w:t>
      </w:r>
      <w:r w:rsidRPr="007D56D0">
        <w:rPr>
          <w:rFonts w:ascii="Times New Roman" w:hAnsi="Times New Roman"/>
          <w:color w:val="000000"/>
          <w:sz w:val="28"/>
          <w:szCs w:val="28"/>
        </w:rPr>
        <w:t>. Настоящее постановление вступает в силу со дня его официального обнародования.</w:t>
      </w:r>
    </w:p>
    <w:p w:rsidR="007D56D0" w:rsidRDefault="007D56D0" w:rsidP="007D56D0">
      <w:pPr>
        <w:spacing w:after="0"/>
        <w:jc w:val="both"/>
        <w:rPr>
          <w:color w:val="000000"/>
          <w:sz w:val="28"/>
          <w:szCs w:val="28"/>
        </w:rPr>
      </w:pPr>
    </w:p>
    <w:p w:rsidR="007D56D0" w:rsidRPr="007D56D0" w:rsidRDefault="007D56D0" w:rsidP="007D56D0">
      <w:pPr>
        <w:spacing w:after="0" w:line="240" w:lineRule="auto"/>
        <w:jc w:val="both"/>
        <w:rPr>
          <w:rFonts w:ascii="Times New Roman" w:hAnsi="Times New Roman"/>
          <w:color w:val="000000"/>
          <w:sz w:val="28"/>
          <w:szCs w:val="28"/>
        </w:rPr>
      </w:pP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 xml:space="preserve">Глава Новолеушковского </w:t>
      </w:r>
      <w:proofErr w:type="gramStart"/>
      <w:r w:rsidRPr="007D56D0">
        <w:rPr>
          <w:rFonts w:ascii="Times New Roman" w:hAnsi="Times New Roman"/>
          <w:color w:val="000000"/>
          <w:sz w:val="28"/>
          <w:szCs w:val="28"/>
        </w:rPr>
        <w:t>сельского</w:t>
      </w:r>
      <w:proofErr w:type="gramEnd"/>
      <w:r w:rsidRPr="007D56D0">
        <w:rPr>
          <w:rFonts w:ascii="Times New Roman" w:hAnsi="Times New Roman"/>
          <w:color w:val="000000"/>
          <w:sz w:val="28"/>
          <w:szCs w:val="28"/>
        </w:rPr>
        <w:t xml:space="preserve"> </w:t>
      </w: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 xml:space="preserve">поселения Павловского района                                                           В.А. </w:t>
      </w:r>
      <w:proofErr w:type="spellStart"/>
      <w:r w:rsidRPr="007D56D0">
        <w:rPr>
          <w:rFonts w:ascii="Times New Roman" w:hAnsi="Times New Roman"/>
          <w:color w:val="000000"/>
          <w:sz w:val="28"/>
          <w:szCs w:val="28"/>
        </w:rPr>
        <w:t>Белан</w:t>
      </w:r>
      <w:proofErr w:type="spellEnd"/>
      <w:r w:rsidRPr="007D56D0">
        <w:rPr>
          <w:rFonts w:ascii="Times New Roman" w:hAnsi="Times New Roman"/>
          <w:color w:val="000000"/>
          <w:sz w:val="28"/>
          <w:szCs w:val="28"/>
        </w:rPr>
        <w:t xml:space="preserve"> </w:t>
      </w:r>
    </w:p>
    <w:p w:rsidR="00DA12F0" w:rsidRDefault="00DA12F0" w:rsidP="00DA12F0">
      <w:pPr>
        <w:pStyle w:val="a4"/>
        <w:rPr>
          <w:rFonts w:ascii="Times New Roman" w:hAnsi="Times New Roman"/>
          <w:sz w:val="28"/>
          <w:szCs w:val="28"/>
        </w:rPr>
      </w:pPr>
    </w:p>
    <w:p w:rsidR="00DA12F0" w:rsidRDefault="00DA12F0" w:rsidP="00DA12F0">
      <w:pPr>
        <w:pStyle w:val="a4"/>
        <w:rPr>
          <w:rFonts w:ascii="Times New Roman" w:hAnsi="Times New Roman"/>
          <w:sz w:val="28"/>
          <w:szCs w:val="28"/>
        </w:rPr>
      </w:pPr>
    </w:p>
    <w:p w:rsidR="00D653BA" w:rsidRDefault="00D653BA" w:rsidP="00DA12F0">
      <w:pPr>
        <w:pStyle w:val="a4"/>
        <w:rPr>
          <w:rFonts w:ascii="Times New Roman" w:hAnsi="Times New Roman"/>
          <w:sz w:val="28"/>
          <w:szCs w:val="28"/>
        </w:rPr>
        <w:sectPr w:rsidR="00D653BA" w:rsidSect="00D653BA">
          <w:pgSz w:w="11906" w:h="16838"/>
          <w:pgMar w:top="284" w:right="851" w:bottom="1134" w:left="1701" w:header="709" w:footer="709" w:gutter="0"/>
          <w:cols w:space="708"/>
          <w:docGrid w:linePitch="360"/>
        </w:sectPr>
      </w:pPr>
    </w:p>
    <w:p w:rsidR="0076334B" w:rsidRDefault="0076334B" w:rsidP="007D56D0">
      <w:pPr>
        <w:pStyle w:val="ConsPlusTitle"/>
        <w:widowControl/>
        <w:ind w:left="4248"/>
        <w:outlineLvl w:val="0"/>
        <w:rPr>
          <w:rFonts w:ascii="Times New Roman" w:hAnsi="Times New Roman" w:cs="Times New Roman"/>
          <w:b w:val="0"/>
          <w:sz w:val="28"/>
          <w:szCs w:val="28"/>
        </w:rPr>
      </w:pPr>
    </w:p>
    <w:p w:rsidR="00A31C51" w:rsidRPr="00DA12F0" w:rsidRDefault="007D56D0" w:rsidP="007D56D0">
      <w:pPr>
        <w:pStyle w:val="ConsPlusTitle"/>
        <w:widowControl/>
        <w:ind w:left="4248"/>
        <w:outlineLvl w:val="0"/>
        <w:rPr>
          <w:rFonts w:ascii="Times New Roman" w:hAnsi="Times New Roman" w:cs="Times New Roman"/>
          <w:b w:val="0"/>
          <w:sz w:val="28"/>
          <w:szCs w:val="28"/>
        </w:rPr>
      </w:pPr>
      <w:r>
        <w:rPr>
          <w:rFonts w:ascii="Times New Roman" w:hAnsi="Times New Roman" w:cs="Times New Roman"/>
          <w:b w:val="0"/>
          <w:sz w:val="28"/>
          <w:szCs w:val="28"/>
        </w:rPr>
        <w:t xml:space="preserve">Приложение </w:t>
      </w:r>
    </w:p>
    <w:p w:rsidR="00DA12F0" w:rsidRPr="00DA12F0" w:rsidRDefault="00DA12F0" w:rsidP="007D56D0">
      <w:pPr>
        <w:pStyle w:val="ConsPlusTitle"/>
        <w:widowControl/>
        <w:ind w:left="4248"/>
        <w:outlineLvl w:val="0"/>
        <w:rPr>
          <w:rFonts w:ascii="Times New Roman" w:hAnsi="Times New Roman" w:cs="Times New Roman"/>
          <w:b w:val="0"/>
          <w:sz w:val="28"/>
          <w:szCs w:val="28"/>
        </w:rPr>
      </w:pPr>
      <w:r w:rsidRPr="00DA12F0">
        <w:rPr>
          <w:rFonts w:ascii="Times New Roman" w:hAnsi="Times New Roman" w:cs="Times New Roman"/>
          <w:b w:val="0"/>
          <w:sz w:val="28"/>
          <w:szCs w:val="28"/>
        </w:rPr>
        <w:t xml:space="preserve">к постановлению администрации </w:t>
      </w:r>
    </w:p>
    <w:p w:rsidR="00DA12F0" w:rsidRPr="00DA12F0" w:rsidRDefault="00D653BA" w:rsidP="007D56D0">
      <w:pPr>
        <w:pStyle w:val="ConsPlusTitle"/>
        <w:widowControl/>
        <w:ind w:left="4248"/>
        <w:outlineLvl w:val="0"/>
        <w:rPr>
          <w:rFonts w:ascii="Times New Roman" w:hAnsi="Times New Roman" w:cs="Times New Roman"/>
          <w:b w:val="0"/>
          <w:sz w:val="28"/>
          <w:szCs w:val="28"/>
        </w:rPr>
      </w:pPr>
      <w:r>
        <w:rPr>
          <w:rFonts w:ascii="Times New Roman" w:hAnsi="Times New Roman" w:cs="Times New Roman"/>
          <w:b w:val="0"/>
          <w:sz w:val="28"/>
          <w:szCs w:val="28"/>
        </w:rPr>
        <w:t xml:space="preserve">Новолеушковского </w:t>
      </w:r>
      <w:r w:rsidR="00DA12F0" w:rsidRPr="00DA12F0">
        <w:rPr>
          <w:rFonts w:ascii="Times New Roman" w:hAnsi="Times New Roman" w:cs="Times New Roman"/>
          <w:b w:val="0"/>
          <w:sz w:val="28"/>
          <w:szCs w:val="28"/>
        </w:rPr>
        <w:t xml:space="preserve"> сельского поселения</w:t>
      </w:r>
    </w:p>
    <w:p w:rsidR="00DA12F0" w:rsidRPr="00DA12F0" w:rsidRDefault="00DA12F0" w:rsidP="007D56D0">
      <w:pPr>
        <w:pStyle w:val="ConsPlusTitle"/>
        <w:widowControl/>
        <w:ind w:left="4248"/>
        <w:outlineLvl w:val="0"/>
        <w:rPr>
          <w:rFonts w:ascii="Times New Roman" w:hAnsi="Times New Roman" w:cs="Times New Roman"/>
          <w:b w:val="0"/>
          <w:sz w:val="28"/>
          <w:szCs w:val="28"/>
        </w:rPr>
      </w:pPr>
      <w:r w:rsidRPr="00DA12F0">
        <w:rPr>
          <w:rFonts w:ascii="Times New Roman" w:hAnsi="Times New Roman" w:cs="Times New Roman"/>
          <w:b w:val="0"/>
          <w:sz w:val="28"/>
          <w:szCs w:val="28"/>
        </w:rPr>
        <w:t>Павловского рай</w:t>
      </w:r>
      <w:r>
        <w:rPr>
          <w:rFonts w:ascii="Times New Roman" w:hAnsi="Times New Roman" w:cs="Times New Roman"/>
          <w:b w:val="0"/>
          <w:sz w:val="28"/>
          <w:szCs w:val="28"/>
        </w:rPr>
        <w:t>о</w:t>
      </w:r>
      <w:r w:rsidRPr="00DA12F0">
        <w:rPr>
          <w:rFonts w:ascii="Times New Roman" w:hAnsi="Times New Roman" w:cs="Times New Roman"/>
          <w:b w:val="0"/>
          <w:sz w:val="28"/>
          <w:szCs w:val="28"/>
        </w:rPr>
        <w:t>на</w:t>
      </w:r>
    </w:p>
    <w:p w:rsidR="00DA12F0" w:rsidRDefault="00DA12F0" w:rsidP="007D56D0">
      <w:pPr>
        <w:pStyle w:val="ConsPlusTitle"/>
        <w:widowControl/>
        <w:ind w:left="4248"/>
        <w:outlineLvl w:val="0"/>
        <w:rPr>
          <w:rFonts w:ascii="Times New Roman" w:hAnsi="Times New Roman" w:cs="Times New Roman"/>
          <w:sz w:val="28"/>
          <w:szCs w:val="28"/>
        </w:rPr>
      </w:pPr>
      <w:r w:rsidRPr="00DA12F0">
        <w:rPr>
          <w:rFonts w:ascii="Times New Roman" w:hAnsi="Times New Roman" w:cs="Times New Roman"/>
          <w:b w:val="0"/>
          <w:sz w:val="28"/>
          <w:szCs w:val="28"/>
        </w:rPr>
        <w:t>от ____ № __</w:t>
      </w:r>
    </w:p>
    <w:p w:rsidR="00A31C51" w:rsidRDefault="00A31C51" w:rsidP="00DD4B3D">
      <w:pPr>
        <w:pStyle w:val="ConsPlusTitle"/>
        <w:widowControl/>
        <w:jc w:val="center"/>
        <w:outlineLvl w:val="0"/>
        <w:rPr>
          <w:rFonts w:ascii="Times New Roman" w:hAnsi="Times New Roman" w:cs="Times New Roman"/>
          <w:sz w:val="28"/>
          <w:szCs w:val="28"/>
        </w:rPr>
      </w:pPr>
    </w:p>
    <w:p w:rsidR="00A31C51" w:rsidRDefault="00A31C51" w:rsidP="00DD4B3D">
      <w:pPr>
        <w:pStyle w:val="ConsPlusTitle"/>
        <w:widowControl/>
        <w:jc w:val="center"/>
        <w:outlineLvl w:val="0"/>
        <w:rPr>
          <w:rFonts w:ascii="Times New Roman" w:hAnsi="Times New Roman" w:cs="Times New Roman"/>
          <w:sz w:val="28"/>
          <w:szCs w:val="28"/>
        </w:rPr>
      </w:pP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ПОРЯДОК</w:t>
      </w: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ПРОВЕДЕНИЯ АНТИКОРРУПЦИОННОЙ ЭКСПЕРТИЗЫ</w:t>
      </w:r>
    </w:p>
    <w:p w:rsidR="00DD4B3D"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МУНИЦИПАЛЬНЫХ ПРАВОВЫХ АКТОВ И ПРОЕКТОВ МУНИЦИПАЛЬНЫХ</w:t>
      </w:r>
      <w:r>
        <w:rPr>
          <w:rFonts w:ascii="Times New Roman" w:hAnsi="Times New Roman" w:cs="Times New Roman"/>
          <w:sz w:val="28"/>
          <w:szCs w:val="28"/>
        </w:rPr>
        <w:t xml:space="preserve"> </w:t>
      </w:r>
      <w:r w:rsidRPr="00391362">
        <w:rPr>
          <w:rFonts w:ascii="Times New Roman" w:hAnsi="Times New Roman" w:cs="Times New Roman"/>
          <w:sz w:val="28"/>
          <w:szCs w:val="28"/>
        </w:rPr>
        <w:t xml:space="preserve">ПРАВОВЫХ АКТОВ </w:t>
      </w:r>
      <w:r>
        <w:rPr>
          <w:rFonts w:ascii="Times New Roman" w:hAnsi="Times New Roman" w:cs="Times New Roman"/>
          <w:sz w:val="28"/>
          <w:szCs w:val="28"/>
        </w:rPr>
        <w:t xml:space="preserve">АДМИНИСТРАЦИИ </w:t>
      </w:r>
      <w:r w:rsidR="00D653BA">
        <w:rPr>
          <w:rFonts w:ascii="Times New Roman" w:hAnsi="Times New Roman" w:cs="Times New Roman"/>
          <w:sz w:val="28"/>
          <w:szCs w:val="28"/>
        </w:rPr>
        <w:t xml:space="preserve">НОВОЛЕУШКОВСКОГО </w:t>
      </w:r>
      <w:r>
        <w:rPr>
          <w:rFonts w:ascii="Times New Roman" w:hAnsi="Times New Roman" w:cs="Times New Roman"/>
          <w:sz w:val="28"/>
          <w:szCs w:val="28"/>
        </w:rPr>
        <w:t xml:space="preserve"> </w:t>
      </w:r>
      <w:r w:rsidRPr="00391362">
        <w:rPr>
          <w:rFonts w:ascii="Times New Roman" w:hAnsi="Times New Roman" w:cs="Times New Roman"/>
          <w:sz w:val="28"/>
          <w:szCs w:val="28"/>
        </w:rPr>
        <w:t xml:space="preserve">СЕЛЬСКОГО ПОСЕЛЕНИЯ </w:t>
      </w: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ПАВЛОВСКОГО РАЙОНА</w:t>
      </w:r>
    </w:p>
    <w:p w:rsidR="00DD4B3D" w:rsidRPr="00391362" w:rsidRDefault="00DD4B3D" w:rsidP="00DD4B3D">
      <w:pPr>
        <w:autoSpaceDE w:val="0"/>
        <w:autoSpaceDN w:val="0"/>
        <w:adjustRightInd w:val="0"/>
        <w:spacing w:after="0" w:line="240" w:lineRule="auto"/>
        <w:jc w:val="center"/>
        <w:outlineLvl w:val="0"/>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1. Общие положения</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1.1. </w:t>
      </w:r>
      <w:proofErr w:type="gramStart"/>
      <w:r w:rsidRPr="00391362">
        <w:rPr>
          <w:rFonts w:ascii="Times New Roman" w:hAnsi="Times New Roman"/>
          <w:sz w:val="28"/>
          <w:szCs w:val="28"/>
        </w:rPr>
        <w:t xml:space="preserve">Настоящий Порядок проведения антикоррупционной экспертизы муниципальных правовых актов и проектов муниципальных правовых актов органов местного самоуправления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(далее по тексту - Порядок) разработан в соответствии с Федеральным </w:t>
      </w:r>
      <w:hyperlink r:id="rId9"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25 декабря 2008 года N 273-ФЗ "О противодействии коррупции", Федеральным </w:t>
      </w:r>
      <w:hyperlink r:id="rId10"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17 июля 2009 года N 172-ФЗ "Об антикоррупционной экспертизе нормативных правовых актов и проектов нормативных правовых</w:t>
      </w:r>
      <w:proofErr w:type="gramEnd"/>
      <w:r w:rsidRPr="00391362">
        <w:rPr>
          <w:rFonts w:ascii="Times New Roman" w:hAnsi="Times New Roman"/>
          <w:sz w:val="28"/>
          <w:szCs w:val="28"/>
        </w:rPr>
        <w:t xml:space="preserve"> актов", </w:t>
      </w:r>
      <w:hyperlink r:id="rId11" w:history="1">
        <w:r w:rsidRPr="00391362">
          <w:rPr>
            <w:rFonts w:ascii="Times New Roman" w:hAnsi="Times New Roman"/>
            <w:sz w:val="28"/>
            <w:szCs w:val="28"/>
          </w:rPr>
          <w:t>Законом</w:t>
        </w:r>
      </w:hyperlink>
      <w:r w:rsidRPr="00391362">
        <w:rPr>
          <w:rFonts w:ascii="Times New Roman" w:hAnsi="Times New Roman"/>
          <w:sz w:val="28"/>
          <w:szCs w:val="28"/>
        </w:rPr>
        <w:t xml:space="preserve"> Краснодарского края от 23 июля 2009 года N 1798-КЗ "О противодействии коррупции в Краснодарском крае", </w:t>
      </w:r>
      <w:hyperlink r:id="rId12" w:history="1">
        <w:r w:rsidRPr="00391362">
          <w:rPr>
            <w:rFonts w:ascii="Times New Roman" w:hAnsi="Times New Roman"/>
            <w:sz w:val="28"/>
            <w:szCs w:val="28"/>
          </w:rPr>
          <w:t>Постановлением</w:t>
        </w:r>
      </w:hyperlink>
      <w:r w:rsidRPr="00391362">
        <w:rPr>
          <w:rFonts w:ascii="Times New Roman" w:hAnsi="Times New Roman"/>
          <w:sz w:val="28"/>
          <w:szCs w:val="28"/>
        </w:rP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1.2. Термины, используемые в настоящем Порядке: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 специальное исследование муниципальных правовых актов (проектов муниципальных правовых актов) в целях выявления в них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и их последующего устранения;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proofErr w:type="spellStart"/>
      <w:r w:rsidRPr="00391362">
        <w:rPr>
          <w:rFonts w:ascii="Times New Roman" w:hAnsi="Times New Roman"/>
          <w:sz w:val="28"/>
          <w:szCs w:val="28"/>
        </w:rPr>
        <w:t>коррупциогенный</w:t>
      </w:r>
      <w:proofErr w:type="spellEnd"/>
      <w:r w:rsidRPr="00391362">
        <w:rPr>
          <w:rFonts w:ascii="Times New Roman" w:hAnsi="Times New Roman"/>
          <w:sz w:val="28"/>
          <w:szCs w:val="28"/>
        </w:rPr>
        <w:t xml:space="preserve"> фактор - положения муниципальных правовых актов (проектов муниципальных правовых актов), устанавливающие для </w:t>
      </w:r>
      <w:proofErr w:type="spellStart"/>
      <w:r w:rsidRPr="00391362">
        <w:rPr>
          <w:rFonts w:ascii="Times New Roman" w:hAnsi="Times New Roman"/>
          <w:sz w:val="28"/>
          <w:szCs w:val="28"/>
        </w:rPr>
        <w:t>правоприменителя</w:t>
      </w:r>
      <w:proofErr w:type="spellEnd"/>
      <w:r w:rsidRPr="00391362">
        <w:rPr>
          <w:rFonts w:ascii="Times New Roman" w:hAnsi="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D56D0"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независимые эксперты - институты гражданского общества и граждане, обладающие правом в установленном законодательством порядке за счет собственных средств проводить </w:t>
      </w:r>
      <w:proofErr w:type="gramStart"/>
      <w:r w:rsidRPr="00391362">
        <w:rPr>
          <w:rFonts w:ascii="Times New Roman" w:hAnsi="Times New Roman"/>
          <w:sz w:val="28"/>
          <w:szCs w:val="28"/>
        </w:rPr>
        <w:t>независимую</w:t>
      </w:r>
      <w:proofErr w:type="gramEnd"/>
      <w:r w:rsidRPr="00391362">
        <w:rPr>
          <w:rFonts w:ascii="Times New Roman" w:hAnsi="Times New Roman"/>
          <w:sz w:val="28"/>
          <w:szCs w:val="28"/>
        </w:rPr>
        <w:t xml:space="preserve">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w:t>
      </w:r>
    </w:p>
    <w:p w:rsidR="007D56D0" w:rsidRDefault="007D56D0" w:rsidP="007D56D0">
      <w:pPr>
        <w:autoSpaceDE w:val="0"/>
        <w:autoSpaceDN w:val="0"/>
        <w:adjustRightInd w:val="0"/>
        <w:spacing w:after="0" w:line="240" w:lineRule="auto"/>
        <w:jc w:val="both"/>
        <w:outlineLvl w:val="1"/>
        <w:rPr>
          <w:rFonts w:ascii="Times New Roman" w:hAnsi="Times New Roman"/>
          <w:sz w:val="28"/>
          <w:szCs w:val="28"/>
        </w:rPr>
      </w:pPr>
    </w:p>
    <w:p w:rsidR="007D56D0" w:rsidRDefault="007D56D0" w:rsidP="007D56D0">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2</w:t>
      </w:r>
    </w:p>
    <w:p w:rsidR="00DD4B3D" w:rsidRPr="00391362" w:rsidRDefault="00DD4B3D" w:rsidP="007D56D0">
      <w:pPr>
        <w:autoSpaceDE w:val="0"/>
        <w:autoSpaceDN w:val="0"/>
        <w:adjustRightInd w:val="0"/>
        <w:spacing w:after="0" w:line="240" w:lineRule="auto"/>
        <w:jc w:val="both"/>
        <w:outlineLvl w:val="1"/>
        <w:rPr>
          <w:rFonts w:ascii="Times New Roman" w:hAnsi="Times New Roman"/>
          <w:sz w:val="28"/>
          <w:szCs w:val="28"/>
        </w:rPr>
      </w:pPr>
      <w:r w:rsidRPr="00391362">
        <w:rPr>
          <w:rFonts w:ascii="Times New Roman" w:hAnsi="Times New Roman"/>
          <w:sz w:val="28"/>
          <w:szCs w:val="28"/>
        </w:rPr>
        <w:t>экспертизу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Уполномоченный орган - отраслевой (функциональный) орган администрации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уполномоченный на проведение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1.3. </w:t>
      </w: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муниципальных правовых актов (проектов муниципальных правовых актов) проводится на основе следующих принципов: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обязательности проведения антикоррупционной экспертизы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A31C51" w:rsidRPr="00A31C51">
        <w:rPr>
          <w:rFonts w:ascii="Times New Roman" w:hAnsi="Times New Roman"/>
          <w:sz w:val="28"/>
          <w:szCs w:val="28"/>
        </w:rPr>
        <w:t>оценка муниципального правового акта (проекта муниципального правового акта) во взаимосвязи с другими нормативными правовыми актами</w:t>
      </w:r>
      <w:r w:rsidRPr="00A31C51">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обоснованности, объективности и </w:t>
      </w:r>
      <w:proofErr w:type="spellStart"/>
      <w:r w:rsidRPr="00391362">
        <w:rPr>
          <w:rFonts w:ascii="Times New Roman" w:hAnsi="Times New Roman"/>
          <w:sz w:val="28"/>
          <w:szCs w:val="28"/>
        </w:rPr>
        <w:t>проверяемости</w:t>
      </w:r>
      <w:proofErr w:type="spellEnd"/>
      <w:r w:rsidRPr="00391362">
        <w:rPr>
          <w:rFonts w:ascii="Times New Roman" w:hAnsi="Times New Roman"/>
          <w:sz w:val="28"/>
          <w:szCs w:val="28"/>
        </w:rPr>
        <w:t xml:space="preserve"> результатов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компетентности лиц, проводящих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сотрудничества органа местного самоуправления муниципального образования, а также их должностных лиц с институтами гражданского общества при проведении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1.4. Антикоррупционной экспертизе подлежат все проекты муниципальных правовых актов, содержащие нормы права.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действующих муниципальных правовых актов проводится в случае: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внесения изменений в муниципальный правовой акт;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представления отраслевым (функциональным) или территориальным органом администрации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муниципального правового акта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получения письменного обращения независимого эксперта об обнаружении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в муниципальном правовом акте.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1.5. В соответствии с </w:t>
      </w:r>
      <w:hyperlink r:id="rId13" w:history="1">
        <w:r w:rsidRPr="00391362">
          <w:rPr>
            <w:rFonts w:ascii="Times New Roman" w:hAnsi="Times New Roman"/>
            <w:sz w:val="28"/>
            <w:szCs w:val="28"/>
          </w:rPr>
          <w:t>пунктом 3 части 1 статьи 3</w:t>
        </w:r>
      </w:hyperlink>
      <w:r w:rsidRPr="00391362">
        <w:rPr>
          <w:rFonts w:ascii="Times New Roman" w:hAnsi="Times New Roman"/>
          <w:sz w:val="28"/>
          <w:szCs w:val="28"/>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орган местного самоуправления проводит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 принимаемых (принятых) им муниципальных правовых актов в порядке, установленном муниципальным правовым актом органа местного самоуправления.</w:t>
      </w:r>
    </w:p>
    <w:p w:rsidR="007D56D0"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При проведении антикоррупционной экспертизы уполномоченный орган руководствуется </w:t>
      </w:r>
      <w:hyperlink r:id="rId14" w:history="1">
        <w:r w:rsidRPr="00391362">
          <w:rPr>
            <w:rFonts w:ascii="Times New Roman" w:hAnsi="Times New Roman"/>
            <w:sz w:val="28"/>
            <w:szCs w:val="28"/>
          </w:rPr>
          <w:t>Методикой</w:t>
        </w:r>
      </w:hyperlink>
      <w:r w:rsidRPr="00391362">
        <w:rPr>
          <w:rFonts w:ascii="Times New Roman" w:hAnsi="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w:t>
      </w:r>
    </w:p>
    <w:p w:rsidR="007D56D0" w:rsidRDefault="007D56D0" w:rsidP="007D56D0">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3</w:t>
      </w:r>
    </w:p>
    <w:p w:rsidR="00DD4B3D" w:rsidRPr="00391362" w:rsidRDefault="00DD4B3D" w:rsidP="007D56D0">
      <w:pPr>
        <w:autoSpaceDE w:val="0"/>
        <w:autoSpaceDN w:val="0"/>
        <w:adjustRightInd w:val="0"/>
        <w:spacing w:after="0" w:line="240" w:lineRule="auto"/>
        <w:jc w:val="both"/>
        <w:outlineLvl w:val="1"/>
        <w:rPr>
          <w:rFonts w:ascii="Times New Roman" w:hAnsi="Times New Roman"/>
          <w:sz w:val="28"/>
          <w:szCs w:val="28"/>
        </w:rPr>
      </w:pPr>
      <w:r w:rsidRPr="00391362">
        <w:rPr>
          <w:rFonts w:ascii="Times New Roman" w:hAnsi="Times New Roman"/>
          <w:sz w:val="28"/>
          <w:szCs w:val="28"/>
        </w:rPr>
        <w:t>февраля 2010 года N 96 "Об антикоррупционной экспертизе нормативных правовых актов и проектов нормативных правовых актов" (далее - Методика).</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1.6. Не допуска</w:t>
      </w:r>
      <w:r w:rsidR="00A31C51">
        <w:rPr>
          <w:rFonts w:ascii="Times New Roman" w:hAnsi="Times New Roman"/>
          <w:sz w:val="28"/>
          <w:szCs w:val="28"/>
        </w:rPr>
        <w:t>ю</w:t>
      </w:r>
      <w:r>
        <w:rPr>
          <w:rFonts w:ascii="Times New Roman" w:hAnsi="Times New Roman"/>
          <w:sz w:val="28"/>
          <w:szCs w:val="28"/>
        </w:rPr>
        <w:t>тся для проведения независимой антикоррупционной экспертизы  нормативных правовых актов (проектов нормативных правовых актов):</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1. Граждан</w:t>
      </w:r>
      <w:r w:rsidR="00A31C51">
        <w:rPr>
          <w:rFonts w:ascii="Times New Roman" w:hAnsi="Times New Roman"/>
          <w:sz w:val="28"/>
          <w:szCs w:val="28"/>
        </w:rPr>
        <w:t>е</w:t>
      </w:r>
      <w:r>
        <w:rPr>
          <w:rFonts w:ascii="Times New Roman" w:hAnsi="Times New Roman"/>
          <w:sz w:val="28"/>
          <w:szCs w:val="28"/>
        </w:rPr>
        <w:t xml:space="preserve">, </w:t>
      </w:r>
      <w:proofErr w:type="gramStart"/>
      <w:r>
        <w:rPr>
          <w:rFonts w:ascii="Times New Roman" w:hAnsi="Times New Roman"/>
          <w:sz w:val="28"/>
          <w:szCs w:val="28"/>
        </w:rPr>
        <w:t>имеющих</w:t>
      </w:r>
      <w:proofErr w:type="gramEnd"/>
      <w:r>
        <w:rPr>
          <w:rFonts w:ascii="Times New Roman" w:hAnsi="Times New Roman"/>
          <w:sz w:val="28"/>
          <w:szCs w:val="28"/>
        </w:rPr>
        <w:t xml:space="preserve"> неснятую или непогашенную судимость;</w:t>
      </w:r>
    </w:p>
    <w:p w:rsidR="00DD4B3D" w:rsidRDefault="00A31C51"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2. Граждане</w:t>
      </w:r>
      <w:r w:rsidR="00DD4B3D">
        <w:rPr>
          <w:rFonts w:ascii="Times New Roman" w:hAnsi="Times New Roman"/>
          <w:sz w:val="28"/>
          <w:szCs w:val="28"/>
        </w:rPr>
        <w:t xml:space="preserve">, сведения о применении к которым взыскание в виде увольнения (освобождение от должности) в связи с утратой доверия за совершение коррупционного правонарушения </w:t>
      </w:r>
      <w:proofErr w:type="spellStart"/>
      <w:r w:rsidR="00DD4B3D">
        <w:rPr>
          <w:rFonts w:ascii="Times New Roman" w:hAnsi="Times New Roman"/>
          <w:sz w:val="28"/>
          <w:szCs w:val="28"/>
        </w:rPr>
        <w:t>включены</w:t>
      </w:r>
      <w:r>
        <w:rPr>
          <w:rFonts w:ascii="Times New Roman" w:hAnsi="Times New Roman"/>
          <w:sz w:val="28"/>
          <w:szCs w:val="28"/>
        </w:rPr>
        <w:t>х</w:t>
      </w:r>
      <w:proofErr w:type="spellEnd"/>
      <w:r w:rsidR="00DD4B3D">
        <w:rPr>
          <w:rFonts w:ascii="Times New Roman" w:hAnsi="Times New Roman"/>
          <w:sz w:val="28"/>
          <w:szCs w:val="28"/>
        </w:rPr>
        <w:t xml:space="preserve"> в реестр лиц, уволенных в связи с утратой доверия;</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3. Граждане, осуществляющие деятельность в </w:t>
      </w:r>
      <w:r w:rsidR="00A31C51">
        <w:rPr>
          <w:rFonts w:ascii="Times New Roman" w:hAnsi="Times New Roman"/>
          <w:sz w:val="28"/>
          <w:szCs w:val="28"/>
        </w:rPr>
        <w:t xml:space="preserve">органах и организациях, указанных в </w:t>
      </w:r>
      <w:hyperlink r:id="rId15" w:history="1">
        <w:r w:rsidR="00A31C51" w:rsidRPr="00391362">
          <w:rPr>
            <w:rFonts w:ascii="Times New Roman" w:hAnsi="Times New Roman"/>
            <w:sz w:val="28"/>
            <w:szCs w:val="28"/>
          </w:rPr>
          <w:t>пункт</w:t>
        </w:r>
        <w:r w:rsidR="00A31C51">
          <w:rPr>
            <w:rFonts w:ascii="Times New Roman" w:hAnsi="Times New Roman"/>
            <w:sz w:val="28"/>
            <w:szCs w:val="28"/>
          </w:rPr>
          <w:t>е</w:t>
        </w:r>
        <w:r w:rsidR="00A31C51" w:rsidRPr="00391362">
          <w:rPr>
            <w:rFonts w:ascii="Times New Roman" w:hAnsi="Times New Roman"/>
            <w:sz w:val="28"/>
            <w:szCs w:val="28"/>
          </w:rPr>
          <w:t xml:space="preserve"> 3 части 1 статьи 3</w:t>
        </w:r>
      </w:hyperlink>
      <w:r w:rsidR="00A31C51" w:rsidRPr="00391362">
        <w:rPr>
          <w:rFonts w:ascii="Times New Roman" w:hAnsi="Times New Roman"/>
          <w:sz w:val="28"/>
          <w:szCs w:val="28"/>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r w:rsidR="00A31C51">
        <w:rPr>
          <w:rFonts w:ascii="Times New Roman" w:hAnsi="Times New Roman"/>
          <w:sz w:val="28"/>
          <w:szCs w:val="28"/>
        </w:rPr>
        <w:t>;</w:t>
      </w:r>
    </w:p>
    <w:p w:rsidR="00A31C51" w:rsidRDefault="00A31C51"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4. Международные и иностранные организации;</w:t>
      </w:r>
    </w:p>
    <w:p w:rsidR="00A31C51" w:rsidRDefault="00A31C51"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5. Иностранные агенты.</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2. Последовательность административных действий</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при проведении антикоррупционной экспертизы</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2.1. Представление проектов муниципальных правовых актов для проведения антикоррупционной экспертизы</w:t>
      </w:r>
      <w:r>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w:t>
      </w:r>
      <w:r>
        <w:rPr>
          <w:rFonts w:ascii="Times New Roman" w:hAnsi="Times New Roman"/>
          <w:sz w:val="28"/>
          <w:szCs w:val="28"/>
        </w:rPr>
        <w:t>2</w:t>
      </w:r>
      <w:r w:rsidRPr="00391362">
        <w:rPr>
          <w:rFonts w:ascii="Times New Roman" w:hAnsi="Times New Roman"/>
          <w:sz w:val="28"/>
          <w:szCs w:val="28"/>
        </w:rPr>
        <w:t xml:space="preserve">. После согласования проекта муниципального правового акта всеми должностными лицами администрации </w:t>
      </w:r>
      <w:r w:rsidR="007D56D0">
        <w:rPr>
          <w:rFonts w:ascii="Times New Roman" w:hAnsi="Times New Roman"/>
          <w:sz w:val="28"/>
          <w:szCs w:val="28"/>
        </w:rPr>
        <w:t>Новолеушковского сельского поселения</w:t>
      </w:r>
      <w:r w:rsidRPr="00391362">
        <w:rPr>
          <w:rFonts w:ascii="Times New Roman" w:hAnsi="Times New Roman"/>
          <w:sz w:val="28"/>
          <w:szCs w:val="28"/>
        </w:rPr>
        <w:t>, внесенными в лист согласования; проект муниципального правового акта, на бумажном и электронном носителе представляется в Уполномоченный орган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Проект муниципального правового акта, представляемый в Уполномоченный орган для проведения антикоррупционной экспертизы, дополняется пояснительной запиской, содержащей:</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цели, которые преследуются принятием проекта муниципального правового акта;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определение возможных последствий принятия проекта муниципального правового акта.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2.2. Размещение электронной копии текста муниципальных правовых актов (проектов муниципальных правовых актов) на официальном сайте администрации </w:t>
      </w:r>
      <w:r w:rsidR="007D56D0">
        <w:rPr>
          <w:rFonts w:ascii="Times New Roman" w:hAnsi="Times New Roman"/>
          <w:sz w:val="28"/>
          <w:szCs w:val="28"/>
        </w:rPr>
        <w:t>Новолеушковского сельского поселения</w:t>
      </w:r>
      <w:r w:rsidRPr="00391362">
        <w:rPr>
          <w:rFonts w:ascii="Times New Roman" w:hAnsi="Times New Roman"/>
          <w:sz w:val="28"/>
          <w:szCs w:val="28"/>
        </w:rPr>
        <w:t xml:space="preserve"> Павловский район в разделе, предназначенном для проведения независимой экспертизы.</w:t>
      </w:r>
    </w:p>
    <w:p w:rsidR="0076334B"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Не позднее рабочего дня, следующего за днем поступления муниципального правового акта (проекта муниципального правового акта), Уполномоченный орган размещает электронную копию поступившего муниципального правового акта (проекта муниципального правового акта) на официальном сайте администрации </w:t>
      </w:r>
      <w:r w:rsidR="00D653BA">
        <w:rPr>
          <w:rFonts w:ascii="Times New Roman" w:hAnsi="Times New Roman"/>
          <w:sz w:val="28"/>
          <w:szCs w:val="28"/>
        </w:rPr>
        <w:t xml:space="preserve">Новолеушковского </w:t>
      </w:r>
      <w:r w:rsidR="00A31C51">
        <w:rPr>
          <w:rFonts w:ascii="Times New Roman" w:hAnsi="Times New Roman"/>
          <w:sz w:val="28"/>
          <w:szCs w:val="28"/>
        </w:rPr>
        <w:t xml:space="preserve"> сельского поселения </w:t>
      </w:r>
    </w:p>
    <w:p w:rsidR="0076334B" w:rsidRDefault="0076334B" w:rsidP="0076334B">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4</w:t>
      </w:r>
    </w:p>
    <w:p w:rsidR="00DD4B3D" w:rsidRPr="00391362" w:rsidRDefault="007D56D0" w:rsidP="0076334B">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Павловского райо</w:t>
      </w:r>
      <w:r w:rsidR="00A31C51">
        <w:rPr>
          <w:rFonts w:ascii="Times New Roman" w:hAnsi="Times New Roman"/>
          <w:sz w:val="28"/>
          <w:szCs w:val="28"/>
        </w:rPr>
        <w:t>на</w:t>
      </w:r>
      <w:r w:rsidR="00DD4B3D" w:rsidRPr="00391362">
        <w:rPr>
          <w:rFonts w:ascii="Times New Roman" w:hAnsi="Times New Roman"/>
          <w:sz w:val="28"/>
          <w:szCs w:val="28"/>
        </w:rPr>
        <w:t xml:space="preserve"> (далее по тексту - официальный сайт) в разделе, предназначенном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Размещенные на официальном сайте в сети Интернет электронные копии проектов муниципальных правовых актов предназначены для изучения независимыми экспертами.</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Раздел, предназначенный для проведения антикоррупционной экспертизы, должен быть включен в структуру официального сайта в сети Интернет.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Ссылка на указанный раздел должна быть доступна с главной страницы официального сайта в сети Интернет.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Раздел официального сайта, предназначенный для проведения антикоррупционной экспертизы, должен содержать информацию об электронном и почтовом адресах для приема заключений независимых экспертов по результатам антикоррупционной экспертизы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Также раздел официального сайта в сети Интернет, предназначенный для проведения антикоррупционной экспертизы, должен содержать относительно каждого муниципального правового акта (проекта муниципального правового акта) следующие сведения:</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дату размещения муниципального правового акта (проекта муниципального правового акта) на официальном сайте в сети Интернет;</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 xml:space="preserve">наименование отраслевого (функционального) или территориального органа администрации </w:t>
      </w:r>
      <w:r w:rsidR="00D653BA">
        <w:rPr>
          <w:rFonts w:ascii="Times New Roman" w:hAnsi="Times New Roman"/>
          <w:sz w:val="28"/>
          <w:szCs w:val="28"/>
        </w:rPr>
        <w:t xml:space="preserve">Новолеушковского </w:t>
      </w:r>
      <w:r w:rsidR="00DD4B3D" w:rsidRPr="00391362">
        <w:rPr>
          <w:rFonts w:ascii="Times New Roman" w:hAnsi="Times New Roman"/>
          <w:sz w:val="28"/>
          <w:szCs w:val="28"/>
        </w:rPr>
        <w:t xml:space="preserve"> сельского поселения Павловского района, разработавшего проект муниципального правового акта (направившего муниципальный правовой акт для проведения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вид, наименование (заголовок) муниципального правового акта;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дату выдачи заключения по результатам проведения антикоррупционной экспертизы Уполномоченным органом.</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Здесь же должны быть доступны для скачивания электронные копии:</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муниципальных правовых актов (проектов муниципальных правовых актов) с приложениями, направленными на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заключения Уполномоченного органа по результатам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все поступившие относительно муниципального правового акта (проекта муниципального правового акта) заключения независимых экспертов по результатам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2.3. Прием заключений независимых экспертов и размещение их на официальном сайте в сети Интернет</w:t>
      </w:r>
    </w:p>
    <w:p w:rsidR="00DD4B3D" w:rsidRPr="00391362" w:rsidRDefault="00DD4B3D" w:rsidP="0076334B">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Независимые эксперты</w:t>
      </w:r>
      <w:r w:rsidR="0076334B">
        <w:rPr>
          <w:rFonts w:ascii="Times New Roman" w:hAnsi="Times New Roman"/>
          <w:sz w:val="28"/>
          <w:szCs w:val="28"/>
        </w:rPr>
        <w:t xml:space="preserve"> </w:t>
      </w:r>
      <w:r w:rsidRPr="00391362">
        <w:rPr>
          <w:rFonts w:ascii="Times New Roman" w:hAnsi="Times New Roman"/>
          <w:sz w:val="28"/>
          <w:szCs w:val="28"/>
        </w:rPr>
        <w:t>направляют свои заключения по результатам независимой антикоррупционной экспертизы на соответствующий электронный или почтовый адреса.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Требования к содержанию заключения независимого эксперта: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(фамилия, имя, отчество) независимого эксперта;</w:t>
      </w: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5</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адрес для направления корреспонденции;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муниципального правового акта (проекта муниципального правового акта), на который дается экспертное заключение;</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вывод об обнаружении либо отсутствии в муниципальном правовом акте (проекте муниципального правового акта)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случае</w:t>
      </w:r>
      <w:proofErr w:type="gramStart"/>
      <w:r w:rsidRPr="00391362">
        <w:rPr>
          <w:rFonts w:ascii="Times New Roman" w:hAnsi="Times New Roman"/>
          <w:sz w:val="28"/>
          <w:szCs w:val="28"/>
        </w:rPr>
        <w:t>,</w:t>
      </w:r>
      <w:proofErr w:type="gramEnd"/>
      <w:r w:rsidRPr="00391362">
        <w:rPr>
          <w:rFonts w:ascii="Times New Roman" w:hAnsi="Times New Roman"/>
          <w:sz w:val="28"/>
          <w:szCs w:val="28"/>
        </w:rPr>
        <w:t xml:space="preserve"> если независимым экспертом делается вывод об обнаружении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заключение по результатам независимой антикоррупционной экспертизы должно содержать:</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наименование </w:t>
      </w:r>
      <w:proofErr w:type="spellStart"/>
      <w:r w:rsidR="00DD4B3D" w:rsidRPr="00391362">
        <w:rPr>
          <w:rFonts w:ascii="Times New Roman" w:hAnsi="Times New Roman"/>
          <w:sz w:val="28"/>
          <w:szCs w:val="28"/>
        </w:rPr>
        <w:t>коррупциогенного</w:t>
      </w:r>
      <w:proofErr w:type="spellEnd"/>
      <w:r w:rsidR="00DD4B3D" w:rsidRPr="00391362">
        <w:rPr>
          <w:rFonts w:ascii="Times New Roman" w:hAnsi="Times New Roman"/>
          <w:sz w:val="28"/>
          <w:szCs w:val="28"/>
        </w:rPr>
        <w:t xml:space="preserve"> фактора в соответствии с </w:t>
      </w:r>
      <w:hyperlink r:id="rId16" w:history="1">
        <w:r w:rsidR="00DD4B3D" w:rsidRPr="00391362">
          <w:rPr>
            <w:rFonts w:ascii="Times New Roman" w:hAnsi="Times New Roman"/>
            <w:sz w:val="28"/>
            <w:szCs w:val="28"/>
          </w:rPr>
          <w:t>Методикой</w:t>
        </w:r>
      </w:hyperlink>
      <w:r w:rsidR="00DD4B3D" w:rsidRPr="00391362">
        <w:rPr>
          <w:rFonts w:ascii="Times New Roman" w:hAnsi="Times New Roman"/>
          <w:sz w:val="28"/>
          <w:szCs w:val="28"/>
        </w:rPr>
        <w:t>;</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указание на абзац, подпункт, пункт, часть, статью, раздел, главу муниципального правового акта (проекта муниципального правового акта), в </w:t>
      </w:r>
      <w:proofErr w:type="gramStart"/>
      <w:r w:rsidR="00DD4B3D" w:rsidRPr="00391362">
        <w:rPr>
          <w:rFonts w:ascii="Times New Roman" w:hAnsi="Times New Roman"/>
          <w:sz w:val="28"/>
          <w:szCs w:val="28"/>
        </w:rPr>
        <w:t>которых</w:t>
      </w:r>
      <w:proofErr w:type="gramEnd"/>
      <w:r w:rsidR="00DD4B3D" w:rsidRPr="00391362">
        <w:rPr>
          <w:rFonts w:ascii="Times New Roman" w:hAnsi="Times New Roman"/>
          <w:sz w:val="28"/>
          <w:szCs w:val="28"/>
        </w:rPr>
        <w:t xml:space="preserve"> обнаружен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либо указание на отсутствие нормы в муниципальном правовом акте (проекте муниципального правового акта), если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связан с правовыми пробелами;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предложение о способе устранения обнаруженных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В тридцатидневный срок со дня получения заключения по результатам независимой антикоррупционной экспертизы Уполномоченный орган направляет независимому эксперту мотивированный ответ о рассмотрении заключения по результатам независимой антикоррупционной экспертизы, за исключением случая, когда в заключении отсутствует предложение о способе устранения выявленных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Электронные копии поступивших заключений по результатам независимой антикоррупционной экспертизы муниципального правового акта (проекта муниципального правового акта) размещаются на официальном сайте в сети Интернет в разделе, предназначенном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2.4. Рассмотрение муниципальных правовых актов (проектов муниципальных правовых актов) с учетом информации, содержащейся в заключениях независимых экспертов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муниципального правового акта (проекта муниципального правового акта) и в срок, установленный настоящим Порядком, направляет его составителю проекта.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Срок проведения антикоррупционной экспертизы муниципальных правовых актов (проектов муниципальных правовых актов) составляет семь рабочих дней со дня поступления муниципального правового акта на экспертизу в Уполномоченный орган.</w:t>
      </w:r>
    </w:p>
    <w:p w:rsidR="0076334B" w:rsidRDefault="0076334B" w:rsidP="00DD4B3D">
      <w:pPr>
        <w:autoSpaceDE w:val="0"/>
        <w:autoSpaceDN w:val="0"/>
        <w:adjustRightInd w:val="0"/>
        <w:spacing w:after="0" w:line="240" w:lineRule="auto"/>
        <w:ind w:firstLine="540"/>
        <w:jc w:val="both"/>
        <w:outlineLvl w:val="1"/>
        <w:rPr>
          <w:rFonts w:ascii="Times New Roman" w:hAnsi="Times New Roman"/>
          <w:sz w:val="28"/>
          <w:szCs w:val="28"/>
        </w:rPr>
      </w:pP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6</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2.5. Подготовка заключений по результатам антикоррупционной экспертизы, проведенной Уполномоченным органом</w:t>
      </w:r>
      <w:r w:rsidR="0076334B">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Требования к оформлению и содержанию заключения по результатам антикоррупционной экспертизы, проведенной Уполномоченным органом:</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муниципального правового акта (проекта муниципального правового акта), на который дается экспертное заключение;</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отраслевого (функционального) или территориального органа администрации муниципального образования Павловский район, представившего муниципальный правовой акт (проект муниципального правового акта) для проведения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вывод об обнаружении либо отсутствии в муниципальном правовом акте (проекте муниципального правового акта)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случае</w:t>
      </w:r>
      <w:proofErr w:type="gramStart"/>
      <w:r w:rsidRPr="00391362">
        <w:rPr>
          <w:rFonts w:ascii="Times New Roman" w:hAnsi="Times New Roman"/>
          <w:sz w:val="28"/>
          <w:szCs w:val="28"/>
        </w:rPr>
        <w:t>,</w:t>
      </w:r>
      <w:proofErr w:type="gramEnd"/>
      <w:r w:rsidRPr="00391362">
        <w:rPr>
          <w:rFonts w:ascii="Times New Roman" w:hAnsi="Times New Roman"/>
          <w:sz w:val="28"/>
          <w:szCs w:val="28"/>
        </w:rPr>
        <w:t xml:space="preserve"> если Уполномоченным органом делается вывод об обнаружении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заключение Уполномоченного органа по результатам антикоррупционной экспертизы должно содержать:</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наименование </w:t>
      </w:r>
      <w:proofErr w:type="spellStart"/>
      <w:r w:rsidR="00DD4B3D" w:rsidRPr="00391362">
        <w:rPr>
          <w:rFonts w:ascii="Times New Roman" w:hAnsi="Times New Roman"/>
          <w:sz w:val="28"/>
          <w:szCs w:val="28"/>
        </w:rPr>
        <w:t>коррупциогенного</w:t>
      </w:r>
      <w:proofErr w:type="spellEnd"/>
      <w:r w:rsidR="00DD4B3D" w:rsidRPr="00391362">
        <w:rPr>
          <w:rFonts w:ascii="Times New Roman" w:hAnsi="Times New Roman"/>
          <w:sz w:val="28"/>
          <w:szCs w:val="28"/>
        </w:rPr>
        <w:t xml:space="preserve"> фактора в соответствии с </w:t>
      </w:r>
      <w:hyperlink r:id="rId17" w:history="1">
        <w:r w:rsidR="00DD4B3D" w:rsidRPr="00391362">
          <w:rPr>
            <w:rFonts w:ascii="Times New Roman" w:hAnsi="Times New Roman"/>
            <w:sz w:val="28"/>
            <w:szCs w:val="28"/>
          </w:rPr>
          <w:t>Методикой</w:t>
        </w:r>
      </w:hyperlink>
      <w:r w:rsidR="00DD4B3D" w:rsidRPr="00391362">
        <w:rPr>
          <w:rFonts w:ascii="Times New Roman" w:hAnsi="Times New Roman"/>
          <w:sz w:val="28"/>
          <w:szCs w:val="28"/>
        </w:rPr>
        <w:t>;</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указание на абзац, подпункт, пункт, часть, статью, раздел, главу муниципального правового акта (проекта муниципального правового акта), в </w:t>
      </w:r>
      <w:proofErr w:type="gramStart"/>
      <w:r w:rsidR="00DD4B3D" w:rsidRPr="00391362">
        <w:rPr>
          <w:rFonts w:ascii="Times New Roman" w:hAnsi="Times New Roman"/>
          <w:sz w:val="28"/>
          <w:szCs w:val="28"/>
        </w:rPr>
        <w:t>которых</w:t>
      </w:r>
      <w:proofErr w:type="gramEnd"/>
      <w:r w:rsidR="00DD4B3D" w:rsidRPr="00391362">
        <w:rPr>
          <w:rFonts w:ascii="Times New Roman" w:hAnsi="Times New Roman"/>
          <w:sz w:val="28"/>
          <w:szCs w:val="28"/>
        </w:rPr>
        <w:t xml:space="preserve"> обнаружен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либо указание на отсутствие нормы в муниципальном правовом акте (проекте муниципального правового акта), если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связан с правовыми пробелами;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предложение о способе устранения обнаруженных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Уполномоченного органа по результатам антикоррупционной экспертизы отражаются возможные негативные последствия сохранения в муниципальном правовом акте (проекте муниципального правового акта) выявленных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Выявленные при проведении антикоррупционной экспертизы положения, не относящиеся в соответствии с Методикой к </w:t>
      </w:r>
      <w:proofErr w:type="spellStart"/>
      <w:r w:rsidRPr="00391362">
        <w:rPr>
          <w:rFonts w:ascii="Times New Roman" w:hAnsi="Times New Roman"/>
          <w:sz w:val="28"/>
          <w:szCs w:val="28"/>
        </w:rPr>
        <w:t>коррупциогенным</w:t>
      </w:r>
      <w:proofErr w:type="spellEnd"/>
      <w:r w:rsidRPr="00391362">
        <w:rPr>
          <w:rFonts w:ascii="Times New Roman" w:hAnsi="Times New Roman"/>
          <w:sz w:val="28"/>
          <w:szCs w:val="28"/>
        </w:rPr>
        <w:t xml:space="preserve"> факторам, но которые могут способствовать созданию условий для проявления коррупции, указываются 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Уполномоченного органа по результатам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Если в ходе антикоррупционной экспертизы действующего муниципального правового акта установлено, что проект муниципального правового акта вносит изменения, устраняющие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содержащиеся в действующем муниципальном правовом акте, заключение Уполномоченного органа по результатам антикоррупционной экспертизы действующего нормативного правового акта не дается.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Заключение Уполномоченного органа по результатам антикоррупционной экспертизы считается положительным, если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не обнаружены.</w:t>
      </w:r>
    </w:p>
    <w:p w:rsidR="0076334B" w:rsidRDefault="0076334B" w:rsidP="00DD4B3D">
      <w:pPr>
        <w:autoSpaceDE w:val="0"/>
        <w:autoSpaceDN w:val="0"/>
        <w:adjustRightInd w:val="0"/>
        <w:spacing w:after="0" w:line="240" w:lineRule="auto"/>
        <w:ind w:firstLine="540"/>
        <w:jc w:val="both"/>
        <w:outlineLvl w:val="1"/>
        <w:rPr>
          <w:rFonts w:ascii="Times New Roman" w:hAnsi="Times New Roman"/>
          <w:sz w:val="28"/>
          <w:szCs w:val="28"/>
        </w:rPr>
      </w:pP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7</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Заключение Уполномоченного органа по результатам антикоррупционной экспертизы считается отрицательным, если 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содержатся указания на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В этом случае проект направляется на доработку, а в муниципальный правовой акт рекомендуется внести изменения.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Принятие муниципального правового акта, содержащего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не допускается.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2.6. Размещение заключения по результатам антикоррупционной экспертизы муниципальных правовых актов (проектов муниципальных правовых актов) на официальном сайте органа местного самоуправления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391362">
        <w:rPr>
          <w:rFonts w:ascii="Times New Roman" w:hAnsi="Times New Roman"/>
          <w:sz w:val="28"/>
          <w:szCs w:val="28"/>
        </w:rPr>
        <w:t xml:space="preserve">Электронная копия заключения уполномоченного органа по результатам антикоррупционной экспертизы муниципального правового акта (проекта муниципального правового акта), независимо от обнаружения в нем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не позднее рабочего дня, следующего за днем выдачи заключения по результатам антикоррупционной экспертизы, размещается на официальном сайте органа местного самоуправления в сети Интернет в разделе, предназначенном для проведения антикоррупционной экспертизы.</w:t>
      </w:r>
      <w:proofErr w:type="gramEnd"/>
    </w:p>
    <w:p w:rsidR="00DD4B3D" w:rsidRPr="00391362" w:rsidRDefault="00DD4B3D" w:rsidP="00DD4B3D">
      <w:pPr>
        <w:autoSpaceDE w:val="0"/>
        <w:autoSpaceDN w:val="0"/>
        <w:adjustRightInd w:val="0"/>
        <w:spacing w:after="0" w:line="240" w:lineRule="auto"/>
        <w:jc w:val="right"/>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right"/>
        <w:outlineLvl w:val="1"/>
        <w:rPr>
          <w:rFonts w:ascii="Times New Roman" w:hAnsi="Times New Roman"/>
          <w:sz w:val="28"/>
          <w:szCs w:val="28"/>
        </w:rPr>
      </w:pPr>
    </w:p>
    <w:p w:rsidR="0076334B" w:rsidRDefault="00DD4B3D" w:rsidP="0076334B">
      <w:pPr>
        <w:spacing w:after="0" w:line="240" w:lineRule="auto"/>
        <w:rPr>
          <w:rFonts w:ascii="Times New Roman" w:hAnsi="Times New Roman"/>
          <w:sz w:val="28"/>
          <w:szCs w:val="28"/>
        </w:rPr>
      </w:pPr>
      <w:r>
        <w:rPr>
          <w:rFonts w:ascii="Times New Roman" w:hAnsi="Times New Roman"/>
          <w:sz w:val="28"/>
          <w:szCs w:val="28"/>
        </w:rPr>
        <w:t xml:space="preserve">Глава </w:t>
      </w:r>
      <w:r w:rsidR="00D653BA">
        <w:rPr>
          <w:rFonts w:ascii="Times New Roman" w:hAnsi="Times New Roman"/>
          <w:sz w:val="28"/>
          <w:szCs w:val="28"/>
        </w:rPr>
        <w:t xml:space="preserve">Новолеушковского </w:t>
      </w:r>
      <w:r>
        <w:rPr>
          <w:rFonts w:ascii="Times New Roman" w:hAnsi="Times New Roman"/>
          <w:sz w:val="28"/>
          <w:szCs w:val="28"/>
        </w:rPr>
        <w:t xml:space="preserve">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C3333C" w:rsidRDefault="00DD4B3D" w:rsidP="0076334B">
      <w:pPr>
        <w:spacing w:after="0" w:line="240" w:lineRule="auto"/>
      </w:pPr>
      <w:r>
        <w:rPr>
          <w:rFonts w:ascii="Times New Roman" w:hAnsi="Times New Roman"/>
          <w:sz w:val="28"/>
          <w:szCs w:val="28"/>
        </w:rPr>
        <w:t>поселения</w:t>
      </w:r>
      <w:r w:rsidR="00A31C51">
        <w:rPr>
          <w:rFonts w:ascii="Times New Roman" w:hAnsi="Times New Roman"/>
          <w:sz w:val="28"/>
          <w:szCs w:val="28"/>
        </w:rPr>
        <w:t xml:space="preserve">  </w:t>
      </w:r>
      <w:r w:rsidR="0076334B">
        <w:rPr>
          <w:rFonts w:ascii="Times New Roman" w:hAnsi="Times New Roman"/>
          <w:sz w:val="28"/>
          <w:szCs w:val="28"/>
        </w:rPr>
        <w:t>Павловского района</w:t>
      </w:r>
      <w:r w:rsidR="00A31C51">
        <w:rPr>
          <w:rFonts w:ascii="Times New Roman" w:hAnsi="Times New Roman"/>
          <w:sz w:val="28"/>
          <w:szCs w:val="28"/>
        </w:rPr>
        <w:t xml:space="preserve">                             </w:t>
      </w:r>
      <w:r w:rsidR="0076334B">
        <w:rPr>
          <w:rFonts w:ascii="Times New Roman" w:hAnsi="Times New Roman"/>
          <w:sz w:val="28"/>
          <w:szCs w:val="28"/>
        </w:rPr>
        <w:t xml:space="preserve">                                </w:t>
      </w:r>
      <w:proofErr w:type="spellStart"/>
      <w:r w:rsidR="0076334B">
        <w:rPr>
          <w:rFonts w:ascii="Times New Roman" w:hAnsi="Times New Roman"/>
          <w:sz w:val="28"/>
          <w:szCs w:val="28"/>
        </w:rPr>
        <w:t>В.А.Белан</w:t>
      </w:r>
      <w:proofErr w:type="spellEnd"/>
    </w:p>
    <w:sectPr w:rsidR="00C3333C" w:rsidSect="00C33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D4B3D"/>
    <w:rsid w:val="002B506F"/>
    <w:rsid w:val="004B195A"/>
    <w:rsid w:val="00547B01"/>
    <w:rsid w:val="005A2848"/>
    <w:rsid w:val="00686926"/>
    <w:rsid w:val="0076334B"/>
    <w:rsid w:val="007D56D0"/>
    <w:rsid w:val="00A31C51"/>
    <w:rsid w:val="00AB04B6"/>
    <w:rsid w:val="00C3333C"/>
    <w:rsid w:val="00D61ED6"/>
    <w:rsid w:val="00D653BA"/>
    <w:rsid w:val="00DA12F0"/>
    <w:rsid w:val="00DD4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D4B3D"/>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DD4B3D"/>
    <w:rPr>
      <w:color w:val="0000FF"/>
      <w:u w:val="single"/>
    </w:rPr>
  </w:style>
  <w:style w:type="paragraph" w:styleId="a4">
    <w:name w:val="No Spacing"/>
    <w:uiPriority w:val="1"/>
    <w:qFormat/>
    <w:rsid w:val="00DA12F0"/>
    <w:pPr>
      <w:spacing w:after="0" w:line="240" w:lineRule="auto"/>
    </w:pPr>
    <w:rPr>
      <w:rFonts w:ascii="Calibri" w:eastAsia="Calibri" w:hAnsi="Calibri" w:cs="Times New Roman"/>
    </w:rPr>
  </w:style>
  <w:style w:type="paragraph" w:styleId="a5">
    <w:name w:val="List Paragraph"/>
    <w:basedOn w:val="a"/>
    <w:uiPriority w:val="34"/>
    <w:qFormat/>
    <w:rsid w:val="00DA12F0"/>
    <w:pPr>
      <w:ind w:left="720"/>
      <w:contextualSpacing/>
    </w:pPr>
  </w:style>
  <w:style w:type="paragraph" w:styleId="a6">
    <w:name w:val="Balloon Text"/>
    <w:basedOn w:val="a"/>
    <w:link w:val="a7"/>
    <w:uiPriority w:val="99"/>
    <w:semiHidden/>
    <w:unhideWhenUsed/>
    <w:rsid w:val="00D653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3B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E41561787E3CF7FF41D34DDF5D3B474A4F949E1055FD33768EB1EBEA7CDB8AF50F25C72B4DFF9547E971U3i4L" TargetMode="External"/><Relationship Id="rId13" Type="http://schemas.openxmlformats.org/officeDocument/2006/relationships/hyperlink" Target="consultantplus://offline/ref=59E41561787E3CF7FF41CD40C931644D4C46C893185EF16C23D1EAB6BD75D1DDB2407C856F40FE97U4i5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9E41561787E3CF7FF41D34DDF5D3B474A4F949E1C50FE337C8EB1EBEA7CDB8AF50F25C72B4DFF9547E970U3i5L" TargetMode="External"/><Relationship Id="rId12" Type="http://schemas.openxmlformats.org/officeDocument/2006/relationships/hyperlink" Target="consultantplus://offline/ref=59E41561787E3CF7FF41CD40C931644D444CCA9B105DAC662B88E6B4UBiAL" TargetMode="External"/><Relationship Id="rId17" Type="http://schemas.openxmlformats.org/officeDocument/2006/relationships/hyperlink" Target="consultantplus://offline/ref=59E41561787E3CF7FF41CD40C931644D444CCA9B105DAC662B88E6B4BA7A8ECAB50970846F40FCU9i2L" TargetMode="External"/><Relationship Id="rId2" Type="http://schemas.openxmlformats.org/officeDocument/2006/relationships/settings" Target="settings.xml"/><Relationship Id="rId16" Type="http://schemas.openxmlformats.org/officeDocument/2006/relationships/hyperlink" Target="consultantplus://offline/ref=59E41561787E3CF7FF41CD40C931644D444CCA9B105DAC662B88E6B4BA7A8ECAB50970846F40FCU9i2L" TargetMode="External"/><Relationship Id="rId1" Type="http://schemas.openxmlformats.org/officeDocument/2006/relationships/styles" Target="styles.xml"/><Relationship Id="rId6" Type="http://schemas.openxmlformats.org/officeDocument/2006/relationships/hyperlink" Target="consultantplus://offline/ref=59E41561787E3CF7FF41D34DDF5D3B474A4F949E1C5FF33F7B8EB1EBEA7CDB8AF50F25C72B4DFF9547E976U3i2L" TargetMode="External"/><Relationship Id="rId11" Type="http://schemas.openxmlformats.org/officeDocument/2006/relationships/hyperlink" Target="consultantplus://offline/ref=59E41561787E3CF7FF41D34DDF5D3B474A4F949E1C5FF33F7B8EB1EBEA7CDB8AF50F25C72B4DFF9547E976U3i2L" TargetMode="External"/><Relationship Id="rId5" Type="http://schemas.openxmlformats.org/officeDocument/2006/relationships/hyperlink" Target="consultantplus://offline/ref=59E41561787E3CF7FF41CD40C931644D4C46C893185EF16C23D1EAB6BD75D1DDB2407C856F40FE97U4i5L" TargetMode="External"/><Relationship Id="rId15" Type="http://schemas.openxmlformats.org/officeDocument/2006/relationships/hyperlink" Target="consultantplus://offline/ref=59E41561787E3CF7FF41CD40C931644D4C46C893185EF16C23D1EAB6BD75D1DDB2407C856F40FE97U4i5L" TargetMode="External"/><Relationship Id="rId10" Type="http://schemas.openxmlformats.org/officeDocument/2006/relationships/hyperlink" Target="consultantplus://offline/ref=59E41561787E3CF7FF41CD40C931644D4C46C893185EF16C23D1EAB6BD75D1DDB2407C856F40FE97U4i5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59E41561787E3CF7FF41CD40C931644D4C46CB9A1C51F16C23D1EAB6BD75D1DDB2407C856F40FE90U4i7L" TargetMode="External"/><Relationship Id="rId14" Type="http://schemas.openxmlformats.org/officeDocument/2006/relationships/hyperlink" Target="consultantplus://offline/ref=59E41561787E3CF7FF41CD40C931644D444CCA9B105DAC662B88E6B4BA7A8ECAB50970846F40FCU9i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3024</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Nina</cp:lastModifiedBy>
  <cp:revision>5</cp:revision>
  <cp:lastPrinted>2023-06-23T10:35:00Z</cp:lastPrinted>
  <dcterms:created xsi:type="dcterms:W3CDTF">2023-06-23T10:44:00Z</dcterms:created>
  <dcterms:modified xsi:type="dcterms:W3CDTF">2023-06-23T12:00:00Z</dcterms:modified>
</cp:coreProperties>
</file>