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52" w:rsidRPr="00AE1ADC" w:rsidRDefault="00A56C52" w:rsidP="00A56C52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C52" w:rsidRPr="00AE1ADC" w:rsidRDefault="00A56C52" w:rsidP="00A56C52">
      <w:pPr>
        <w:jc w:val="center"/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A56C52" w:rsidRPr="00AE1ADC" w:rsidRDefault="00A56C52" w:rsidP="00A56C52">
      <w:pPr>
        <w:rPr>
          <w:sz w:val="28"/>
          <w:szCs w:val="28"/>
        </w:rPr>
      </w:pPr>
    </w:p>
    <w:p w:rsidR="00A56C52" w:rsidRPr="00AE1ADC" w:rsidRDefault="00A56C52" w:rsidP="00A56C52">
      <w:pPr>
        <w:jc w:val="center"/>
        <w:rPr>
          <w:b/>
          <w:bCs/>
          <w:sz w:val="36"/>
          <w:szCs w:val="36"/>
        </w:rPr>
      </w:pPr>
      <w:r w:rsidRPr="00AE1ADC">
        <w:rPr>
          <w:b/>
          <w:bCs/>
          <w:sz w:val="36"/>
          <w:szCs w:val="36"/>
        </w:rPr>
        <w:t>ПОСТАНОВЛЕНИЕ</w:t>
      </w:r>
    </w:p>
    <w:p w:rsidR="00A56C52" w:rsidRPr="00AE1ADC" w:rsidRDefault="00A56C52" w:rsidP="00A56C52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     от______________                                                             № ________</w:t>
      </w:r>
    </w:p>
    <w:p w:rsidR="00A56C52" w:rsidRPr="00AE1ADC" w:rsidRDefault="00A56C52" w:rsidP="00A56C52">
      <w:pPr>
        <w:jc w:val="center"/>
        <w:rPr>
          <w:sz w:val="28"/>
          <w:szCs w:val="28"/>
        </w:rPr>
      </w:pPr>
      <w:proofErr w:type="spellStart"/>
      <w:r w:rsidRPr="00AE1ADC">
        <w:rPr>
          <w:sz w:val="28"/>
          <w:szCs w:val="28"/>
        </w:rPr>
        <w:t>ст-ца</w:t>
      </w:r>
      <w:proofErr w:type="spellEnd"/>
      <w:r w:rsidRPr="00AE1ADC">
        <w:rPr>
          <w:sz w:val="28"/>
          <w:szCs w:val="28"/>
        </w:rPr>
        <w:t xml:space="preserve"> Новолеушковская</w:t>
      </w:r>
    </w:p>
    <w:p w:rsidR="00BA0DAE" w:rsidRDefault="00BA0DAE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A56C52" w:rsidRPr="00055C23" w:rsidRDefault="00A56C52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FC56FC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Порядка определения платы за оказанные услуги</w:t>
      </w:r>
      <w:r w:rsidR="00FC56FC"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="00FC56FC"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="00A56C52">
        <w:rPr>
          <w:b/>
          <w:sz w:val="28"/>
          <w:szCs w:val="28"/>
        </w:rPr>
        <w:t xml:space="preserve">Новолеушковского  </w:t>
      </w:r>
      <w:r w:rsidRPr="00BA0DAE">
        <w:rPr>
          <w:b/>
          <w:sz w:val="28"/>
          <w:szCs w:val="28"/>
        </w:rPr>
        <w:t xml:space="preserve"> сельского поселения Павловского района</w:t>
      </w:r>
      <w:r w:rsidR="00FC56FC"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Default="00FC56FC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8"/>
          <w:szCs w:val="28"/>
        </w:rPr>
      </w:pPr>
    </w:p>
    <w:p w:rsidR="00A56C52" w:rsidRDefault="00A56C52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8"/>
          <w:szCs w:val="28"/>
        </w:rPr>
      </w:pPr>
    </w:p>
    <w:p w:rsidR="00FC56FC" w:rsidRPr="00BA0DAE" w:rsidRDefault="00FC56FC" w:rsidP="00BA0DAE">
      <w:pPr>
        <w:ind w:firstLine="708"/>
        <w:contextualSpacing/>
        <w:jc w:val="both"/>
        <w:rPr>
          <w:sz w:val="28"/>
          <w:szCs w:val="28"/>
        </w:rPr>
      </w:pPr>
      <w:r w:rsidRPr="00093396">
        <w:rPr>
          <w:spacing w:val="-2"/>
          <w:kern w:val="2"/>
          <w:sz w:val="28"/>
          <w:szCs w:val="28"/>
        </w:rPr>
        <w:t>В соответствии с пунктом 3</w:t>
      </w:r>
      <w:r w:rsidRPr="00093396">
        <w:rPr>
          <w:spacing w:val="-2"/>
          <w:kern w:val="2"/>
          <w:sz w:val="28"/>
          <w:szCs w:val="28"/>
          <w:vertAlign w:val="superscript"/>
        </w:rPr>
        <w:t>1</w:t>
      </w:r>
      <w:r w:rsidRPr="00093396">
        <w:rPr>
          <w:spacing w:val="-2"/>
          <w:kern w:val="2"/>
          <w:sz w:val="28"/>
          <w:szCs w:val="28"/>
        </w:rPr>
        <w:t xml:space="preserve"> статьи 161 Бюджетного кодекса Российской </w:t>
      </w:r>
      <w:r w:rsidR="00BA0DAE">
        <w:rPr>
          <w:spacing w:val="-2"/>
          <w:kern w:val="2"/>
          <w:sz w:val="28"/>
          <w:szCs w:val="28"/>
        </w:rPr>
        <w:t>Ф</w:t>
      </w:r>
      <w:r w:rsidRPr="00093396">
        <w:rPr>
          <w:spacing w:val="-2"/>
          <w:kern w:val="2"/>
          <w:sz w:val="28"/>
          <w:szCs w:val="28"/>
        </w:rPr>
        <w:t>едерации</w:t>
      </w:r>
      <w:r w:rsidRPr="00093396">
        <w:rPr>
          <w:sz w:val="28"/>
          <w:szCs w:val="28"/>
        </w:rPr>
        <w:t xml:space="preserve">, </w:t>
      </w:r>
      <w:r w:rsidRPr="00093396">
        <w:rPr>
          <w:bCs/>
          <w:kern w:val="2"/>
          <w:sz w:val="28"/>
          <w:szCs w:val="28"/>
        </w:rPr>
        <w:t>руководствуясь Устав</w:t>
      </w:r>
      <w:r w:rsidR="00BA0DAE">
        <w:rPr>
          <w:bCs/>
          <w:kern w:val="2"/>
          <w:sz w:val="28"/>
          <w:szCs w:val="28"/>
        </w:rPr>
        <w:t>ом</w:t>
      </w:r>
      <w:r w:rsidRPr="00093396">
        <w:rPr>
          <w:bCs/>
          <w:kern w:val="2"/>
          <w:sz w:val="28"/>
          <w:szCs w:val="28"/>
        </w:rPr>
        <w:t xml:space="preserve"> </w:t>
      </w:r>
      <w:r w:rsidR="00A56C52">
        <w:rPr>
          <w:sz w:val="28"/>
          <w:szCs w:val="28"/>
        </w:rPr>
        <w:t xml:space="preserve">Новолеушковского  </w:t>
      </w:r>
      <w:r w:rsidR="00BA0DAE" w:rsidRPr="00B94960">
        <w:rPr>
          <w:sz w:val="28"/>
          <w:szCs w:val="28"/>
        </w:rPr>
        <w:t xml:space="preserve"> сельского поселения Павловского район</w:t>
      </w:r>
      <w:r w:rsidR="00BA0DAE">
        <w:rPr>
          <w:sz w:val="28"/>
          <w:szCs w:val="28"/>
        </w:rPr>
        <w:t>а,</w:t>
      </w:r>
      <w:r w:rsidRPr="00093396">
        <w:rPr>
          <w:bCs/>
          <w:sz w:val="28"/>
          <w:szCs w:val="28"/>
        </w:rPr>
        <w:t xml:space="preserve"> </w:t>
      </w:r>
      <w:proofErr w:type="spellStart"/>
      <w:proofErr w:type="gramStart"/>
      <w:r w:rsidRPr="00D06B96">
        <w:rPr>
          <w:sz w:val="28"/>
          <w:szCs w:val="28"/>
        </w:rPr>
        <w:t>п</w:t>
      </w:r>
      <w:proofErr w:type="spellEnd"/>
      <w:proofErr w:type="gram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с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а</w:t>
      </w:r>
      <w:r w:rsidR="00BA0DAE">
        <w:rPr>
          <w:sz w:val="28"/>
          <w:szCs w:val="28"/>
        </w:rPr>
        <w:t xml:space="preserve"> </w:t>
      </w:r>
      <w:proofErr w:type="spellStart"/>
      <w:r w:rsidRPr="00D06B96">
        <w:rPr>
          <w:sz w:val="28"/>
          <w:szCs w:val="28"/>
        </w:rPr>
        <w:t>н</w:t>
      </w:r>
      <w:proofErr w:type="spell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в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л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я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е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т:</w:t>
      </w:r>
    </w:p>
    <w:p w:rsidR="00FC56FC" w:rsidRDefault="00FC56FC" w:rsidP="00207A05">
      <w:pPr>
        <w:autoSpaceDE w:val="0"/>
        <w:autoSpaceDN w:val="0"/>
        <w:adjustRightInd w:val="0"/>
        <w:ind w:right="-286" w:firstLine="709"/>
        <w:jc w:val="both"/>
        <w:rPr>
          <w:sz w:val="28"/>
          <w:szCs w:val="28"/>
        </w:rPr>
      </w:pPr>
      <w:r w:rsidRPr="00D06B96">
        <w:rPr>
          <w:sz w:val="28"/>
          <w:szCs w:val="28"/>
        </w:rPr>
        <w:t xml:space="preserve">1. Утвердить Порядок определения платы за оказанные услуги и (или) выполненные работы при осуществлении муниципальными казенными учреждениями, находящимися в ведении администрации </w:t>
      </w:r>
      <w:r w:rsidR="00A56C52">
        <w:rPr>
          <w:sz w:val="28"/>
          <w:szCs w:val="28"/>
        </w:rPr>
        <w:t xml:space="preserve">Новолеушковского  </w:t>
      </w:r>
      <w:r w:rsidR="00BA0DAE" w:rsidRPr="00BA0DAE">
        <w:rPr>
          <w:sz w:val="28"/>
          <w:szCs w:val="28"/>
        </w:rPr>
        <w:t xml:space="preserve"> сельского поселения Павловского района</w:t>
      </w:r>
      <w:r w:rsidRPr="00D06B96">
        <w:rPr>
          <w:sz w:val="28"/>
          <w:szCs w:val="28"/>
        </w:rPr>
        <w:t>, приносящей доходы деятельности</w:t>
      </w:r>
      <w:r w:rsidR="00913A41">
        <w:rPr>
          <w:sz w:val="28"/>
          <w:szCs w:val="28"/>
        </w:rPr>
        <w:t xml:space="preserve"> (прилагается)</w:t>
      </w:r>
      <w:r w:rsidRPr="00D06B96">
        <w:rPr>
          <w:sz w:val="28"/>
          <w:szCs w:val="28"/>
        </w:rPr>
        <w:t>.</w:t>
      </w:r>
    </w:p>
    <w:p w:rsidR="00356197" w:rsidRDefault="00356197" w:rsidP="00207A05">
      <w:pPr>
        <w:autoSpaceDE w:val="0"/>
        <w:autoSpaceDN w:val="0"/>
        <w:adjustRightInd w:val="0"/>
        <w:ind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Признать утратившим силу постановление администрации Новолеушковского сельского поселения Павловского района от 01 декабря 2010 года № 198 «Об утверждении порядка определения платы за оказание бюджетными учреждениями Новолеушковского сельского поселения Павловского района услуг, относящихся к основным видам деятельности».</w:t>
      </w:r>
      <w:proofErr w:type="gramEnd"/>
    </w:p>
    <w:p w:rsidR="007204FD" w:rsidRPr="00B94960" w:rsidRDefault="00356197" w:rsidP="00356197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7204FD" w:rsidRPr="00B94960">
        <w:rPr>
          <w:sz w:val="28"/>
          <w:szCs w:val="28"/>
        </w:rPr>
        <w:t xml:space="preserve">. </w:t>
      </w:r>
      <w:r w:rsidR="007204FD" w:rsidRPr="00B94960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 w:rsidR="00A56C52">
        <w:rPr>
          <w:bCs/>
          <w:sz w:val="28"/>
          <w:szCs w:val="28"/>
        </w:rPr>
        <w:t xml:space="preserve">Новолеушковского  </w:t>
      </w:r>
      <w:r w:rsidR="007204FD" w:rsidRPr="00B94960">
        <w:rPr>
          <w:bCs/>
          <w:sz w:val="28"/>
          <w:szCs w:val="28"/>
        </w:rPr>
        <w:t xml:space="preserve"> сельского поселения Павловского района в информационно – телекоммуникационной сети «Интернет» </w:t>
      </w:r>
      <w:r w:rsidR="007204FD" w:rsidRPr="00B94960">
        <w:rPr>
          <w:sz w:val="28"/>
          <w:szCs w:val="28"/>
        </w:rPr>
        <w:t>http://</w:t>
      </w:r>
      <w:r w:rsidR="00A56C52">
        <w:rPr>
          <w:sz w:val="28"/>
          <w:szCs w:val="28"/>
        </w:rPr>
        <w:t>новол</w:t>
      </w:r>
      <w:r w:rsidR="007204FD" w:rsidRPr="00B94960">
        <w:rPr>
          <w:sz w:val="28"/>
          <w:szCs w:val="28"/>
        </w:rPr>
        <w:t>еушковское</w:t>
      </w:r>
      <w:proofErr w:type="gramStart"/>
      <w:r w:rsidR="007204FD" w:rsidRPr="00B94960">
        <w:rPr>
          <w:sz w:val="28"/>
          <w:szCs w:val="28"/>
        </w:rPr>
        <w:t>.р</w:t>
      </w:r>
      <w:proofErr w:type="gramEnd"/>
      <w:r w:rsidR="007204FD" w:rsidRPr="00B94960">
        <w:rPr>
          <w:sz w:val="28"/>
          <w:szCs w:val="28"/>
        </w:rPr>
        <w:t>ф</w:t>
      </w:r>
      <w:r w:rsidR="007204FD" w:rsidRPr="00B94960">
        <w:rPr>
          <w:bCs/>
          <w:sz w:val="28"/>
          <w:szCs w:val="28"/>
        </w:rPr>
        <w:t xml:space="preserve">  и на информационных стендах, расположенных на территории </w:t>
      </w:r>
      <w:r w:rsidR="00A56C52">
        <w:rPr>
          <w:bCs/>
          <w:sz w:val="28"/>
          <w:szCs w:val="28"/>
        </w:rPr>
        <w:t xml:space="preserve">Новолеушковского  </w:t>
      </w:r>
      <w:r w:rsidR="007204FD" w:rsidRPr="00B94960">
        <w:rPr>
          <w:bCs/>
          <w:sz w:val="28"/>
          <w:szCs w:val="28"/>
        </w:rPr>
        <w:t xml:space="preserve"> сельского поселения Павловского района.</w:t>
      </w:r>
    </w:p>
    <w:p w:rsidR="007204FD" w:rsidRPr="00B94960" w:rsidRDefault="00356197" w:rsidP="00356197">
      <w:pPr>
        <w:pStyle w:val="a8"/>
        <w:spacing w:before="0" w:beforeAutospacing="0" w:after="0" w:afterAutospacing="0"/>
        <w:ind w:firstLine="709"/>
        <w:contextualSpacing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4</w:t>
      </w:r>
      <w:r w:rsidR="007204FD" w:rsidRPr="00B94960">
        <w:rPr>
          <w:rStyle w:val="FontStyle24"/>
          <w:sz w:val="28"/>
          <w:szCs w:val="28"/>
        </w:rPr>
        <w:t xml:space="preserve">. </w:t>
      </w:r>
      <w:proofErr w:type="gramStart"/>
      <w:r w:rsidR="007204FD" w:rsidRPr="00B94960">
        <w:rPr>
          <w:rStyle w:val="FontStyle24"/>
          <w:sz w:val="28"/>
          <w:szCs w:val="28"/>
        </w:rPr>
        <w:t>Контроль за</w:t>
      </w:r>
      <w:proofErr w:type="gramEnd"/>
      <w:r w:rsidR="007204FD" w:rsidRPr="00B94960">
        <w:rPr>
          <w:rStyle w:val="FontStyle24"/>
          <w:sz w:val="28"/>
          <w:szCs w:val="28"/>
        </w:rPr>
        <w:t xml:space="preserve"> выполнением настоящего постановления оставляю за собой.</w:t>
      </w:r>
    </w:p>
    <w:p w:rsidR="007204FD" w:rsidRPr="00B94960" w:rsidRDefault="00356197" w:rsidP="00356197">
      <w:pPr>
        <w:pStyle w:val="Style6"/>
        <w:widowControl/>
        <w:suppressAutoHyphens/>
        <w:spacing w:line="240" w:lineRule="auto"/>
        <w:ind w:right="10" w:firstLine="709"/>
        <w:contextualSpacing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5</w:t>
      </w:r>
      <w:r w:rsidR="007204FD" w:rsidRPr="00B94960">
        <w:rPr>
          <w:rStyle w:val="FontStyle24"/>
          <w:sz w:val="28"/>
          <w:szCs w:val="28"/>
        </w:rPr>
        <w:t xml:space="preserve">. </w:t>
      </w:r>
      <w:r w:rsidR="007204FD" w:rsidRPr="00B94960">
        <w:rPr>
          <w:spacing w:val="-4"/>
          <w:sz w:val="28"/>
          <w:szCs w:val="28"/>
        </w:rPr>
        <w:t>Постановление вступает в силу после его официального обнародования</w:t>
      </w:r>
      <w:r w:rsidR="007204FD" w:rsidRPr="00B94960">
        <w:rPr>
          <w:rStyle w:val="FontStyle24"/>
          <w:sz w:val="28"/>
          <w:szCs w:val="28"/>
        </w:rPr>
        <w:t>.</w:t>
      </w:r>
    </w:p>
    <w:p w:rsidR="007204FD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</w:t>
      </w:r>
      <w:r w:rsidR="00A56C52">
        <w:rPr>
          <w:sz w:val="28"/>
          <w:szCs w:val="28"/>
        </w:rPr>
        <w:t xml:space="preserve">Новолеушковского  </w:t>
      </w:r>
      <w:r w:rsidRPr="00B94960">
        <w:rPr>
          <w:sz w:val="28"/>
          <w:szCs w:val="28"/>
        </w:rPr>
        <w:t xml:space="preserve"> </w:t>
      </w:r>
      <w:proofErr w:type="gramStart"/>
      <w:r w:rsidRPr="00B94960">
        <w:rPr>
          <w:sz w:val="28"/>
          <w:szCs w:val="28"/>
        </w:rPr>
        <w:t>сельского</w:t>
      </w:r>
      <w:proofErr w:type="gramEnd"/>
      <w:r w:rsidRPr="00B94960">
        <w:rPr>
          <w:sz w:val="28"/>
          <w:szCs w:val="28"/>
        </w:rPr>
        <w:t xml:space="preserve"> </w:t>
      </w:r>
    </w:p>
    <w:p w:rsidR="007204FD" w:rsidRPr="00B94960" w:rsidRDefault="007204FD" w:rsidP="007204FD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                         </w:t>
      </w:r>
      <w:r w:rsidR="00A56C52">
        <w:rPr>
          <w:sz w:val="28"/>
          <w:szCs w:val="28"/>
        </w:rPr>
        <w:t xml:space="preserve">     </w:t>
      </w:r>
      <w:r w:rsidRPr="00B94960">
        <w:rPr>
          <w:sz w:val="28"/>
          <w:szCs w:val="28"/>
        </w:rPr>
        <w:t xml:space="preserve">    </w:t>
      </w:r>
      <w:r w:rsidR="00A56C52">
        <w:rPr>
          <w:sz w:val="28"/>
          <w:szCs w:val="28"/>
        </w:rPr>
        <w:t xml:space="preserve">В.А. </w:t>
      </w:r>
      <w:proofErr w:type="spellStart"/>
      <w:r w:rsidR="00A56C52">
        <w:rPr>
          <w:sz w:val="28"/>
          <w:szCs w:val="28"/>
        </w:rPr>
        <w:t>Белан</w:t>
      </w:r>
      <w:proofErr w:type="spellEnd"/>
    </w:p>
    <w:p w:rsidR="007204FD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7204FD" w:rsidRPr="00B94960" w:rsidRDefault="00A56C52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к постановлению администрации</w:t>
      </w:r>
    </w:p>
    <w:p w:rsidR="007204FD" w:rsidRPr="00B94960" w:rsidRDefault="00A56C52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Новолеушковского  </w:t>
      </w:r>
      <w:r w:rsidR="007204FD" w:rsidRPr="00B94960">
        <w:rPr>
          <w:sz w:val="28"/>
          <w:szCs w:val="28"/>
        </w:rPr>
        <w:t xml:space="preserve"> сельского поселения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Павловского района</w:t>
      </w:r>
    </w:p>
    <w:p w:rsidR="007204FD" w:rsidRPr="00366D0F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от</w:t>
      </w:r>
      <w:r w:rsidRPr="00B94960">
        <w:rPr>
          <w:b/>
          <w:sz w:val="28"/>
          <w:szCs w:val="28"/>
        </w:rPr>
        <w:t xml:space="preserve"> </w:t>
      </w:r>
      <w:r w:rsidR="00A56C52">
        <w:rPr>
          <w:sz w:val="28"/>
          <w:szCs w:val="28"/>
        </w:rPr>
        <w:t>_____________</w:t>
      </w:r>
      <w:r w:rsidRPr="00B94960">
        <w:rPr>
          <w:b/>
          <w:sz w:val="28"/>
          <w:szCs w:val="28"/>
        </w:rPr>
        <w:t xml:space="preserve">  </w:t>
      </w:r>
      <w:r w:rsidRPr="00B94960">
        <w:rPr>
          <w:sz w:val="28"/>
          <w:szCs w:val="28"/>
        </w:rPr>
        <w:t>№</w:t>
      </w:r>
      <w:r w:rsidR="00A56C52">
        <w:rPr>
          <w:b/>
          <w:sz w:val="28"/>
          <w:szCs w:val="28"/>
        </w:rPr>
        <w:t>____</w:t>
      </w:r>
    </w:p>
    <w:p w:rsidR="00FC56FC" w:rsidRPr="00055C23" w:rsidRDefault="00FC56FC" w:rsidP="00FC56FC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3D6DC9" w:rsidRDefault="003D6DC9" w:rsidP="00BA0DAE">
      <w:pPr>
        <w:contextualSpacing/>
        <w:jc w:val="center"/>
        <w:rPr>
          <w:b/>
          <w:bCs/>
          <w:kern w:val="2"/>
          <w:sz w:val="28"/>
          <w:szCs w:val="28"/>
        </w:rPr>
      </w:pPr>
    </w:p>
    <w:p w:rsidR="00BA0DAE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Порядок</w:t>
      </w:r>
    </w:p>
    <w:p w:rsidR="00BA0DAE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 определения платы за оказанные услуги</w:t>
      </w:r>
      <w:r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="00A56C52">
        <w:rPr>
          <w:b/>
          <w:sz w:val="28"/>
          <w:szCs w:val="28"/>
        </w:rPr>
        <w:t xml:space="preserve">Новолеушковского  </w:t>
      </w:r>
      <w:r w:rsidRPr="00BA0DAE">
        <w:rPr>
          <w:b/>
          <w:sz w:val="28"/>
          <w:szCs w:val="28"/>
        </w:rPr>
        <w:t xml:space="preserve"> сельского поселения Павловского района</w:t>
      </w:r>
      <w:r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Pr="00DB3DAA" w:rsidRDefault="00FC56FC" w:rsidP="003D5111">
      <w:pPr>
        <w:keepNext/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3DAA">
        <w:rPr>
          <w:bCs/>
          <w:kern w:val="2"/>
          <w:sz w:val="28"/>
          <w:szCs w:val="28"/>
        </w:rPr>
        <w:t xml:space="preserve">1. </w:t>
      </w:r>
      <w:proofErr w:type="gramStart"/>
      <w:r w:rsidRPr="00DB3DAA">
        <w:rPr>
          <w:bCs/>
          <w:kern w:val="2"/>
          <w:sz w:val="28"/>
          <w:szCs w:val="28"/>
        </w:rPr>
        <w:t xml:space="preserve">Настоящий Порядок определяет виды расходов, включаемых в размер платы за оказанные муниципальными казенными учреждениями,  находящимися в ведении </w:t>
      </w:r>
      <w:r w:rsidRPr="00DB3DAA">
        <w:rPr>
          <w:sz w:val="28"/>
          <w:szCs w:val="28"/>
        </w:rPr>
        <w:t>администрации</w:t>
      </w:r>
      <w:r w:rsidR="00BA0DAE">
        <w:rPr>
          <w:sz w:val="28"/>
          <w:szCs w:val="28"/>
        </w:rPr>
        <w:t xml:space="preserve"> </w:t>
      </w:r>
      <w:r w:rsidR="00A56C52">
        <w:rPr>
          <w:sz w:val="28"/>
          <w:szCs w:val="28"/>
        </w:rPr>
        <w:t xml:space="preserve">Новолеушковского  </w:t>
      </w:r>
      <w:r w:rsidR="00BA0DAE" w:rsidRPr="00BA0DAE">
        <w:rPr>
          <w:sz w:val="28"/>
          <w:szCs w:val="28"/>
        </w:rPr>
        <w:t xml:space="preserve"> сельского поселения Павловского района</w:t>
      </w:r>
      <w:r w:rsidR="00BA0DAE" w:rsidRP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(далее –</w:t>
      </w:r>
      <w:r w:rsid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администрация) </w:t>
      </w:r>
      <w:r w:rsidRPr="00DB3DAA">
        <w:rPr>
          <w:bCs/>
          <w:kern w:val="2"/>
          <w:sz w:val="28"/>
          <w:szCs w:val="28"/>
        </w:rPr>
        <w:t>и которые в установленном порядке наделены правами администратора доходов местного бюджета (далее – учреждение), услуги и (или</w:t>
      </w:r>
      <w:r w:rsidRPr="00DB6D90">
        <w:rPr>
          <w:bCs/>
          <w:kern w:val="2"/>
          <w:sz w:val="28"/>
          <w:szCs w:val="28"/>
        </w:rPr>
        <w:t>) выполненные работы, относящиеся в соответствии с уставом учреждения к приносящей доходы деятельности.</w:t>
      </w:r>
      <w:proofErr w:type="gramEnd"/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2. Плата за оказанные услуги и (или) выполненные работы определяется учреждениями самостоятельно в размере не ниже фактических расходов учреждения на оказание услуги и (или) выполнение работы</w:t>
      </w:r>
      <w:r w:rsidR="00913A41">
        <w:rPr>
          <w:bCs/>
          <w:kern w:val="2"/>
          <w:sz w:val="28"/>
          <w:szCs w:val="28"/>
        </w:rPr>
        <w:t xml:space="preserve"> по согласованию с учредителем</w:t>
      </w:r>
      <w:r w:rsidRPr="00DB6D90">
        <w:rPr>
          <w:bCs/>
          <w:kern w:val="2"/>
          <w:sz w:val="28"/>
          <w:szCs w:val="28"/>
        </w:rPr>
        <w:t>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3. Фактические расходы учреждения на оказание услуги и (или) выполнение работы определяются как сумма расходов, непосредственно связанных с оказанием услуги и (или) выполнением работы, и расходов, необходимых для обеспечения деятельности учреждения в целом.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4. К расходам, непосредственно связанным с оказанием услуги и (или) выполнением работы, относятся: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1) расходы на оплату труда работников учреждения, непосредственно участвующих в процессе оказания услуги и (или) выполнения работы,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расходы, полностью потребляемые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используемое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4) прочие расходы, непосредственно связанные с оказанием услуги и (или) выполнением работы и отражающие специфику оказания услуги и (или) выполнения работы.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5. К расходам, необходимым для обеспечения деятельности учреждения в целом, относятся:</w:t>
      </w:r>
    </w:p>
    <w:p w:rsidR="00AE4C0F" w:rsidRDefault="00AE4C0F" w:rsidP="00AE4C0F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2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1) расходы на оплату труда работников учреждения, не участвующих непосредственно в процессе оказания услуги и (или) выполнения работы (административно-управленческий персонал),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расходы: приобретение материальных запасов, оплата услуг связи, транспортных услуг, коммунальных услуг, обслуживание, ремонт объектов (расходы общехозяйственного значения);</w:t>
      </w:r>
    </w:p>
    <w:p w:rsidR="00FC56FC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непосредственно не связанное с оказанием услуги и (или) выполнением работы</w:t>
      </w:r>
      <w:r>
        <w:rPr>
          <w:bCs/>
          <w:kern w:val="2"/>
          <w:sz w:val="28"/>
          <w:szCs w:val="28"/>
        </w:rPr>
        <w:t>.</w:t>
      </w:r>
    </w:p>
    <w:p w:rsidR="003D6DC9" w:rsidRDefault="00FC56FC" w:rsidP="00FC56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6. Расходы, предусмотренные пунктом 5 настоящего Порядка, включаются в ф</w:t>
      </w:r>
      <w:r w:rsidRPr="00DB6D90">
        <w:rPr>
          <w:bCs/>
          <w:kern w:val="2"/>
          <w:sz w:val="28"/>
          <w:szCs w:val="28"/>
        </w:rPr>
        <w:t>актические расходы учреждения на оказание услуги и (или) выполнение работы</w:t>
      </w:r>
      <w:r>
        <w:rPr>
          <w:sz w:val="28"/>
          <w:szCs w:val="28"/>
        </w:rPr>
        <w:t xml:space="preserve"> в части, определяемой пропорционально времени, затраченному работника</w:t>
      </w:r>
      <w:r w:rsidRPr="00EE2F62">
        <w:rPr>
          <w:sz w:val="28"/>
          <w:szCs w:val="28"/>
        </w:rPr>
        <w:t xml:space="preserve">ми учреждения на </w:t>
      </w:r>
      <w:r w:rsidRPr="00EE2F62">
        <w:rPr>
          <w:bCs/>
          <w:kern w:val="2"/>
          <w:sz w:val="28"/>
          <w:szCs w:val="28"/>
        </w:rPr>
        <w:t>оказание услуги и (или) выполнение работы</w:t>
      </w:r>
      <w:r w:rsidRPr="00EE2F62">
        <w:rPr>
          <w:sz w:val="28"/>
          <w:szCs w:val="28"/>
        </w:rPr>
        <w:t>, по отношению к общему времени деятельности учреждения в тот же период (в часах).</w:t>
      </w:r>
    </w:p>
    <w:p w:rsidR="003D6DC9" w:rsidRDefault="003D6DC9" w:rsidP="003D6DC9">
      <w:pPr>
        <w:rPr>
          <w:sz w:val="28"/>
          <w:szCs w:val="28"/>
        </w:rPr>
      </w:pPr>
    </w:p>
    <w:p w:rsidR="003D6DC9" w:rsidRDefault="003D6DC9" w:rsidP="003D6DC9">
      <w:pPr>
        <w:rPr>
          <w:sz w:val="28"/>
          <w:szCs w:val="28"/>
        </w:rPr>
      </w:pPr>
    </w:p>
    <w:p w:rsidR="003D6DC9" w:rsidRPr="00B94960" w:rsidRDefault="003D6DC9" w:rsidP="003D6DC9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</w:t>
      </w:r>
      <w:r w:rsidR="00A56C52">
        <w:rPr>
          <w:sz w:val="28"/>
          <w:szCs w:val="28"/>
        </w:rPr>
        <w:t xml:space="preserve">Новолеушковского  </w:t>
      </w:r>
      <w:r w:rsidRPr="00B94960">
        <w:rPr>
          <w:sz w:val="28"/>
          <w:szCs w:val="28"/>
        </w:rPr>
        <w:t xml:space="preserve"> </w:t>
      </w:r>
      <w:proofErr w:type="gramStart"/>
      <w:r w:rsidRPr="00B94960">
        <w:rPr>
          <w:sz w:val="28"/>
          <w:szCs w:val="28"/>
        </w:rPr>
        <w:t>сельского</w:t>
      </w:r>
      <w:proofErr w:type="gramEnd"/>
      <w:r w:rsidRPr="00B94960">
        <w:rPr>
          <w:sz w:val="28"/>
          <w:szCs w:val="28"/>
        </w:rPr>
        <w:t xml:space="preserve"> </w:t>
      </w:r>
    </w:p>
    <w:p w:rsidR="003D6DC9" w:rsidRPr="00B94960" w:rsidRDefault="003D6DC9" w:rsidP="003D6DC9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</w:t>
      </w:r>
      <w:r w:rsidR="00AE4C0F">
        <w:rPr>
          <w:sz w:val="28"/>
          <w:szCs w:val="28"/>
        </w:rPr>
        <w:t xml:space="preserve">           </w:t>
      </w:r>
      <w:r w:rsidRPr="00B94960">
        <w:rPr>
          <w:sz w:val="28"/>
          <w:szCs w:val="28"/>
        </w:rPr>
        <w:t xml:space="preserve">                  </w:t>
      </w:r>
      <w:r w:rsidR="00B43CA0">
        <w:rPr>
          <w:sz w:val="28"/>
          <w:szCs w:val="28"/>
        </w:rPr>
        <w:t xml:space="preserve">  </w:t>
      </w:r>
      <w:r w:rsidR="00A56C52">
        <w:rPr>
          <w:sz w:val="28"/>
          <w:szCs w:val="28"/>
        </w:rPr>
        <w:t xml:space="preserve">   </w:t>
      </w:r>
      <w:r w:rsidR="00B43CA0">
        <w:rPr>
          <w:sz w:val="28"/>
          <w:szCs w:val="28"/>
        </w:rPr>
        <w:t xml:space="preserve">  </w:t>
      </w:r>
      <w:proofErr w:type="spellStart"/>
      <w:r w:rsidR="00A56C52">
        <w:rPr>
          <w:sz w:val="28"/>
          <w:szCs w:val="28"/>
        </w:rPr>
        <w:t>В.А.Белан</w:t>
      </w:r>
      <w:proofErr w:type="spellEnd"/>
    </w:p>
    <w:p w:rsidR="00FC56FC" w:rsidRPr="003D6DC9" w:rsidRDefault="00FC56FC" w:rsidP="003D6DC9">
      <w:pPr>
        <w:rPr>
          <w:sz w:val="28"/>
          <w:szCs w:val="28"/>
        </w:rPr>
      </w:pPr>
    </w:p>
    <w:sectPr w:rsidR="00FC56FC" w:rsidRPr="003D6DC9" w:rsidSect="00AE4C0F">
      <w:headerReference w:type="default" r:id="rId7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3D" w:rsidRDefault="00671C3D" w:rsidP="00FC56FC">
      <w:r>
        <w:separator/>
      </w:r>
    </w:p>
  </w:endnote>
  <w:endnote w:type="continuationSeparator" w:id="0">
    <w:p w:rsidR="00671C3D" w:rsidRDefault="00671C3D" w:rsidP="00FC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3D" w:rsidRDefault="00671C3D" w:rsidP="00FC56FC">
      <w:r>
        <w:separator/>
      </w:r>
    </w:p>
  </w:footnote>
  <w:footnote w:type="continuationSeparator" w:id="0">
    <w:p w:rsidR="00671C3D" w:rsidRDefault="00671C3D" w:rsidP="00FC5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BA" w:rsidRPr="00D50FBA" w:rsidRDefault="00671C3D" w:rsidP="00D50FBA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C56FC"/>
    <w:rsid w:val="00195DF4"/>
    <w:rsid w:val="00207A05"/>
    <w:rsid w:val="00224D8E"/>
    <w:rsid w:val="0025205E"/>
    <w:rsid w:val="00285C77"/>
    <w:rsid w:val="002C73A0"/>
    <w:rsid w:val="00356197"/>
    <w:rsid w:val="00366D0F"/>
    <w:rsid w:val="003D5111"/>
    <w:rsid w:val="003D6DC9"/>
    <w:rsid w:val="00671C3D"/>
    <w:rsid w:val="007204FD"/>
    <w:rsid w:val="008A0288"/>
    <w:rsid w:val="00913A41"/>
    <w:rsid w:val="00933271"/>
    <w:rsid w:val="00981CC2"/>
    <w:rsid w:val="00A1522F"/>
    <w:rsid w:val="00A3484E"/>
    <w:rsid w:val="00A56C52"/>
    <w:rsid w:val="00AE4C0F"/>
    <w:rsid w:val="00B43CA0"/>
    <w:rsid w:val="00BA0DAE"/>
    <w:rsid w:val="00C32682"/>
    <w:rsid w:val="00C90225"/>
    <w:rsid w:val="00DD2CE8"/>
    <w:rsid w:val="00ED3B17"/>
    <w:rsid w:val="00EF7F52"/>
    <w:rsid w:val="00FC56FC"/>
    <w:rsid w:val="00FD0204"/>
    <w:rsid w:val="00FD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6F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C56F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FC56FC"/>
    <w:rPr>
      <w:vertAlign w:val="superscript"/>
    </w:rPr>
  </w:style>
  <w:style w:type="paragraph" w:styleId="a6">
    <w:name w:val="header"/>
    <w:basedOn w:val="a"/>
    <w:link w:val="a7"/>
    <w:uiPriority w:val="99"/>
    <w:rsid w:val="00FC5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F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FC56F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913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A4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D5111"/>
    <w:pPr>
      <w:ind w:left="720"/>
      <w:contextualSpacing/>
    </w:pPr>
  </w:style>
  <w:style w:type="paragraph" w:customStyle="1" w:styleId="Style6">
    <w:name w:val="Style6"/>
    <w:basedOn w:val="a"/>
    <w:rsid w:val="007204FD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24">
    <w:name w:val="Font Style24"/>
    <w:rsid w:val="007204FD"/>
    <w:rPr>
      <w:rFonts w:ascii="Times New Roman" w:hAnsi="Times New Roman" w:cs="Times New Roman"/>
      <w:color w:val="000000"/>
      <w:sz w:val="26"/>
      <w:szCs w:val="26"/>
    </w:rPr>
  </w:style>
  <w:style w:type="paragraph" w:styleId="ac">
    <w:name w:val="footer"/>
    <w:basedOn w:val="a"/>
    <w:link w:val="ad"/>
    <w:uiPriority w:val="99"/>
    <w:semiHidden/>
    <w:unhideWhenUsed/>
    <w:rsid w:val="00AE4C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E4C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Толченникова</dc:creator>
  <cp:lastModifiedBy>Nina</cp:lastModifiedBy>
  <cp:revision>4</cp:revision>
  <cp:lastPrinted>2020-12-29T08:06:00Z</cp:lastPrinted>
  <dcterms:created xsi:type="dcterms:W3CDTF">2020-12-29T08:03:00Z</dcterms:created>
  <dcterms:modified xsi:type="dcterms:W3CDTF">2020-12-29T08:07:00Z</dcterms:modified>
</cp:coreProperties>
</file>