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C7" w:rsidRDefault="002756C3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24CC7" w:rsidRDefault="00024CC7" w:rsidP="00024C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030" cy="626110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CC7" w:rsidRPr="008D4D24" w:rsidRDefault="00024CC7" w:rsidP="00024CC7">
      <w:pPr>
        <w:jc w:val="center"/>
        <w:rPr>
          <w:b/>
          <w:sz w:val="28"/>
          <w:szCs w:val="28"/>
        </w:rPr>
      </w:pPr>
      <w:r w:rsidRPr="008D4D24">
        <w:rPr>
          <w:b/>
          <w:sz w:val="28"/>
          <w:szCs w:val="28"/>
        </w:rPr>
        <w:t>АДМИНИСТРАЦИЯ НОВОЛЕУШКОВСКОГО СЕЛЬСКОГО ПОС</w:t>
      </w:r>
      <w:r>
        <w:rPr>
          <w:b/>
          <w:sz w:val="28"/>
          <w:szCs w:val="28"/>
        </w:rPr>
        <w:t>Е</w:t>
      </w:r>
      <w:r w:rsidRPr="008D4D24">
        <w:rPr>
          <w:b/>
          <w:sz w:val="28"/>
          <w:szCs w:val="28"/>
        </w:rPr>
        <w:t>ЛЕНИЯ ПАВЛОВСКОГО РАЙОНА</w:t>
      </w:r>
    </w:p>
    <w:p w:rsidR="00024CC7" w:rsidRDefault="00024CC7" w:rsidP="00024CC7">
      <w:pPr>
        <w:rPr>
          <w:sz w:val="28"/>
          <w:szCs w:val="28"/>
        </w:rPr>
      </w:pPr>
    </w:p>
    <w:p w:rsidR="00024CC7" w:rsidRPr="00983116" w:rsidRDefault="00024CC7" w:rsidP="00024CC7">
      <w:pPr>
        <w:jc w:val="center"/>
        <w:rPr>
          <w:b/>
          <w:sz w:val="36"/>
          <w:szCs w:val="36"/>
        </w:rPr>
      </w:pPr>
      <w:r w:rsidRPr="00FF46BC">
        <w:rPr>
          <w:b/>
          <w:sz w:val="36"/>
          <w:szCs w:val="36"/>
        </w:rPr>
        <w:t>ПОСТАНОВЛЕНИЕ</w:t>
      </w:r>
    </w:p>
    <w:p w:rsidR="00024CC7" w:rsidRPr="00FF46BC" w:rsidRDefault="00024CC7" w:rsidP="00024C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F46B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12.10.2022                                                     </w:t>
      </w:r>
      <w:r w:rsidRPr="00FF46B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172</w:t>
      </w:r>
    </w:p>
    <w:p w:rsidR="00024CC7" w:rsidRPr="00E404C2" w:rsidRDefault="00024CC7" w:rsidP="00024CC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024CC7" w:rsidRDefault="00024CC7" w:rsidP="00024CC7">
      <w:pPr>
        <w:pStyle w:val="ab"/>
        <w:rPr>
          <w:b/>
          <w:sz w:val="28"/>
          <w:szCs w:val="28"/>
        </w:rPr>
      </w:pPr>
    </w:p>
    <w:p w:rsidR="00024CC7" w:rsidRDefault="00024CC7" w:rsidP="00024CC7">
      <w:pPr>
        <w:pStyle w:val="ab"/>
        <w:rPr>
          <w:b/>
          <w:sz w:val="28"/>
          <w:szCs w:val="28"/>
        </w:rPr>
      </w:pPr>
    </w:p>
    <w:p w:rsidR="00024CC7" w:rsidRDefault="00024CC7" w:rsidP="00024CC7">
      <w:pPr>
        <w:pStyle w:val="ab"/>
        <w:jc w:val="center"/>
        <w:rPr>
          <w:b/>
          <w:sz w:val="28"/>
          <w:szCs w:val="28"/>
        </w:rPr>
      </w:pPr>
      <w:r w:rsidRPr="00E404C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ведомственной целевой программы</w:t>
      </w:r>
      <w:r w:rsidRPr="00E404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E404C2">
        <w:rPr>
          <w:b/>
          <w:sz w:val="28"/>
          <w:szCs w:val="28"/>
        </w:rPr>
        <w:t xml:space="preserve">Молодежь» </w:t>
      </w:r>
      <w:r>
        <w:rPr>
          <w:b/>
          <w:sz w:val="28"/>
          <w:szCs w:val="28"/>
        </w:rPr>
        <w:t>Новолеушковского сельского поселения Павловского района на 2023 год</w:t>
      </w:r>
    </w:p>
    <w:p w:rsidR="00024CC7" w:rsidRDefault="00024CC7" w:rsidP="00024CC7">
      <w:pPr>
        <w:pStyle w:val="ab"/>
        <w:rPr>
          <w:b/>
          <w:sz w:val="28"/>
          <w:szCs w:val="28"/>
        </w:rPr>
      </w:pPr>
    </w:p>
    <w:p w:rsidR="00024CC7" w:rsidRPr="00B77EBF" w:rsidRDefault="00024CC7" w:rsidP="00024CC7">
      <w:pPr>
        <w:pStyle w:val="ab"/>
        <w:rPr>
          <w:b/>
          <w:sz w:val="28"/>
          <w:szCs w:val="28"/>
        </w:rPr>
      </w:pPr>
    </w:p>
    <w:p w:rsidR="00024CC7" w:rsidRDefault="00024CC7" w:rsidP="00024CC7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 Федерального закона Российской Федерации от 06 октября 2003 года №131 «Об общих принципах организации местного самоуправления в Российской Федерации», руководствуясь Уставом Новолеушковского сельского поселения Павловского района, решения комплекса проблем в молодежной среде, формирование гарантий для становления личности молодого человека, развития молодежных объединений, участия молодых граждан в разработке и реализации приоритетных направлений молодежной политики, </w:t>
      </w:r>
    </w:p>
    <w:p w:rsidR="00024CC7" w:rsidRDefault="00024CC7" w:rsidP="00024C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24CC7" w:rsidRPr="00DF7A0E" w:rsidRDefault="00024CC7" w:rsidP="00024CC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bookmarkStart w:id="0" w:name="_Hlk24411793"/>
      <w:r w:rsidRPr="00DF7A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паспорт </w:t>
      </w:r>
      <w:r w:rsidRPr="00DF7A0E">
        <w:rPr>
          <w:sz w:val="28"/>
          <w:szCs w:val="28"/>
        </w:rPr>
        <w:t>ведомственной целевой программы «Молодежь»</w:t>
      </w:r>
    </w:p>
    <w:p w:rsidR="00024CC7" w:rsidRDefault="00024CC7" w:rsidP="00024CC7">
      <w:pPr>
        <w:pStyle w:val="ab"/>
        <w:jc w:val="both"/>
        <w:rPr>
          <w:sz w:val="28"/>
          <w:szCs w:val="28"/>
        </w:rPr>
      </w:pPr>
      <w:r w:rsidRPr="00DF7A0E">
        <w:rPr>
          <w:sz w:val="28"/>
          <w:szCs w:val="28"/>
        </w:rPr>
        <w:t>Новолеушковского сельского поселения Павловского района (приложение</w:t>
      </w:r>
      <w:r>
        <w:rPr>
          <w:sz w:val="28"/>
          <w:szCs w:val="28"/>
        </w:rPr>
        <w:t xml:space="preserve"> № 1</w:t>
      </w:r>
      <w:r w:rsidRPr="00DF7A0E">
        <w:rPr>
          <w:sz w:val="28"/>
          <w:szCs w:val="28"/>
        </w:rPr>
        <w:t>).</w:t>
      </w:r>
    </w:p>
    <w:bookmarkEnd w:id="0"/>
    <w:p w:rsidR="00024CC7" w:rsidRDefault="00024CC7" w:rsidP="00024CC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651E94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мероприятий </w:t>
      </w:r>
      <w:r w:rsidRPr="00651E94">
        <w:rPr>
          <w:sz w:val="28"/>
          <w:szCs w:val="28"/>
        </w:rPr>
        <w:t xml:space="preserve">ведомственной целевой </w:t>
      </w:r>
    </w:p>
    <w:p w:rsidR="00024CC7" w:rsidRPr="00651E94" w:rsidRDefault="00024CC7" w:rsidP="00024CC7">
      <w:pPr>
        <w:pStyle w:val="ab"/>
        <w:jc w:val="both"/>
        <w:rPr>
          <w:sz w:val="28"/>
          <w:szCs w:val="28"/>
        </w:rPr>
      </w:pPr>
      <w:r w:rsidRPr="00651E94">
        <w:rPr>
          <w:sz w:val="28"/>
          <w:szCs w:val="28"/>
        </w:rPr>
        <w:t>программы «Молодежь»</w:t>
      </w:r>
      <w:r>
        <w:rPr>
          <w:sz w:val="28"/>
          <w:szCs w:val="28"/>
        </w:rPr>
        <w:t xml:space="preserve"> </w:t>
      </w:r>
      <w:r w:rsidRPr="00651E94">
        <w:rPr>
          <w:sz w:val="28"/>
          <w:szCs w:val="28"/>
        </w:rPr>
        <w:t xml:space="preserve">Новолеушковского сельского поселения Павловского района (приложение № </w:t>
      </w:r>
      <w:r>
        <w:rPr>
          <w:sz w:val="28"/>
          <w:szCs w:val="28"/>
        </w:rPr>
        <w:t>2</w:t>
      </w:r>
      <w:r w:rsidRPr="00651E94">
        <w:rPr>
          <w:sz w:val="28"/>
          <w:szCs w:val="28"/>
        </w:rPr>
        <w:t>).</w:t>
      </w:r>
    </w:p>
    <w:p w:rsidR="00024CC7" w:rsidRPr="00DF7A0E" w:rsidRDefault="00024CC7" w:rsidP="00024CC7">
      <w:pPr>
        <w:pStyle w:val="ConsPlusNormal"/>
        <w:widowControl/>
        <w:tabs>
          <w:tab w:val="left" w:pos="18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A0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F7A0E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024CC7" w:rsidRPr="00DF7A0E" w:rsidRDefault="00024CC7" w:rsidP="00024CC7">
      <w:pPr>
        <w:pStyle w:val="ConsPlusNormal"/>
        <w:widowControl/>
        <w:tabs>
          <w:tab w:val="left" w:pos="18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A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DF7A0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bookmarkStart w:id="1" w:name="sub_4"/>
      <w:r w:rsidRPr="00DF7A0E">
        <w:rPr>
          <w:rFonts w:ascii="Times New Roman" w:hAnsi="Times New Roman" w:cs="Times New Roman"/>
          <w:sz w:val="28"/>
          <w:szCs w:val="28"/>
        </w:rPr>
        <w:t>постановления заместителя главы Новолеушковского сельского поселения Павловского района Л.С. Руденко.</w:t>
      </w:r>
    </w:p>
    <w:p w:rsidR="00024CC7" w:rsidRPr="00DF7A0E" w:rsidRDefault="00024CC7" w:rsidP="00024CC7">
      <w:pPr>
        <w:pStyle w:val="ab"/>
        <w:jc w:val="both"/>
        <w:rPr>
          <w:sz w:val="28"/>
          <w:szCs w:val="28"/>
        </w:rPr>
      </w:pPr>
      <w:r w:rsidRPr="00DF7A0E">
        <w:rPr>
          <w:sz w:val="28"/>
          <w:szCs w:val="28"/>
        </w:rPr>
        <w:t xml:space="preserve">       </w:t>
      </w:r>
      <w:r>
        <w:rPr>
          <w:sz w:val="28"/>
          <w:szCs w:val="28"/>
        </w:rPr>
        <w:t>5</w:t>
      </w:r>
      <w:r w:rsidRPr="00DF7A0E">
        <w:rPr>
          <w:sz w:val="28"/>
          <w:szCs w:val="28"/>
        </w:rPr>
        <w:t>.</w:t>
      </w:r>
      <w:bookmarkEnd w:id="1"/>
      <w:r>
        <w:rPr>
          <w:sz w:val="28"/>
          <w:szCs w:val="28"/>
        </w:rPr>
        <w:t xml:space="preserve"> </w:t>
      </w:r>
      <w:r w:rsidRPr="00DF7A0E">
        <w:rPr>
          <w:sz w:val="28"/>
          <w:szCs w:val="28"/>
        </w:rPr>
        <w:t>Постановление вступает в силу с 1 января 20</w:t>
      </w:r>
      <w:r>
        <w:rPr>
          <w:sz w:val="28"/>
          <w:szCs w:val="28"/>
        </w:rPr>
        <w:t>23</w:t>
      </w:r>
      <w:r w:rsidRPr="00DF7A0E">
        <w:rPr>
          <w:sz w:val="28"/>
          <w:szCs w:val="28"/>
        </w:rPr>
        <w:t xml:space="preserve"> года.</w:t>
      </w:r>
    </w:p>
    <w:p w:rsidR="00024CC7" w:rsidRPr="00DF7A0E" w:rsidRDefault="00024CC7" w:rsidP="00024CC7">
      <w:pPr>
        <w:pStyle w:val="ab"/>
        <w:jc w:val="both"/>
        <w:rPr>
          <w:sz w:val="28"/>
          <w:szCs w:val="28"/>
        </w:rPr>
      </w:pPr>
    </w:p>
    <w:p w:rsidR="00024CC7" w:rsidRPr="00DF7A0E" w:rsidRDefault="00024CC7" w:rsidP="00024CC7">
      <w:pPr>
        <w:pStyle w:val="ab"/>
        <w:jc w:val="both"/>
        <w:rPr>
          <w:sz w:val="28"/>
          <w:szCs w:val="28"/>
        </w:rPr>
      </w:pPr>
    </w:p>
    <w:p w:rsidR="00024CC7" w:rsidRDefault="00024CC7" w:rsidP="00024C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024CC7" w:rsidRPr="00E404C2" w:rsidRDefault="00024CC7" w:rsidP="00024C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поселения  Павловского района                                                            В.А. Белан</w:t>
      </w:r>
    </w:p>
    <w:p w:rsidR="00024CC7" w:rsidRDefault="00024CC7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</w:p>
    <w:p w:rsidR="00024CC7" w:rsidRDefault="00024CC7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</w:p>
    <w:p w:rsidR="00B6237D" w:rsidRDefault="002756C3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Приложение</w:t>
      </w:r>
      <w:r w:rsidR="00783746">
        <w:rPr>
          <w:sz w:val="28"/>
          <w:szCs w:val="28"/>
        </w:rPr>
        <w:t xml:space="preserve"> 1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                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                                                                                                                                             </w:t>
      </w:r>
    </w:p>
    <w:p w:rsidR="00C064AD" w:rsidRPr="00DB563E" w:rsidRDefault="00D928EC" w:rsidP="00C064AD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AA2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от</w:t>
      </w:r>
      <w:r w:rsidR="00C367CE">
        <w:rPr>
          <w:sz w:val="28"/>
          <w:szCs w:val="28"/>
        </w:rPr>
        <w:t xml:space="preserve"> </w:t>
      </w:r>
      <w:r w:rsidR="0073245A">
        <w:rPr>
          <w:sz w:val="28"/>
          <w:szCs w:val="28"/>
        </w:rPr>
        <w:t xml:space="preserve">12.10.2022 </w:t>
      </w:r>
      <w:r w:rsidR="005E1FEE">
        <w:rPr>
          <w:sz w:val="28"/>
          <w:szCs w:val="28"/>
        </w:rPr>
        <w:t>№</w:t>
      </w:r>
      <w:r w:rsidR="00314DC2">
        <w:rPr>
          <w:sz w:val="28"/>
          <w:szCs w:val="28"/>
        </w:rPr>
        <w:t xml:space="preserve"> </w:t>
      </w:r>
      <w:r w:rsidR="0073245A">
        <w:rPr>
          <w:sz w:val="28"/>
          <w:szCs w:val="28"/>
        </w:rPr>
        <w:t>172</w:t>
      </w:r>
    </w:p>
    <w:p w:rsidR="00C064AD" w:rsidRDefault="00C064AD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ED0" w:rsidRPr="00DB563E" w:rsidRDefault="00307ED0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63E">
        <w:rPr>
          <w:rFonts w:ascii="Times New Roman" w:hAnsi="Times New Roman"/>
          <w:sz w:val="28"/>
          <w:szCs w:val="28"/>
        </w:rPr>
        <w:t>П</w:t>
      </w:r>
      <w:r w:rsidR="00B6237D" w:rsidRPr="00DB563E">
        <w:rPr>
          <w:rFonts w:ascii="Times New Roman" w:hAnsi="Times New Roman"/>
          <w:sz w:val="28"/>
          <w:szCs w:val="28"/>
        </w:rPr>
        <w:t>АСПОРТ</w:t>
      </w:r>
    </w:p>
    <w:p w:rsidR="00695E7F" w:rsidRDefault="00307ED0" w:rsidP="004A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63E">
        <w:rPr>
          <w:rFonts w:ascii="Times New Roman" w:hAnsi="Times New Roman"/>
          <w:sz w:val="28"/>
          <w:szCs w:val="28"/>
        </w:rPr>
        <w:t xml:space="preserve">программы </w:t>
      </w:r>
      <w:r w:rsidR="00A0700D">
        <w:rPr>
          <w:rFonts w:ascii="Times New Roman" w:hAnsi="Times New Roman"/>
          <w:sz w:val="28"/>
          <w:szCs w:val="28"/>
        </w:rPr>
        <w:t>«Молодежь</w:t>
      </w:r>
      <w:r w:rsidR="004A22CE" w:rsidRPr="00DB563E">
        <w:rPr>
          <w:rFonts w:ascii="Times New Roman" w:hAnsi="Times New Roman"/>
          <w:sz w:val="28"/>
          <w:szCs w:val="28"/>
        </w:rPr>
        <w:t>»</w:t>
      </w:r>
      <w:r w:rsidR="00695E7F">
        <w:rPr>
          <w:rFonts w:ascii="Times New Roman" w:hAnsi="Times New Roman"/>
          <w:sz w:val="28"/>
          <w:szCs w:val="28"/>
        </w:rPr>
        <w:t xml:space="preserve"> Новолеушковского</w:t>
      </w:r>
      <w:r w:rsidR="00317838">
        <w:rPr>
          <w:rFonts w:ascii="Times New Roman" w:hAnsi="Times New Roman"/>
          <w:sz w:val="28"/>
          <w:szCs w:val="28"/>
        </w:rPr>
        <w:t xml:space="preserve"> </w:t>
      </w:r>
      <w:r w:rsidR="00A0700D">
        <w:rPr>
          <w:rFonts w:ascii="Times New Roman" w:hAnsi="Times New Roman"/>
          <w:sz w:val="28"/>
          <w:szCs w:val="28"/>
        </w:rPr>
        <w:t>сельского поселения</w:t>
      </w:r>
    </w:p>
    <w:p w:rsidR="004A22CE" w:rsidRPr="00DB563E" w:rsidRDefault="00A0700D" w:rsidP="004A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</w:t>
      </w:r>
      <w:r w:rsidR="004A22CE" w:rsidRPr="00DB56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28231C">
        <w:rPr>
          <w:rFonts w:ascii="Times New Roman" w:hAnsi="Times New Roman"/>
          <w:sz w:val="28"/>
          <w:szCs w:val="28"/>
        </w:rPr>
        <w:t xml:space="preserve"> на 202</w:t>
      </w:r>
      <w:r w:rsidR="00F45187">
        <w:rPr>
          <w:rFonts w:ascii="Times New Roman" w:hAnsi="Times New Roman"/>
          <w:sz w:val="28"/>
          <w:szCs w:val="28"/>
        </w:rPr>
        <w:t>3</w:t>
      </w:r>
      <w:r w:rsidR="0028231C">
        <w:rPr>
          <w:rFonts w:ascii="Times New Roman" w:hAnsi="Times New Roman"/>
          <w:sz w:val="28"/>
          <w:szCs w:val="28"/>
        </w:rPr>
        <w:t xml:space="preserve"> год</w:t>
      </w:r>
    </w:p>
    <w:p w:rsidR="00307ED0" w:rsidRDefault="00307ED0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1FEE" w:rsidRPr="00DB563E" w:rsidRDefault="005E1FEE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402"/>
        <w:gridCol w:w="6237"/>
      </w:tblGrid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07ED0" w:rsidRPr="00DB563E" w:rsidRDefault="00A0700D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695E7F">
              <w:rPr>
                <w:rFonts w:ascii="Times New Roman" w:hAnsi="Times New Roman"/>
                <w:sz w:val="28"/>
                <w:szCs w:val="28"/>
              </w:rPr>
              <w:t xml:space="preserve"> Новолеушковского</w:t>
            </w:r>
            <w:r w:rsidR="00317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700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Павловского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>)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7ED0" w:rsidRPr="00DB563E" w:rsidTr="00A445FB">
        <w:trPr>
          <w:trHeight w:val="695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ED0" w:rsidRPr="00DB563E" w:rsidRDefault="00A0700D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</w:tr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67DCA" w:rsidRPr="00DB563E" w:rsidRDefault="00367DCA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и реализация потенциала</w:t>
            </w:r>
            <w:r w:rsidR="00467A7E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лод</w:t>
            </w:r>
            <w:r w:rsidR="00467A7E">
              <w:rPr>
                <w:rFonts w:ascii="Times New Roman" w:hAnsi="Times New Roman"/>
                <w:sz w:val="28"/>
                <w:szCs w:val="28"/>
              </w:rPr>
              <w:t>ёжи, создание благоприятных эко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номических, социальных, организаци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онно-правовых условий для воспита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ния, обучения, развития молодых граждан и интеграции молодёжи, как акт</w:t>
            </w:r>
            <w:r w:rsidR="00467A7E">
              <w:rPr>
                <w:rFonts w:ascii="Times New Roman" w:hAnsi="Times New Roman"/>
                <w:sz w:val="28"/>
                <w:szCs w:val="28"/>
              </w:rPr>
              <w:t>ивного субъекта в процессы соци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ально-эконо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мического, общественно-гражданского,</w:t>
            </w:r>
          </w:p>
          <w:p w:rsidR="00307ED0" w:rsidRPr="00DB563E" w:rsidRDefault="00367DCA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общественно-политического, культурного развития общества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22CE" w:rsidRPr="00DB563E" w:rsidRDefault="004A22CE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Создание условий для гражданского    становления, правового, духовно-нрав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ственного и патриотического воспитания молодёжи</w:t>
            </w:r>
            <w:r w:rsidR="001A700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3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правонарушений, экстремизма, наркомании, алкоголизма, табакокурения, виртуальной и интернет-зависимости в молодёжной среде. </w:t>
            </w:r>
          </w:p>
          <w:p w:rsidR="001A7001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 w:cs="Times New Roman"/>
                <w:sz w:val="28"/>
                <w:szCs w:val="28"/>
              </w:rPr>
      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Поддержка интеллектуального, творческого и физического развития молодых граждан, молодёжных общественных инициатив, инновационной деятельности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системы школьного и студенческого самоуправления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Формирование здорового образа жизни, развитие массового молодёжного спорта и туризма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Содействие решению социально-экономических проблем, организации трудового воспитания, профессионального самоопределения и занятости молодёжи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и поддержка молодёжного предпринимательства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Организация трудового воспитания, профессионального самоопределения, занятости молодёжи и деловой активности молодых граждан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Выявление и поддержка социально значимых молодёжных инициатив, повышение уровня взаимодействия и координации деятельности молодёжных общественных объединений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Профилактика асоциальных явлений среди подростков и молодёжи, пропаганда толерантности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Организация оздоровления подростков и молодёжи</w:t>
            </w:r>
          </w:p>
          <w:p w:rsidR="004A22CE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системы информационного обеспечения молодёжи через средства массовой коммуникации, современные технологии и компьютерные сети.</w:t>
            </w:r>
          </w:p>
        </w:tc>
      </w:tr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21718" w:rsidRPr="00DB563E" w:rsidRDefault="00A0700D" w:rsidP="00A44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231C">
              <w:rPr>
                <w:rFonts w:ascii="Times New Roman" w:hAnsi="Times New Roman"/>
                <w:sz w:val="28"/>
                <w:szCs w:val="28"/>
              </w:rPr>
              <w:t>02</w:t>
            </w:r>
            <w:r w:rsidR="00F45187">
              <w:rPr>
                <w:rFonts w:ascii="Times New Roman" w:hAnsi="Times New Roman"/>
                <w:sz w:val="28"/>
                <w:szCs w:val="28"/>
              </w:rPr>
              <w:t>3</w:t>
            </w:r>
            <w:r w:rsidR="00EE1790" w:rsidRPr="00DB563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7ED0" w:rsidRPr="00DB563E" w:rsidTr="00A445FB">
        <w:trPr>
          <w:trHeight w:val="870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307ED0" w:rsidRPr="00DB563E" w:rsidRDefault="00307ED0" w:rsidP="00467A7E">
            <w:pPr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E1790" w:rsidRPr="00DB563E" w:rsidRDefault="00EE1790" w:rsidP="0046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мероприятий программы из средств бюджета</w:t>
            </w:r>
            <w:r w:rsidR="00A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DB5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составляет:</w:t>
            </w:r>
          </w:p>
          <w:p w:rsidR="00307ED0" w:rsidRDefault="00F45187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56C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6C3">
              <w:rPr>
                <w:rFonts w:ascii="Times New Roman" w:hAnsi="Times New Roman"/>
                <w:sz w:val="28"/>
                <w:szCs w:val="28"/>
              </w:rPr>
              <w:t>0</w:t>
            </w:r>
            <w:r w:rsidR="0028231C">
              <w:rPr>
                <w:rFonts w:ascii="Times New Roman" w:hAnsi="Times New Roman"/>
                <w:sz w:val="28"/>
                <w:szCs w:val="28"/>
              </w:rPr>
              <w:t>00,00</w:t>
            </w:r>
            <w:r w:rsidR="00EE1790" w:rsidRPr="00DB563E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928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31C" w:rsidRPr="00DB563E" w:rsidRDefault="0028231C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976" w:rsidRPr="00F50C1B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программы</w:t>
      </w:r>
    </w:p>
    <w:p w:rsidR="004A22CE" w:rsidRDefault="004A22CE" w:rsidP="004A22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1"/>
      <w:bookmarkEnd w:id="2"/>
    </w:p>
    <w:p w:rsidR="00FF4976" w:rsidRPr="00F50C1B" w:rsidRDefault="00FF4976" w:rsidP="004A22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государственная молодежная политика - один из важней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инструментов развития страны, роста благосостояния ее граждан и совершенствования общественных отношений.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реализуется в Российской Федерации в отношении молодых жителей в возрасте от 14 до 30 лет.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проживает около 16 тысяч молодых людей в возрасте от 14 до 30 лет. Районная программа направлена на решение комплекса проблем в молодежной среде, формирование гарантий для становления личности молодого человека, развития молодежных инициатив, детских и молодежных объединений.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молодежной политики в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ельском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настоящая программа, которая ориентирована преимущественно на граждан района возрасте от 14 до 30 лет, в том числе на молодых людей, оказавшихся в трудной жизненной ситуации, а также на молодые семьи.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России, края, района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Результаты исследований показывают, что молодежь в целом аполитична. В выборах федерального и краевого уровней участвует чуть более половины молодых граждан, лишь 33 процента населения в возрасте до 35 лет интересуются политикой. Только 2,7 процента молодых людей принимают участие в деятельности общественных организаций.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глобализации и вынужденного притока мигрантов молодежь призвана выступить проводником идеологии толерантности, развития российской культуры и укрепления межпоколенческих и межнациональных отношений. Однако в настоящий момент 35 процентов молодых людей в возрасте 18 - 35 лет испытывают раздражение или неприязнь к представителям иной национальности, 51 процент одобрили бы решение о выселении за пределы региона некоторых национальных групп.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90-х годов прошлого века число молодых пар, которые проживали без юридического оформления брака, увеличилось до 3 миллионов, что привело к реальному росту внебрачных детей и увеличению количества неполных семей.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Стратегические цели молодежной политики в Краснодарском крае, районе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разрабатывается и реализуется с учетом социально-экономического развития страны на основе следующих принципов: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приоритетных направлений;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интересов и потребностей различных групп молодежи;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молодых граждан в разработке и реализации приоритетных направлений государственной молодежной политики;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государства, институтов гражданского общества и представителей бизнеса;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открытости.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программно-целевого метода решения проблемы позволяет рассматривать саму молодежь в качестве целевой группы программы.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 Кроме того, </w:t>
      </w:r>
      <w:hyperlink r:id="rId8" w:history="1">
        <w:r w:rsidRPr="00F50C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в Российской Федерации задан проектный метод управления при реализации мероприятий.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программно-целевого метода в решении ключевой проблемы позволит: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адресность, последовательность, преемственность и контроль за целевым использованием бюджетных средств, направляемых на реализацию молодежной политики в Павловском районе;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инновационные технологии решения актуальных проблем молодежи при активном ее участии;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устойчивого развития и функционирования инфраструктуры сферы государственной молодежной политики.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будут созданы условия для развития сферы государственной молодежной политики и обеспечения увеличения вклада молодежи в социально-экономическое развитие Кубани, района.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программы будет направлено на достижение основной цели программы - создание благоприятных экономических, социальных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внимание уделяется: развитию лидерских качеств молодого человека, поддержке талантливой молодежи, в том числе и представителей молодежной субкультуры, как в творческом, так и в социальном плане. дальнейшему развитию системы работы по месту жительства.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FF4976" w:rsidRPr="00F50C1B" w:rsidRDefault="00FF4976" w:rsidP="00FF4976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>
        <w:rPr>
          <w:b/>
          <w:sz w:val="28"/>
          <w:szCs w:val="28"/>
          <w:shd w:val="clear" w:color="auto" w:fill="FFFFFF"/>
        </w:rPr>
        <w:t>программы</w:t>
      </w:r>
    </w:p>
    <w:p w:rsidR="00446DE1" w:rsidRDefault="00446DE1" w:rsidP="00446DE1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622AD2" w:rsidRPr="00F50C1B" w:rsidRDefault="00622AD2" w:rsidP="004A22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экономических, социальных,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622AD2" w:rsidRPr="00F50C1B" w:rsidRDefault="00622AD2" w:rsidP="004A22CE">
      <w:pPr>
        <w:tabs>
          <w:tab w:val="left" w:pos="620"/>
          <w:tab w:val="left" w:pos="8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программы являются: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Профилактика правонарушений, экстремизма, наркомании, алкоголизма, табакокурения, виртуальной и интернет-зависимости в молодёжной среде, в т.ч. обеспечение информационной и психологической безопасности личности молодого человека.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622AD2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A445FB" w:rsidRPr="00A445FB" w:rsidRDefault="00A445FB" w:rsidP="00A445FB">
      <w:pPr>
        <w:tabs>
          <w:tab w:val="left" w:pos="62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основополагающей задачей политики администрации </w:t>
      </w:r>
      <w:r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на территории </w:t>
      </w:r>
      <w:r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государственной молодежной политики как одного из важнейших инструментов развития района, роста благосостояния его граждан и совершенствования общественных отношений</w:t>
      </w:r>
    </w:p>
    <w:p w:rsidR="00446DE1" w:rsidRPr="00F50C1B" w:rsidRDefault="00446DE1" w:rsidP="00446DE1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46DE1" w:rsidRPr="00446DE1" w:rsidRDefault="00FF4976" w:rsidP="00446DE1">
      <w:pPr>
        <w:pStyle w:val="a3"/>
        <w:numPr>
          <w:ilvl w:val="0"/>
          <w:numId w:val="5"/>
        </w:numPr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</w:t>
      </w:r>
      <w:r w:rsidR="002756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</w:t>
      </w:r>
    </w:p>
    <w:p w:rsidR="00FF4976" w:rsidRPr="00446DE1" w:rsidRDefault="00FF4976" w:rsidP="00446DE1">
      <w:pPr>
        <w:pStyle w:val="a3"/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</w:p>
    <w:p w:rsidR="00446DE1" w:rsidRPr="00FF4976" w:rsidRDefault="00446DE1" w:rsidP="00446DE1">
      <w:pPr>
        <w:pStyle w:val="a3"/>
        <w:tabs>
          <w:tab w:val="left" w:pos="851"/>
          <w:tab w:val="left" w:pos="2189"/>
        </w:tabs>
        <w:spacing w:after="0" w:line="240" w:lineRule="auto"/>
        <w:ind w:left="567"/>
        <w:outlineLvl w:val="0"/>
        <w:rPr>
          <w:b/>
          <w:sz w:val="28"/>
          <w:szCs w:val="28"/>
          <w:shd w:val="clear" w:color="auto" w:fill="FFFFFF"/>
        </w:rPr>
      </w:pPr>
    </w:p>
    <w:p w:rsidR="00FF4976" w:rsidRPr="00FF4976" w:rsidRDefault="00FF4976" w:rsidP="00A0700D">
      <w:pPr>
        <w:pStyle w:val="a3"/>
        <w:tabs>
          <w:tab w:val="left" w:pos="851"/>
          <w:tab w:val="left" w:pos="2189"/>
        </w:tabs>
        <w:spacing w:after="0" w:line="240" w:lineRule="auto"/>
        <w:ind w:left="0"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и краткое описание</w:t>
      </w:r>
      <w:r w:rsidR="00275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мероприятий программы </w:t>
      </w:r>
      <w:r w:rsidR="00A0700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риведен в </w:t>
      </w:r>
      <w:r w:rsidR="00D928EC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приложении №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Программе.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E0DAC">
        <w:rPr>
          <w:b/>
          <w:color w:val="000000" w:themeColor="text1"/>
          <w:sz w:val="28"/>
          <w:szCs w:val="28"/>
          <w:shd w:val="clear" w:color="auto" w:fill="FFFFFF"/>
        </w:rPr>
        <w:t>Обоснование ресурсного обес</w:t>
      </w:r>
      <w:r>
        <w:rPr>
          <w:b/>
          <w:color w:val="000000" w:themeColor="text1"/>
          <w:sz w:val="28"/>
          <w:szCs w:val="28"/>
          <w:shd w:val="clear" w:color="auto" w:fill="FFFFFF"/>
        </w:rPr>
        <w:t>печения программы</w:t>
      </w:r>
    </w:p>
    <w:p w:rsidR="00FF4976" w:rsidRPr="00BE0DAC" w:rsidRDefault="00FF4976" w:rsidP="00FF4976">
      <w:pPr>
        <w:pStyle w:val="a4"/>
        <w:tabs>
          <w:tab w:val="left" w:pos="851"/>
        </w:tabs>
        <w:spacing w:before="0" w:beforeAutospacing="0" w:after="0"/>
        <w:ind w:left="567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46DE1" w:rsidRPr="006C7F5D" w:rsidRDefault="00FF4976" w:rsidP="002823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программных мероприятий предусматриваются 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ассигнования из бюджета </w:t>
      </w:r>
      <w:r w:rsidR="00A0700D"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A0700D"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сумме, </w:t>
      </w:r>
      <w:r w:rsidR="0028231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0700D" w:rsidRPr="006C7F5D">
        <w:rPr>
          <w:rFonts w:ascii="Times New Roman" w:hAnsi="Times New Roman"/>
          <w:sz w:val="28"/>
          <w:szCs w:val="28"/>
        </w:rPr>
        <w:t>0</w:t>
      </w:r>
      <w:r w:rsidR="0028231C">
        <w:rPr>
          <w:rFonts w:ascii="Times New Roman" w:hAnsi="Times New Roman"/>
          <w:sz w:val="28"/>
          <w:szCs w:val="28"/>
        </w:rPr>
        <w:t>2</w:t>
      </w:r>
      <w:r w:rsidR="00F45187">
        <w:rPr>
          <w:rFonts w:ascii="Times New Roman" w:hAnsi="Times New Roman"/>
          <w:sz w:val="28"/>
          <w:szCs w:val="28"/>
        </w:rPr>
        <w:t>3</w:t>
      </w:r>
      <w:r w:rsidR="00446DE1" w:rsidRPr="006C7F5D">
        <w:rPr>
          <w:rFonts w:ascii="Times New Roman" w:hAnsi="Times New Roman"/>
          <w:sz w:val="28"/>
          <w:szCs w:val="28"/>
        </w:rPr>
        <w:t xml:space="preserve"> год – </w:t>
      </w:r>
      <w:bookmarkStart w:id="3" w:name="_GoBack"/>
      <w:bookmarkEnd w:id="3"/>
      <w:r w:rsidR="00F45187">
        <w:rPr>
          <w:rFonts w:ascii="Times New Roman" w:hAnsi="Times New Roman"/>
          <w:sz w:val="28"/>
          <w:szCs w:val="28"/>
        </w:rPr>
        <w:t>100</w:t>
      </w:r>
      <w:r w:rsidR="006C7F5D" w:rsidRPr="006C7F5D">
        <w:rPr>
          <w:rFonts w:ascii="Times New Roman" w:hAnsi="Times New Roman"/>
          <w:sz w:val="28"/>
          <w:szCs w:val="28"/>
        </w:rPr>
        <w:t xml:space="preserve"> 000</w:t>
      </w:r>
      <w:r w:rsidR="00D928EC" w:rsidRPr="006C7F5D">
        <w:rPr>
          <w:rFonts w:ascii="Times New Roman" w:hAnsi="Times New Roman"/>
          <w:sz w:val="28"/>
          <w:szCs w:val="28"/>
        </w:rPr>
        <w:t>,00 рублей.</w:t>
      </w:r>
    </w:p>
    <w:p w:rsidR="00D928EC" w:rsidRPr="0053529E" w:rsidRDefault="00FF4976" w:rsidP="00D928EC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объема финансирования Программы составлен на основании проектно-сметной документации, смет расходов, коммерческих предложений на текущий год и смет расходов аналогичных видов товаров, работ, услуг с учетом индексов-дефляторов на последующие годы реализации Программы.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Методика оценки эффективности реа</w:t>
      </w:r>
      <w:r>
        <w:rPr>
          <w:b/>
          <w:sz w:val="28"/>
          <w:szCs w:val="28"/>
          <w:shd w:val="clear" w:color="auto" w:fill="FFFFFF"/>
        </w:rPr>
        <w:t>лизации программы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jc w:val="both"/>
        <w:rPr>
          <w:b/>
          <w:sz w:val="28"/>
          <w:szCs w:val="28"/>
          <w:shd w:val="clear" w:color="auto" w:fill="FFFFFF"/>
        </w:rPr>
      </w:pP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эффективности реализации Программы осуществляется по следующим направлениям: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соответствия фактических затрат бюджета запланированному уровню;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эффективности использования бюджетных средств;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достижения непосредственных результатов реализации мероприятий Программы;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соблюдения установленных сроков реализации мероприятий Программы.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достижения целей и решения задач Программы осуществляется ежегодно, а также по итогам завершения реализации Программы.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Контроль за ходом выполнения Программы осуществляет </w:t>
      </w:r>
      <w:r w:rsidR="007316EB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заместитель главы Новолеушковского </w:t>
      </w:r>
      <w:r w:rsidR="00A0700D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сельского поселения Павловского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район</w:t>
      </w:r>
      <w:r w:rsidR="00A0700D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а</w:t>
      </w:r>
      <w:r w:rsidR="007316EB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Л.С. Руденко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.</w:t>
      </w:r>
    </w:p>
    <w:p w:rsidR="00FF4976" w:rsidRPr="00F50C1B" w:rsidRDefault="00FF4976" w:rsidP="00FF4976">
      <w:pPr>
        <w:pStyle w:val="a4"/>
        <w:tabs>
          <w:tab w:val="left" w:pos="993"/>
        </w:tabs>
        <w:spacing w:before="0" w:beforeAutospacing="0" w:after="0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Механизм реализации програм</w:t>
      </w:r>
      <w:r w:rsidR="00A0700D">
        <w:rPr>
          <w:b/>
          <w:sz w:val="28"/>
          <w:szCs w:val="28"/>
          <w:shd w:val="clear" w:color="auto" w:fill="FFFFFF"/>
        </w:rPr>
        <w:t>мы и контроль за ее выполнением</w:t>
      </w:r>
    </w:p>
    <w:p w:rsidR="00FF4976" w:rsidRDefault="00FF4976" w:rsidP="00FF4976">
      <w:pPr>
        <w:pStyle w:val="a4"/>
        <w:tabs>
          <w:tab w:val="left" w:pos="993"/>
        </w:tabs>
        <w:spacing w:before="0" w:beforeAutospacing="0" w:after="0"/>
        <w:ind w:left="567"/>
        <w:rPr>
          <w:b/>
          <w:sz w:val="28"/>
          <w:szCs w:val="28"/>
          <w:shd w:val="clear" w:color="auto" w:fill="FFFFFF"/>
        </w:rPr>
      </w:pP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Текущее управление Программой осуществляет 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Специалист, который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выполнение Программы посредством достижения цели и выполнения задач Программы;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координацию деятельности исполнителей мероприятий Программы;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средств на реализацию Программы на основании предложений исполнителей мероприятий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нормативно-правовое и методическое обеспечение реализации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сетевой план-график реализации мероприятий Программы и отчет о его исполнении;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оценку эффективности реализации Программы;</w:t>
      </w:r>
    </w:p>
    <w:p w:rsidR="00FF4976" w:rsidRPr="00F40D47" w:rsidRDefault="00FF4976" w:rsidP="00ED06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мониторинг</w:t>
      </w:r>
      <w:r w:rsidR="00ED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4976" w:rsidRPr="00F50C1B" w:rsidRDefault="00FF4976" w:rsidP="00FF4976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Мониторингом и ведением ежеквартальной отчетности занимается отдел по делам молодёжи</w:t>
      </w:r>
      <w:r w:rsidR="00A0700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Павловский район</w:t>
      </w:r>
      <w:r w:rsidRPr="00F50C1B">
        <w:rPr>
          <w:rFonts w:ascii="Times New Roman" w:hAnsi="Times New Roman" w:cs="Times New Roman"/>
          <w:sz w:val="28"/>
          <w:szCs w:val="28"/>
        </w:rPr>
        <w:t xml:space="preserve">. Ежеквартально, до 25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отчетным </w:t>
      </w:r>
      <w:r w:rsidRPr="00F50C1B">
        <w:rPr>
          <w:rFonts w:ascii="Times New Roman" w:hAnsi="Times New Roman" w:cs="Times New Roman"/>
          <w:sz w:val="28"/>
          <w:szCs w:val="28"/>
        </w:rPr>
        <w:t xml:space="preserve">месяцем отчетного квартала, </w:t>
      </w:r>
      <w:r w:rsidR="00ED0699">
        <w:rPr>
          <w:rFonts w:ascii="Times New Roman" w:hAnsi="Times New Roman" w:cs="Times New Roman"/>
          <w:sz w:val="28"/>
          <w:szCs w:val="28"/>
        </w:rPr>
        <w:t>с</w:t>
      </w:r>
      <w:r w:rsidR="00A0700D">
        <w:rPr>
          <w:rFonts w:ascii="Times New Roman" w:hAnsi="Times New Roman" w:cs="Times New Roman"/>
          <w:sz w:val="28"/>
          <w:szCs w:val="28"/>
        </w:rPr>
        <w:t>пециалистом предоставляется отчет о проведении мероприятий</w:t>
      </w:r>
      <w:r w:rsidRPr="00F50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5FB" w:rsidRDefault="00A445F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FB" w:rsidRDefault="00A445F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EE" w:rsidRDefault="00F45187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A4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="00695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</w:t>
      </w:r>
      <w:r w:rsid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3678A9" w:rsidRDefault="00D239AA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699">
        <w:rPr>
          <w:rFonts w:ascii="Times New Roman" w:eastAsia="Calibri" w:hAnsi="Times New Roman" w:cs="Times New Roman"/>
          <w:sz w:val="28"/>
          <w:szCs w:val="28"/>
        </w:rPr>
        <w:t xml:space="preserve">Павловского </w:t>
      </w:r>
      <w:r w:rsidR="00A0700D">
        <w:rPr>
          <w:rFonts w:ascii="Times New Roman" w:eastAsia="Calibri" w:hAnsi="Times New Roman" w:cs="Times New Roman"/>
          <w:sz w:val="28"/>
          <w:szCs w:val="28"/>
        </w:rPr>
        <w:t>район</w:t>
      </w:r>
      <w:r w:rsidR="00ED069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5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445F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В.А. </w:t>
      </w:r>
      <w:r w:rsidR="00A445FB">
        <w:rPr>
          <w:rFonts w:ascii="Times New Roman" w:eastAsia="Calibri" w:hAnsi="Times New Roman" w:cs="Times New Roman"/>
          <w:sz w:val="28"/>
          <w:szCs w:val="28"/>
        </w:rPr>
        <w:t>Шкуропатова</w:t>
      </w: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206" w:rsidRDefault="00A01206" w:rsidP="00A01206">
      <w:pPr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2</w:t>
      </w:r>
    </w:p>
    <w:p w:rsidR="00A01206" w:rsidRPr="00DB563E" w:rsidRDefault="00A01206" w:rsidP="00A01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01206" w:rsidRDefault="00A01206" w:rsidP="00A01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 сельского поселения</w:t>
      </w:r>
    </w:p>
    <w:p w:rsidR="00A01206" w:rsidRDefault="00A01206" w:rsidP="00A012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Павловского</w:t>
      </w:r>
      <w:r w:rsidRPr="00DB56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</w:p>
    <w:p w:rsidR="00A01206" w:rsidRDefault="00A01206" w:rsidP="00A012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от 12.10.2022 № 172</w:t>
      </w:r>
    </w:p>
    <w:p w:rsidR="00A01206" w:rsidRDefault="00A01206" w:rsidP="00A0120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01206" w:rsidRPr="000A55A2" w:rsidRDefault="00A01206" w:rsidP="00A012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</w:t>
      </w:r>
    </w:p>
    <w:p w:rsidR="00A01206" w:rsidRDefault="00A01206" w:rsidP="00A0120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</w:t>
      </w:r>
      <w:r w:rsidRPr="00141ED2">
        <w:rPr>
          <w:rFonts w:ascii="Times New Roman" w:hAnsi="Times New Roman"/>
          <w:sz w:val="28"/>
          <w:szCs w:val="28"/>
          <w:shd w:val="clear" w:color="auto" w:fill="FFFFFF"/>
        </w:rPr>
        <w:t>ведомственной целевой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</w:t>
      </w:r>
      <w:r w:rsidRPr="007848DB">
        <w:rPr>
          <w:rFonts w:ascii="Times New Roman" w:hAnsi="Times New Roman"/>
          <w:sz w:val="28"/>
          <w:szCs w:val="28"/>
        </w:rPr>
        <w:t xml:space="preserve">«Молодёжь» </w:t>
      </w:r>
      <w:r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A01206" w:rsidRDefault="00A01206" w:rsidP="00A0120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Павловск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на 2023 год</w:t>
      </w:r>
    </w:p>
    <w:p w:rsidR="00A01206" w:rsidRPr="007848DB" w:rsidRDefault="00A01206" w:rsidP="00A0120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559"/>
        <w:gridCol w:w="1701"/>
        <w:gridCol w:w="5954"/>
        <w:gridCol w:w="2551"/>
      </w:tblGrid>
      <w:tr w:rsidR="00A01206" w:rsidRPr="00226E69" w:rsidTr="001414EA">
        <w:trPr>
          <w:trHeight w:val="518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финансирования,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2023 г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954" w:type="dxa"/>
            <w:vMerge w:val="restart"/>
            <w:tcBorders>
              <w:bottom w:val="nil"/>
            </w:tcBorders>
            <w:vAlign w:val="center"/>
          </w:tcPr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A01206" w:rsidRPr="00226E69" w:rsidRDefault="00A01206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A01206" w:rsidRPr="00226E69" w:rsidRDefault="00A01206" w:rsidP="001414E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ведомственной целевой программы (муниципальный заказчик, главный распорядитель</w:t>
            </w:r>
          </w:p>
          <w:p w:rsidR="00A01206" w:rsidRPr="00226E69" w:rsidRDefault="00A01206" w:rsidP="001414E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бюджетных средств)</w:t>
            </w:r>
          </w:p>
        </w:tc>
      </w:tr>
      <w:tr w:rsidR="00A01206" w:rsidRPr="00226E69" w:rsidTr="001414EA">
        <w:trPr>
          <w:trHeight w:val="27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A01206" w:rsidRPr="00226E69" w:rsidRDefault="00A01206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A01206" w:rsidRPr="00226E69" w:rsidRDefault="00A01206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A01206" w:rsidRPr="00226E69" w:rsidRDefault="00A01206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A01206" w:rsidRPr="00226E69" w:rsidRDefault="00A01206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  <w:bottom w:val="nil"/>
            </w:tcBorders>
          </w:tcPr>
          <w:p w:rsidR="00A01206" w:rsidRPr="00226E69" w:rsidRDefault="00A01206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01206" w:rsidRPr="00226E69" w:rsidRDefault="00A01206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1206" w:rsidRPr="00226E69" w:rsidRDefault="00A01206" w:rsidP="00A01206">
      <w:pPr>
        <w:tabs>
          <w:tab w:val="left" w:pos="648"/>
          <w:tab w:val="left" w:pos="3348"/>
          <w:tab w:val="left" w:pos="5637"/>
          <w:tab w:val="left" w:pos="7196"/>
          <w:tab w:val="left" w:pos="8188"/>
          <w:tab w:val="left" w:pos="9180"/>
          <w:tab w:val="left" w:pos="10233"/>
          <w:tab w:val="left" w:pos="13008"/>
        </w:tabs>
        <w:spacing w:after="0" w:line="20" w:lineRule="exact"/>
        <w:ind w:left="-176"/>
        <w:rPr>
          <w:rFonts w:ascii="Times New Roman" w:hAnsi="Times New Roman"/>
          <w:sz w:val="24"/>
          <w:szCs w:val="24"/>
        </w:rPr>
      </w:pP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559"/>
        <w:gridCol w:w="1701"/>
        <w:gridCol w:w="5954"/>
        <w:gridCol w:w="2551"/>
      </w:tblGrid>
      <w:tr w:rsidR="00A01206" w:rsidRPr="00BC653E" w:rsidTr="001414EA">
        <w:trPr>
          <w:tblHeader/>
        </w:trPr>
        <w:tc>
          <w:tcPr>
            <w:tcW w:w="710" w:type="dxa"/>
            <w:vAlign w:val="center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vAlign w:val="center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6</w:t>
            </w:r>
          </w:p>
        </w:tc>
      </w:tr>
      <w:tr w:rsidR="00A01206" w:rsidRPr="00BC653E" w:rsidTr="001414EA">
        <w:trPr>
          <w:trHeight w:val="828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100,0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3864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1.1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досуговых мероприятий и мероприятий, направленных на физическое, творческое, духовное и интеллектуальное развитие молодёжи 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участие в  КВН;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поощрение талантливой и активной молодёжи;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День молодежи России; 12 турниров интеллектуальной игры;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3 фестиваля современного молодежного творчества;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соревнований по дворовым видам спорта на дворовых площадка;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Участие во Всероссийских, межрегиональных, краевых  мероприятиях;Приобретение кубков, грамот,  и раздаточного материала 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3036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1.2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pStyle w:val="a4"/>
              <w:suppressAutoHyphens/>
              <w:spacing w:before="0" w:beforeAutospacing="0" w:after="0"/>
              <w:rPr>
                <w:sz w:val="22"/>
                <w:szCs w:val="22"/>
              </w:rPr>
            </w:pPr>
            <w:r w:rsidRPr="00BC653E">
              <w:rPr>
                <w:sz w:val="22"/>
                <w:szCs w:val="22"/>
              </w:rPr>
              <w:t>Организация и проведение комплекса мероприятий в рамках 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количественного и качественного состава органов молодёжного самоуправления, волонтерских отрядов; увеличение количества молодежи, занятой в  волонтерских отрядах, пропорционально выделенным средствам.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Выборы в органы ученического и молодёжного самоуправления 12 совещаний молодежного Совета.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круглых столов, акция ко Дню защиты детей, «Подари доброту».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2484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1.3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и проведение комплекса туристических мероприятий в рамках районного молодёжного проекта «Центр туризма»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и качества туристических мероприятий;  также рост количества участников туристических мероприятий, пропорционально выделенным средствам.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тур. походов;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4 летних дворовых площадка по месту жительства. Приобретение и закупка туристического снаряжения и инвентаря,  формы,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70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1.4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мероприятий в области профилактики правонарушений, экстремизма, наркомании, алкоголизма и табакокурения 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молодёжи, участвующей в мероприятиях, направленных на профилактику экстремизма, формирование здорового образа жизни, профилактику наркомании, табакокурения и алкоголизма, пропорционально выделенным средствам.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круглых столов по профилактике употребления психотропных веществ;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материала, методических материалов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</w:p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</w:p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</w:p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</w:p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</w:p>
        </w:tc>
      </w:tr>
      <w:tr w:rsidR="00A01206" w:rsidRPr="00BC653E" w:rsidTr="001414EA">
        <w:trPr>
          <w:trHeight w:val="2791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1.5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12 круглых столов;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4 конкурса;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4 тренинга;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4 викторины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332"/>
        </w:trPr>
        <w:tc>
          <w:tcPr>
            <w:tcW w:w="710" w:type="dxa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1.6</w:t>
            </w:r>
          </w:p>
        </w:tc>
        <w:tc>
          <w:tcPr>
            <w:tcW w:w="2693" w:type="dxa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1559" w:type="dxa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1,0</w:t>
            </w:r>
          </w:p>
        </w:tc>
        <w:tc>
          <w:tcPr>
            <w:tcW w:w="5954" w:type="dxa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месячник оборонно-массовой и военно-патриотической  работы;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клубов по месту жительства;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День России;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военно-спортивная игра «Зарница».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Участие в федеральных, краевых и муниципальных военно-патриотических конкурсах.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2 мероприятия, посвященных памятным событиям,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укрепление шефских связей воинских частей и молодежных объединений, </w:t>
            </w:r>
            <w:r w:rsidRPr="00BC653E">
              <w:rPr>
                <w:rFonts w:ascii="Times New Roman" w:hAnsi="Times New Roman"/>
              </w:rPr>
              <w:t>мероприятия ко Дню Победы в ВОВ.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материала, флагов, баннеров</w:t>
            </w:r>
          </w:p>
        </w:tc>
        <w:tc>
          <w:tcPr>
            <w:tcW w:w="2551" w:type="dxa"/>
          </w:tcPr>
          <w:p w:rsidR="00A01206" w:rsidRPr="00BC653E" w:rsidRDefault="00A01206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2484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1.7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pStyle w:val="a4"/>
              <w:suppressAutoHyphens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C653E">
              <w:rPr>
                <w:sz w:val="22"/>
                <w:szCs w:val="22"/>
              </w:rPr>
              <w:t>Формирование и развитие подростковых клубов, НКО и других форм работы с молодежью по месту жительства и укрепление их материально-технической базы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качества и количества молодёжных мероприятий, рост числа молодёжи, принявшей участие в данных мероприятиях, обеспечение материально-технической базы молодежных клубов по месту жительства и увеличение числа членов клубов, пропорционально выделенным средствам. 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игрового и спортивного инвентаря, наградного и раздаточного материала, формы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3074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1.8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Оплата транспортных расходов, связанных с реализацией государственной молодёжной политики в Новолеушковском сельском поселении муниципальном образовании Павловский район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10,0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количества оздоровленных подростков и молодёжи, рост количества молодёжи, принявшей участие в районных и краевых досуговых, обучающих и развивающих мероприятиях, пропорционально выделенным средствам. 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подвоза молодёжи к местам отдыха и оздоровления.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экскурсионных мероприятий.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Доставка молодёжи к местам проведения собраний, семинаров, акций, форумов, конкурсов и прочих мероприятий.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A01206" w:rsidRPr="00BC653E" w:rsidTr="001414EA">
        <w:trPr>
          <w:trHeight w:val="1691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1.9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Финансовое обеспечение деятельности  руководителей и помощников руководителя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76,4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Повышение качества и количества молодёжных мероприятий по направлениям молодёжной политики, рост числа молодёжи, принимающей участие в данных мероприятиях, пропорционально выделенным средствам.  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5000 * 1,273 *4 чел * 3 мес = 76,4 тыс.руб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Руководители и помощников руководителя летних дворовых площадок </w:t>
            </w:r>
          </w:p>
          <w:p w:rsidR="00A01206" w:rsidRPr="00BC653E" w:rsidRDefault="00A01206" w:rsidP="001414EA">
            <w:pPr>
              <w:jc w:val="both"/>
            </w:pPr>
          </w:p>
        </w:tc>
      </w:tr>
      <w:tr w:rsidR="00A01206" w:rsidRPr="00BC653E" w:rsidTr="001414EA">
        <w:trPr>
          <w:trHeight w:val="1092"/>
        </w:trPr>
        <w:tc>
          <w:tcPr>
            <w:tcW w:w="710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спортивного инвентаря для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1,6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Повышение качества и количества молодёжных мероприятий по направлениям молодёжной политики, рост числа молодёжи.  </w:t>
            </w: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Руководители и помощников руководителя летних дворовых площадок </w:t>
            </w:r>
          </w:p>
        </w:tc>
      </w:tr>
      <w:tr w:rsidR="00A01206" w:rsidRPr="00BC653E" w:rsidTr="001414EA">
        <w:trPr>
          <w:trHeight w:val="240"/>
        </w:trPr>
        <w:tc>
          <w:tcPr>
            <w:tcW w:w="3403" w:type="dxa"/>
            <w:gridSpan w:val="2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C653E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59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A01206" w:rsidRPr="00BC653E" w:rsidRDefault="00A01206" w:rsidP="001414EA">
            <w:pPr>
              <w:tabs>
                <w:tab w:val="left" w:pos="1016"/>
              </w:tabs>
              <w:suppressAutoHyphens/>
              <w:rPr>
                <w:rFonts w:ascii="Times New Roman" w:hAnsi="Times New Roman"/>
                <w:b/>
              </w:rPr>
            </w:pPr>
            <w:r w:rsidRPr="00BC653E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954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FFFFFF"/>
          </w:tcPr>
          <w:p w:rsidR="00A01206" w:rsidRPr="00BC653E" w:rsidRDefault="00A01206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01206" w:rsidRDefault="00A01206" w:rsidP="00A01206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01206" w:rsidRDefault="00A01206" w:rsidP="00A01206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01206" w:rsidRDefault="00A01206" w:rsidP="00A01206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Новолеушковского сельского </w:t>
      </w:r>
    </w:p>
    <w:p w:rsidR="00A01206" w:rsidRPr="007848DB" w:rsidRDefault="00A01206" w:rsidP="00A01206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поселения Павловского района                                                                                                           В.А. Шкуропатова</w:t>
      </w:r>
    </w:p>
    <w:p w:rsidR="00A01206" w:rsidRPr="005E1FEE" w:rsidRDefault="00A01206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1206" w:rsidRPr="005E1FEE" w:rsidSect="00A44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C2A" w:rsidRDefault="00894C2A" w:rsidP="00F64C27">
      <w:pPr>
        <w:spacing w:after="0" w:line="240" w:lineRule="auto"/>
      </w:pPr>
      <w:r>
        <w:separator/>
      </w:r>
    </w:p>
  </w:endnote>
  <w:endnote w:type="continuationSeparator" w:id="0">
    <w:p w:rsidR="00894C2A" w:rsidRDefault="00894C2A" w:rsidP="00F6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C2A" w:rsidRDefault="00894C2A" w:rsidP="00F64C27">
      <w:pPr>
        <w:spacing w:after="0" w:line="240" w:lineRule="auto"/>
      </w:pPr>
      <w:r>
        <w:separator/>
      </w:r>
    </w:p>
  </w:footnote>
  <w:footnote w:type="continuationSeparator" w:id="0">
    <w:p w:rsidR="00894C2A" w:rsidRDefault="00894C2A" w:rsidP="00F6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7794350"/>
      <w:docPartObj>
        <w:docPartGallery w:val="Page Numbers (Top of Page)"/>
        <w:docPartUnique/>
      </w:docPartObj>
    </w:sdtPr>
    <w:sdtContent>
      <w:p w:rsidR="00467A7E" w:rsidRPr="00467A7E" w:rsidRDefault="00467A7E" w:rsidP="00467A7E">
        <w:pPr>
          <w:pStyle w:val="a5"/>
          <w:tabs>
            <w:tab w:val="left" w:pos="4650"/>
            <w:tab w:val="center" w:pos="4819"/>
          </w:tabs>
          <w:rPr>
            <w:rFonts w:ascii="Times New Roman" w:hAnsi="Times New Roman" w:cs="Times New Roman"/>
            <w:sz w:val="28"/>
            <w:szCs w:val="28"/>
          </w:rPr>
        </w:pPr>
        <w:r w:rsidRPr="00467A7E">
          <w:rPr>
            <w:rFonts w:ascii="Times New Roman" w:hAnsi="Times New Roman" w:cs="Times New Roman"/>
            <w:sz w:val="28"/>
            <w:szCs w:val="28"/>
          </w:rPr>
          <w:tab/>
        </w:r>
        <w:r w:rsidRPr="00467A7E">
          <w:rPr>
            <w:rFonts w:ascii="Times New Roman" w:hAnsi="Times New Roman" w:cs="Times New Roman"/>
            <w:sz w:val="28"/>
            <w:szCs w:val="28"/>
          </w:rPr>
          <w:tab/>
        </w:r>
        <w:r w:rsidR="00DC6A41" w:rsidRPr="00467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7A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DC6A41" w:rsidRPr="00467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4C2A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="00DC6A41" w:rsidRPr="00467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22CE" w:rsidRPr="004A22CE" w:rsidRDefault="004A22CE" w:rsidP="004A22CE">
    <w:pPr>
      <w:pStyle w:val="a5"/>
      <w:jc w:val="center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F05"/>
    <w:multiLevelType w:val="hybridMultilevel"/>
    <w:tmpl w:val="D7FC9E7A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7F3E2D"/>
    <w:multiLevelType w:val="hybridMultilevel"/>
    <w:tmpl w:val="0E58C6D8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3E34F2"/>
    <w:multiLevelType w:val="hybridMultilevel"/>
    <w:tmpl w:val="42504AF4"/>
    <w:lvl w:ilvl="0" w:tplc="DF3A3A1C">
      <w:start w:val="1"/>
      <w:numFmt w:val="decimal"/>
      <w:lvlText w:val="%1."/>
      <w:lvlJc w:val="left"/>
      <w:pPr>
        <w:ind w:left="1017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6E44445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B7BB2"/>
    <w:multiLevelType w:val="hybridMultilevel"/>
    <w:tmpl w:val="8F6A4CD0"/>
    <w:lvl w:ilvl="0" w:tplc="2E327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445BA6"/>
    <w:rsid w:val="00004E81"/>
    <w:rsid w:val="000111C8"/>
    <w:rsid w:val="000126B9"/>
    <w:rsid w:val="00014C8A"/>
    <w:rsid w:val="00014D57"/>
    <w:rsid w:val="000169A3"/>
    <w:rsid w:val="00020EF4"/>
    <w:rsid w:val="00024CC7"/>
    <w:rsid w:val="00031D53"/>
    <w:rsid w:val="00037682"/>
    <w:rsid w:val="000466EF"/>
    <w:rsid w:val="000479D6"/>
    <w:rsid w:val="0005485D"/>
    <w:rsid w:val="00073A07"/>
    <w:rsid w:val="00075D61"/>
    <w:rsid w:val="00083CEF"/>
    <w:rsid w:val="000849FC"/>
    <w:rsid w:val="00084DDE"/>
    <w:rsid w:val="00086DBC"/>
    <w:rsid w:val="00096A97"/>
    <w:rsid w:val="00096C7C"/>
    <w:rsid w:val="00097719"/>
    <w:rsid w:val="000A1FE3"/>
    <w:rsid w:val="000A41B3"/>
    <w:rsid w:val="000A4B10"/>
    <w:rsid w:val="000A7E2B"/>
    <w:rsid w:val="000B1DBB"/>
    <w:rsid w:val="000F75E5"/>
    <w:rsid w:val="0012004A"/>
    <w:rsid w:val="00122B91"/>
    <w:rsid w:val="00130862"/>
    <w:rsid w:val="0013352C"/>
    <w:rsid w:val="00142456"/>
    <w:rsid w:val="00144E52"/>
    <w:rsid w:val="00153473"/>
    <w:rsid w:val="001601D9"/>
    <w:rsid w:val="001606E7"/>
    <w:rsid w:val="00162054"/>
    <w:rsid w:val="0016220B"/>
    <w:rsid w:val="001709C8"/>
    <w:rsid w:val="001740D4"/>
    <w:rsid w:val="00175035"/>
    <w:rsid w:val="0017764C"/>
    <w:rsid w:val="0018324C"/>
    <w:rsid w:val="00191E09"/>
    <w:rsid w:val="001958DB"/>
    <w:rsid w:val="00197038"/>
    <w:rsid w:val="001A4845"/>
    <w:rsid w:val="001A7001"/>
    <w:rsid w:val="001D1235"/>
    <w:rsid w:val="001D3421"/>
    <w:rsid w:val="001F63A8"/>
    <w:rsid w:val="00200666"/>
    <w:rsid w:val="002019AE"/>
    <w:rsid w:val="00203B45"/>
    <w:rsid w:val="00203FD2"/>
    <w:rsid w:val="00220BC2"/>
    <w:rsid w:val="00221151"/>
    <w:rsid w:val="0022491A"/>
    <w:rsid w:val="0023682B"/>
    <w:rsid w:val="00240075"/>
    <w:rsid w:val="002400F7"/>
    <w:rsid w:val="0024225B"/>
    <w:rsid w:val="0024540D"/>
    <w:rsid w:val="002522AA"/>
    <w:rsid w:val="00261078"/>
    <w:rsid w:val="00270A7E"/>
    <w:rsid w:val="002756C3"/>
    <w:rsid w:val="0028231C"/>
    <w:rsid w:val="00293B42"/>
    <w:rsid w:val="002A0F08"/>
    <w:rsid w:val="002A2663"/>
    <w:rsid w:val="002A77A1"/>
    <w:rsid w:val="002B2609"/>
    <w:rsid w:val="002D3AA9"/>
    <w:rsid w:val="002D5BF8"/>
    <w:rsid w:val="002E06CC"/>
    <w:rsid w:val="002F3A10"/>
    <w:rsid w:val="002F6101"/>
    <w:rsid w:val="002F64FA"/>
    <w:rsid w:val="00307ED0"/>
    <w:rsid w:val="00310FFC"/>
    <w:rsid w:val="003149E3"/>
    <w:rsid w:val="00314DC2"/>
    <w:rsid w:val="00317838"/>
    <w:rsid w:val="00317EE9"/>
    <w:rsid w:val="00324534"/>
    <w:rsid w:val="00326D4B"/>
    <w:rsid w:val="00330775"/>
    <w:rsid w:val="00335388"/>
    <w:rsid w:val="00344597"/>
    <w:rsid w:val="00352AD3"/>
    <w:rsid w:val="00356D75"/>
    <w:rsid w:val="0036097B"/>
    <w:rsid w:val="00361A9E"/>
    <w:rsid w:val="00362060"/>
    <w:rsid w:val="00362340"/>
    <w:rsid w:val="0036693B"/>
    <w:rsid w:val="0036729B"/>
    <w:rsid w:val="003678A9"/>
    <w:rsid w:val="00367DCA"/>
    <w:rsid w:val="00372B35"/>
    <w:rsid w:val="00375305"/>
    <w:rsid w:val="0037592C"/>
    <w:rsid w:val="0037666A"/>
    <w:rsid w:val="00395419"/>
    <w:rsid w:val="00397298"/>
    <w:rsid w:val="00397B3B"/>
    <w:rsid w:val="003A4FF5"/>
    <w:rsid w:val="003B5FEE"/>
    <w:rsid w:val="003C6126"/>
    <w:rsid w:val="003D1212"/>
    <w:rsid w:val="003D221E"/>
    <w:rsid w:val="003D391F"/>
    <w:rsid w:val="003D61DA"/>
    <w:rsid w:val="003E0EA2"/>
    <w:rsid w:val="003E7C62"/>
    <w:rsid w:val="00406868"/>
    <w:rsid w:val="0041299A"/>
    <w:rsid w:val="00414120"/>
    <w:rsid w:val="00414B75"/>
    <w:rsid w:val="00421718"/>
    <w:rsid w:val="004238F3"/>
    <w:rsid w:val="00430DC4"/>
    <w:rsid w:val="00436FE4"/>
    <w:rsid w:val="004431C2"/>
    <w:rsid w:val="00445BA6"/>
    <w:rsid w:val="00446DE1"/>
    <w:rsid w:val="00454981"/>
    <w:rsid w:val="00456C4C"/>
    <w:rsid w:val="00466CE1"/>
    <w:rsid w:val="00467A7E"/>
    <w:rsid w:val="00482487"/>
    <w:rsid w:val="00483538"/>
    <w:rsid w:val="00484AB8"/>
    <w:rsid w:val="0049782B"/>
    <w:rsid w:val="004A22CE"/>
    <w:rsid w:val="004A2C1B"/>
    <w:rsid w:val="004B0F42"/>
    <w:rsid w:val="004B184A"/>
    <w:rsid w:val="004E060A"/>
    <w:rsid w:val="004E10C7"/>
    <w:rsid w:val="004E1500"/>
    <w:rsid w:val="004E186A"/>
    <w:rsid w:val="00500233"/>
    <w:rsid w:val="0050160B"/>
    <w:rsid w:val="0051239A"/>
    <w:rsid w:val="0051252C"/>
    <w:rsid w:val="00515AB9"/>
    <w:rsid w:val="0052664E"/>
    <w:rsid w:val="00536E54"/>
    <w:rsid w:val="00542122"/>
    <w:rsid w:val="00564DA5"/>
    <w:rsid w:val="0057105D"/>
    <w:rsid w:val="0057538C"/>
    <w:rsid w:val="005756B1"/>
    <w:rsid w:val="00582ACD"/>
    <w:rsid w:val="00584E7F"/>
    <w:rsid w:val="005854DC"/>
    <w:rsid w:val="00586857"/>
    <w:rsid w:val="0059650C"/>
    <w:rsid w:val="005A2416"/>
    <w:rsid w:val="005A2987"/>
    <w:rsid w:val="005B67EB"/>
    <w:rsid w:val="005C1326"/>
    <w:rsid w:val="005C790F"/>
    <w:rsid w:val="005D09DF"/>
    <w:rsid w:val="005D12A4"/>
    <w:rsid w:val="005D7763"/>
    <w:rsid w:val="005E0A81"/>
    <w:rsid w:val="005E1FEE"/>
    <w:rsid w:val="00622254"/>
    <w:rsid w:val="00622AD2"/>
    <w:rsid w:val="00625868"/>
    <w:rsid w:val="00632C17"/>
    <w:rsid w:val="006464DC"/>
    <w:rsid w:val="00654DCE"/>
    <w:rsid w:val="00663EA4"/>
    <w:rsid w:val="00676549"/>
    <w:rsid w:val="00682384"/>
    <w:rsid w:val="00685CE8"/>
    <w:rsid w:val="006938A6"/>
    <w:rsid w:val="00693CAE"/>
    <w:rsid w:val="006952F5"/>
    <w:rsid w:val="00695E7F"/>
    <w:rsid w:val="006960EC"/>
    <w:rsid w:val="006B063F"/>
    <w:rsid w:val="006B2FFE"/>
    <w:rsid w:val="006B6DD7"/>
    <w:rsid w:val="006B7AD1"/>
    <w:rsid w:val="006C18EC"/>
    <w:rsid w:val="006C3353"/>
    <w:rsid w:val="006C3689"/>
    <w:rsid w:val="006C7F5D"/>
    <w:rsid w:val="006D0FBD"/>
    <w:rsid w:val="006D22BB"/>
    <w:rsid w:val="006D2633"/>
    <w:rsid w:val="006D5DC6"/>
    <w:rsid w:val="006D6D9D"/>
    <w:rsid w:val="006E056A"/>
    <w:rsid w:val="006E5A03"/>
    <w:rsid w:val="006E70F2"/>
    <w:rsid w:val="007065BE"/>
    <w:rsid w:val="007067AE"/>
    <w:rsid w:val="00724FE0"/>
    <w:rsid w:val="007316EB"/>
    <w:rsid w:val="0073245A"/>
    <w:rsid w:val="00732812"/>
    <w:rsid w:val="00746513"/>
    <w:rsid w:val="00746D78"/>
    <w:rsid w:val="00764747"/>
    <w:rsid w:val="00777081"/>
    <w:rsid w:val="0078239F"/>
    <w:rsid w:val="00783746"/>
    <w:rsid w:val="0078392A"/>
    <w:rsid w:val="0078508F"/>
    <w:rsid w:val="00791AB1"/>
    <w:rsid w:val="007A262B"/>
    <w:rsid w:val="007A73CB"/>
    <w:rsid w:val="007A772A"/>
    <w:rsid w:val="007B4102"/>
    <w:rsid w:val="007B7769"/>
    <w:rsid w:val="007E21B5"/>
    <w:rsid w:val="007F07A0"/>
    <w:rsid w:val="007F08FD"/>
    <w:rsid w:val="007F52DF"/>
    <w:rsid w:val="008102FB"/>
    <w:rsid w:val="0081538B"/>
    <w:rsid w:val="0082572D"/>
    <w:rsid w:val="00825EE6"/>
    <w:rsid w:val="0082773E"/>
    <w:rsid w:val="0083214D"/>
    <w:rsid w:val="00832204"/>
    <w:rsid w:val="00834C8C"/>
    <w:rsid w:val="00846AC0"/>
    <w:rsid w:val="00852F81"/>
    <w:rsid w:val="008532FE"/>
    <w:rsid w:val="008542B3"/>
    <w:rsid w:val="00856AAB"/>
    <w:rsid w:val="008605D5"/>
    <w:rsid w:val="008739BD"/>
    <w:rsid w:val="0088532C"/>
    <w:rsid w:val="008860CC"/>
    <w:rsid w:val="00894C2A"/>
    <w:rsid w:val="008A37F8"/>
    <w:rsid w:val="008A49D5"/>
    <w:rsid w:val="008B4567"/>
    <w:rsid w:val="008B58D7"/>
    <w:rsid w:val="008C2E8A"/>
    <w:rsid w:val="008D30B3"/>
    <w:rsid w:val="008E04C8"/>
    <w:rsid w:val="008F29E6"/>
    <w:rsid w:val="00922A12"/>
    <w:rsid w:val="009261CC"/>
    <w:rsid w:val="009374DA"/>
    <w:rsid w:val="00943501"/>
    <w:rsid w:val="00943BBF"/>
    <w:rsid w:val="009543A2"/>
    <w:rsid w:val="00957B9F"/>
    <w:rsid w:val="009602BF"/>
    <w:rsid w:val="00972EA1"/>
    <w:rsid w:val="00977E31"/>
    <w:rsid w:val="00993979"/>
    <w:rsid w:val="009A1A8E"/>
    <w:rsid w:val="009A570C"/>
    <w:rsid w:val="009B01D7"/>
    <w:rsid w:val="009B297D"/>
    <w:rsid w:val="009B38B7"/>
    <w:rsid w:val="009C2CE7"/>
    <w:rsid w:val="009D0AE2"/>
    <w:rsid w:val="009D2FB7"/>
    <w:rsid w:val="009E2319"/>
    <w:rsid w:val="009E6A97"/>
    <w:rsid w:val="009F4B78"/>
    <w:rsid w:val="00A01206"/>
    <w:rsid w:val="00A02389"/>
    <w:rsid w:val="00A031C5"/>
    <w:rsid w:val="00A05DE9"/>
    <w:rsid w:val="00A0700D"/>
    <w:rsid w:val="00A1456B"/>
    <w:rsid w:val="00A15B8D"/>
    <w:rsid w:val="00A33AD8"/>
    <w:rsid w:val="00A3648E"/>
    <w:rsid w:val="00A445FB"/>
    <w:rsid w:val="00A44941"/>
    <w:rsid w:val="00A518B2"/>
    <w:rsid w:val="00A600F5"/>
    <w:rsid w:val="00A65948"/>
    <w:rsid w:val="00A84A95"/>
    <w:rsid w:val="00A84E84"/>
    <w:rsid w:val="00A9784D"/>
    <w:rsid w:val="00A97A89"/>
    <w:rsid w:val="00AA23B9"/>
    <w:rsid w:val="00AA3B2F"/>
    <w:rsid w:val="00AA5A81"/>
    <w:rsid w:val="00AC2C75"/>
    <w:rsid w:val="00AC793C"/>
    <w:rsid w:val="00AD04BA"/>
    <w:rsid w:val="00AD16DF"/>
    <w:rsid w:val="00AE4315"/>
    <w:rsid w:val="00AE6E9C"/>
    <w:rsid w:val="00B0120C"/>
    <w:rsid w:val="00B032E0"/>
    <w:rsid w:val="00B2356B"/>
    <w:rsid w:val="00B251D5"/>
    <w:rsid w:val="00B31876"/>
    <w:rsid w:val="00B35070"/>
    <w:rsid w:val="00B421A6"/>
    <w:rsid w:val="00B475AD"/>
    <w:rsid w:val="00B50886"/>
    <w:rsid w:val="00B525AC"/>
    <w:rsid w:val="00B6237D"/>
    <w:rsid w:val="00B646BB"/>
    <w:rsid w:val="00B66CE2"/>
    <w:rsid w:val="00B728F3"/>
    <w:rsid w:val="00B81628"/>
    <w:rsid w:val="00B82E30"/>
    <w:rsid w:val="00B917C8"/>
    <w:rsid w:val="00BA21EE"/>
    <w:rsid w:val="00BA582E"/>
    <w:rsid w:val="00BB494B"/>
    <w:rsid w:val="00BB6684"/>
    <w:rsid w:val="00BD4238"/>
    <w:rsid w:val="00BD426B"/>
    <w:rsid w:val="00BD547F"/>
    <w:rsid w:val="00BD7D7F"/>
    <w:rsid w:val="00C04EA0"/>
    <w:rsid w:val="00C064AD"/>
    <w:rsid w:val="00C065BF"/>
    <w:rsid w:val="00C16A4E"/>
    <w:rsid w:val="00C27FB7"/>
    <w:rsid w:val="00C3341B"/>
    <w:rsid w:val="00C340EF"/>
    <w:rsid w:val="00C367CE"/>
    <w:rsid w:val="00C36FC7"/>
    <w:rsid w:val="00C4436B"/>
    <w:rsid w:val="00C453C5"/>
    <w:rsid w:val="00C454C4"/>
    <w:rsid w:val="00C547E4"/>
    <w:rsid w:val="00C54F0C"/>
    <w:rsid w:val="00C57592"/>
    <w:rsid w:val="00C63567"/>
    <w:rsid w:val="00C70BA9"/>
    <w:rsid w:val="00C71272"/>
    <w:rsid w:val="00C715AC"/>
    <w:rsid w:val="00C71FB6"/>
    <w:rsid w:val="00C803A2"/>
    <w:rsid w:val="00C81D9A"/>
    <w:rsid w:val="00C90E7A"/>
    <w:rsid w:val="00C95AC5"/>
    <w:rsid w:val="00CA4FE1"/>
    <w:rsid w:val="00CB1DCB"/>
    <w:rsid w:val="00CB6259"/>
    <w:rsid w:val="00CC1707"/>
    <w:rsid w:val="00CD552E"/>
    <w:rsid w:val="00CE27E6"/>
    <w:rsid w:val="00CF3102"/>
    <w:rsid w:val="00D10289"/>
    <w:rsid w:val="00D1181D"/>
    <w:rsid w:val="00D17E85"/>
    <w:rsid w:val="00D20F65"/>
    <w:rsid w:val="00D239AA"/>
    <w:rsid w:val="00D255A0"/>
    <w:rsid w:val="00D40B76"/>
    <w:rsid w:val="00D43F7D"/>
    <w:rsid w:val="00D463CC"/>
    <w:rsid w:val="00D63860"/>
    <w:rsid w:val="00D64D48"/>
    <w:rsid w:val="00D87B26"/>
    <w:rsid w:val="00D928EC"/>
    <w:rsid w:val="00D93394"/>
    <w:rsid w:val="00D95FCB"/>
    <w:rsid w:val="00DA18D4"/>
    <w:rsid w:val="00DA613B"/>
    <w:rsid w:val="00DB1D81"/>
    <w:rsid w:val="00DB2CC1"/>
    <w:rsid w:val="00DB563E"/>
    <w:rsid w:val="00DC6A41"/>
    <w:rsid w:val="00DD28D9"/>
    <w:rsid w:val="00DD4BC0"/>
    <w:rsid w:val="00DE7171"/>
    <w:rsid w:val="00DF754A"/>
    <w:rsid w:val="00E0798A"/>
    <w:rsid w:val="00E13D31"/>
    <w:rsid w:val="00E15487"/>
    <w:rsid w:val="00E263D0"/>
    <w:rsid w:val="00E3155F"/>
    <w:rsid w:val="00E3193F"/>
    <w:rsid w:val="00E336A5"/>
    <w:rsid w:val="00E36F51"/>
    <w:rsid w:val="00E4232F"/>
    <w:rsid w:val="00E44DEA"/>
    <w:rsid w:val="00E546E5"/>
    <w:rsid w:val="00E651C2"/>
    <w:rsid w:val="00E6705A"/>
    <w:rsid w:val="00E756F4"/>
    <w:rsid w:val="00E77B23"/>
    <w:rsid w:val="00E960A9"/>
    <w:rsid w:val="00EA0A96"/>
    <w:rsid w:val="00EA2BD3"/>
    <w:rsid w:val="00EB2F23"/>
    <w:rsid w:val="00ED0699"/>
    <w:rsid w:val="00ED1799"/>
    <w:rsid w:val="00EE1790"/>
    <w:rsid w:val="00EE537A"/>
    <w:rsid w:val="00EE57CD"/>
    <w:rsid w:val="00EF5546"/>
    <w:rsid w:val="00F02957"/>
    <w:rsid w:val="00F10203"/>
    <w:rsid w:val="00F138DF"/>
    <w:rsid w:val="00F15A30"/>
    <w:rsid w:val="00F22D78"/>
    <w:rsid w:val="00F311B0"/>
    <w:rsid w:val="00F35C94"/>
    <w:rsid w:val="00F45187"/>
    <w:rsid w:val="00F53ECD"/>
    <w:rsid w:val="00F542DD"/>
    <w:rsid w:val="00F56E97"/>
    <w:rsid w:val="00F60E15"/>
    <w:rsid w:val="00F64C27"/>
    <w:rsid w:val="00F87551"/>
    <w:rsid w:val="00F93172"/>
    <w:rsid w:val="00FB4733"/>
    <w:rsid w:val="00FB6D54"/>
    <w:rsid w:val="00FC3494"/>
    <w:rsid w:val="00FC7924"/>
    <w:rsid w:val="00FD3FBA"/>
    <w:rsid w:val="00FE1C89"/>
    <w:rsid w:val="00FF1535"/>
    <w:rsid w:val="00FF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D0"/>
  </w:style>
  <w:style w:type="paragraph" w:styleId="1">
    <w:name w:val="heading 1"/>
    <w:basedOn w:val="a"/>
    <w:link w:val="10"/>
    <w:uiPriority w:val="9"/>
    <w:qFormat/>
    <w:rsid w:val="00FF4976"/>
    <w:pPr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7D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C27"/>
  </w:style>
  <w:style w:type="paragraph" w:styleId="a7">
    <w:name w:val="footer"/>
    <w:basedOn w:val="a"/>
    <w:link w:val="a8"/>
    <w:uiPriority w:val="99"/>
    <w:unhideWhenUsed/>
    <w:rsid w:val="00F6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C27"/>
  </w:style>
  <w:style w:type="character" w:customStyle="1" w:styleId="10">
    <w:name w:val="Заголовок 1 Знак"/>
    <w:basedOn w:val="a0"/>
    <w:link w:val="1"/>
    <w:uiPriority w:val="9"/>
    <w:rsid w:val="00FF4976"/>
    <w:rPr>
      <w:rFonts w:ascii="Times New Roman" w:eastAsia="Times New Roman" w:hAnsi="Times New Roman" w:cs="Times New Roman"/>
      <w:b/>
      <w:bCs/>
      <w:color w:val="000080"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FF4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AD2"/>
    <w:rPr>
      <w:rFonts w:ascii="Tahoma" w:hAnsi="Tahoma" w:cs="Tahoma"/>
      <w:sz w:val="16"/>
      <w:szCs w:val="16"/>
    </w:rPr>
  </w:style>
  <w:style w:type="paragraph" w:customStyle="1" w:styleId="ab">
    <w:name w:val="Текст в заданном формате"/>
    <w:basedOn w:val="a"/>
    <w:rsid w:val="00024C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356.10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Nina</cp:lastModifiedBy>
  <cp:revision>3</cp:revision>
  <cp:lastPrinted>2022-10-12T12:45:00Z</cp:lastPrinted>
  <dcterms:created xsi:type="dcterms:W3CDTF">2022-10-20T08:11:00Z</dcterms:created>
  <dcterms:modified xsi:type="dcterms:W3CDTF">2022-10-20T08:12:00Z</dcterms:modified>
</cp:coreProperties>
</file>