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2C" w:rsidRPr="00AE1ADC" w:rsidRDefault="0066792C" w:rsidP="0066792C">
      <w:pPr>
        <w:jc w:val="center"/>
      </w:pP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2C" w:rsidRPr="004177A1" w:rsidRDefault="0066792C" w:rsidP="0066792C">
      <w:pPr>
        <w:jc w:val="center"/>
        <w:rPr>
          <w:b/>
          <w:bCs/>
          <w:sz w:val="28"/>
          <w:szCs w:val="28"/>
        </w:rPr>
      </w:pPr>
      <w:r w:rsidRPr="004177A1"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3C069F" w:rsidRPr="004177A1" w:rsidRDefault="003C069F" w:rsidP="003C069F">
      <w:pPr>
        <w:jc w:val="center"/>
        <w:rPr>
          <w:b/>
          <w:bCs/>
          <w:sz w:val="28"/>
          <w:szCs w:val="28"/>
        </w:rPr>
      </w:pPr>
    </w:p>
    <w:p w:rsidR="004177A1" w:rsidRPr="00AE1ADC" w:rsidRDefault="004177A1" w:rsidP="004177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РЕШЕНИЕ </w:t>
      </w:r>
    </w:p>
    <w:p w:rsidR="004177A1" w:rsidRPr="00AE1ADC" w:rsidRDefault="00A90CF4" w:rsidP="004177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от 20.07.2023г. </w:t>
      </w:r>
      <w:r w:rsidR="004177A1" w:rsidRPr="00AE1ADC">
        <w:rPr>
          <w:b/>
          <w:bCs/>
          <w:sz w:val="28"/>
          <w:szCs w:val="28"/>
        </w:rPr>
        <w:t xml:space="preserve">                                                             № </w:t>
      </w:r>
      <w:r>
        <w:rPr>
          <w:b/>
          <w:bCs/>
          <w:sz w:val="28"/>
          <w:szCs w:val="28"/>
        </w:rPr>
        <w:t>58/215</w:t>
      </w:r>
    </w:p>
    <w:p w:rsidR="004177A1" w:rsidRPr="00AE1ADC" w:rsidRDefault="004177A1" w:rsidP="004177A1">
      <w:pPr>
        <w:jc w:val="center"/>
        <w:rPr>
          <w:sz w:val="28"/>
          <w:szCs w:val="28"/>
        </w:rPr>
      </w:pPr>
      <w:proofErr w:type="spellStart"/>
      <w:r w:rsidRPr="00AE1ADC">
        <w:rPr>
          <w:sz w:val="28"/>
          <w:szCs w:val="28"/>
        </w:rPr>
        <w:t>ст-ца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344589" w:rsidRPr="004177A1" w:rsidRDefault="00344589" w:rsidP="00344589">
      <w:pPr>
        <w:jc w:val="center"/>
        <w:rPr>
          <w:b/>
          <w:bCs/>
          <w:sz w:val="28"/>
          <w:szCs w:val="28"/>
        </w:rPr>
      </w:pPr>
    </w:p>
    <w:p w:rsidR="004177A1" w:rsidRPr="004177A1" w:rsidRDefault="004177A1" w:rsidP="00344589">
      <w:pPr>
        <w:jc w:val="center"/>
        <w:rPr>
          <w:b/>
          <w:bCs/>
          <w:sz w:val="28"/>
          <w:szCs w:val="28"/>
        </w:rPr>
      </w:pPr>
    </w:p>
    <w:p w:rsidR="00BF0ACD" w:rsidRPr="004177A1" w:rsidRDefault="00BF0ACD" w:rsidP="003B3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 w:rsidRPr="004177A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 w:rsidRPr="004177A1">
        <w:rPr>
          <w:rFonts w:ascii="Times New Roman" w:hAnsi="Times New Roman" w:cs="Times New Roman"/>
          <w:sz w:val="28"/>
          <w:szCs w:val="28"/>
        </w:rPr>
        <w:t>П</w:t>
      </w:r>
      <w:r w:rsidRPr="004177A1"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66792C" w:rsidRPr="004177A1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177A1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0"/>
    </w:p>
    <w:p w:rsidR="007B44CD" w:rsidRDefault="007B44CD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9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6E1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C6E1B">
        <w:rPr>
          <w:rFonts w:ascii="Times New Roman" w:hAnsi="Times New Roman" w:cs="Times New Roman"/>
          <w:sz w:val="28"/>
          <w:szCs w:val="28"/>
        </w:rPr>
        <w:t xml:space="preserve"> </w:t>
      </w:r>
      <w:r w:rsidR="009C51F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C6E1B">
        <w:rPr>
          <w:rFonts w:ascii="Times New Roman" w:hAnsi="Times New Roman" w:cs="Times New Roman"/>
          <w:sz w:val="28"/>
          <w:szCs w:val="28"/>
        </w:rPr>
        <w:t xml:space="preserve">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4406"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94406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1" w:name="_Hlk132983147"/>
      <w:r w:rsidR="0046154C"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6154C"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154C" w:rsidRPr="00CC6E1B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3C06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6154C">
        <w:rPr>
          <w:rFonts w:ascii="Times New Roman" w:hAnsi="Times New Roman" w:cs="Times New Roman"/>
          <w:sz w:val="28"/>
          <w:szCs w:val="28"/>
        </w:rPr>
        <w:t>№</w:t>
      </w:r>
      <w:r w:rsidR="0046154C"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46154C">
        <w:rPr>
          <w:rFonts w:ascii="Times New Roman" w:hAnsi="Times New Roman" w:cs="Times New Roman"/>
          <w:sz w:val="28"/>
          <w:szCs w:val="28"/>
        </w:rPr>
        <w:t>«</w:t>
      </w:r>
      <w:r w:rsidR="0046154C"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46154C"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</w:t>
      </w:r>
      <w:r w:rsidR="00115153">
        <w:rPr>
          <w:rFonts w:ascii="Times New Roman" w:hAnsi="Times New Roman" w:cs="Times New Roman"/>
          <w:sz w:val="28"/>
          <w:szCs w:val="28"/>
        </w:rPr>
        <w:t xml:space="preserve"> </w:t>
      </w:r>
      <w:r w:rsidRPr="00CC6E1B">
        <w:rPr>
          <w:rFonts w:ascii="Times New Roman" w:hAnsi="Times New Roman" w:cs="Times New Roman"/>
          <w:sz w:val="28"/>
          <w:szCs w:val="28"/>
        </w:rPr>
        <w:t>21 декабря 2001 года</w:t>
      </w:r>
      <w:proofErr w:type="gramEnd"/>
      <w:r w:rsidRPr="00CC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178-ФЗ 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 xml:space="preserve">имущества», </w:t>
      </w:r>
      <w:r w:rsidR="00714006" w:rsidRPr="00714006">
        <w:rPr>
          <w:rFonts w:ascii="Times New Roman" w:hAnsi="Times New Roman" w:cs="Times New Roman"/>
          <w:sz w:val="28"/>
          <w:szCs w:val="28"/>
        </w:rPr>
        <w:t>Закон</w:t>
      </w:r>
      <w:r w:rsidR="004177A1">
        <w:rPr>
          <w:rFonts w:ascii="Times New Roman" w:hAnsi="Times New Roman" w:cs="Times New Roman"/>
          <w:sz w:val="28"/>
          <w:szCs w:val="28"/>
        </w:rPr>
        <w:t xml:space="preserve">ом Краснодарского края от 04 апреля </w:t>
      </w:r>
      <w:r w:rsidR="00714006" w:rsidRPr="00714006">
        <w:rPr>
          <w:rFonts w:ascii="Times New Roman" w:hAnsi="Times New Roman" w:cs="Times New Roman"/>
          <w:sz w:val="28"/>
          <w:szCs w:val="28"/>
        </w:rPr>
        <w:t>2008</w:t>
      </w:r>
      <w:r w:rsidR="004177A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4006" w:rsidRPr="00714006">
        <w:rPr>
          <w:rFonts w:ascii="Times New Roman" w:hAnsi="Times New Roman" w:cs="Times New Roman"/>
          <w:sz w:val="28"/>
          <w:szCs w:val="28"/>
        </w:rPr>
        <w:t xml:space="preserve"> № 1448-КЗ «О развитии малого и среднего предпринимательства в Краснодарском крае»</w:t>
      </w:r>
      <w:bookmarkEnd w:id="1"/>
      <w:r w:rsidR="00714006" w:rsidRPr="00714006">
        <w:rPr>
          <w:rFonts w:ascii="Times New Roman" w:hAnsi="Times New Roman" w:cs="Times New Roman"/>
          <w:sz w:val="28"/>
          <w:szCs w:val="28"/>
        </w:rPr>
        <w:t>,</w:t>
      </w:r>
      <w:r w:rsidR="00714006">
        <w:t xml:space="preserve"> </w:t>
      </w:r>
      <w:r w:rsidR="0011515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4B1F" w:rsidRPr="00B84B1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177A1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поселения, Совет Новолеушковского сельского поселения </w:t>
      </w:r>
      <w:proofErr w:type="spellStart"/>
      <w:proofErr w:type="gramStart"/>
      <w:r w:rsidR="0073135B" w:rsidRPr="00412FC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3135B" w:rsidRPr="00412FC7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73135B" w:rsidRPr="00412FC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73135B" w:rsidRPr="00412FC7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CF5804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</w:t>
      </w:r>
      <w:r w:rsidR="00CF5804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собственности </w:t>
      </w:r>
      <w:r w:rsidR="004177A1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C157D1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CF5804">
        <w:rPr>
          <w:rFonts w:ascii="Times New Roman" w:hAnsi="Times New Roman" w:cs="Times New Roman"/>
          <w:sz w:val="28"/>
          <w:szCs w:val="28"/>
        </w:rPr>
        <w:t>прил</w:t>
      </w:r>
      <w:r w:rsidR="00C157D1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CF5804">
        <w:rPr>
          <w:rFonts w:ascii="Times New Roman" w:hAnsi="Times New Roman" w:cs="Times New Roman"/>
          <w:sz w:val="28"/>
          <w:szCs w:val="28"/>
        </w:rPr>
        <w:t>.</w:t>
      </w:r>
    </w:p>
    <w:p w:rsidR="00CF5804" w:rsidRPr="004177A1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35B">
        <w:rPr>
          <w:rFonts w:ascii="Times New Roman" w:hAnsi="Times New Roman" w:cs="Times New Roman"/>
          <w:sz w:val="28"/>
          <w:szCs w:val="28"/>
        </w:rPr>
        <w:t xml:space="preserve">2.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4177A1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 xml:space="preserve">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4177A1" w:rsidRPr="004177A1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4177A1" w:rsidRPr="004177A1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="004177A1" w:rsidRPr="004177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177A1" w:rsidRPr="004177A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177A1" w:rsidRPr="004177A1">
        <w:rPr>
          <w:rFonts w:ascii="Times New Roman" w:hAnsi="Times New Roman" w:cs="Times New Roman"/>
          <w:sz w:val="28"/>
          <w:szCs w:val="28"/>
        </w:rPr>
        <w:t xml:space="preserve">/,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>на информационных стендах, расположенных на территории Новолеушковского сельского поселения Павловский район</w:t>
      </w:r>
      <w:r w:rsidR="0073135B" w:rsidRPr="004177A1">
        <w:rPr>
          <w:rFonts w:ascii="Times New Roman" w:hAnsi="Times New Roman" w:cs="Times New Roman"/>
          <w:sz w:val="28"/>
          <w:szCs w:val="28"/>
        </w:rPr>
        <w:t>.</w:t>
      </w:r>
    </w:p>
    <w:p w:rsidR="00CF5804" w:rsidRPr="00CC6E1B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6E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6E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6E1B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413321">
        <w:rPr>
          <w:rFonts w:ascii="Times New Roman" w:hAnsi="Times New Roman" w:cs="Times New Roman"/>
          <w:sz w:val="28"/>
          <w:szCs w:val="28"/>
        </w:rPr>
        <w:t>решения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4177A1">
        <w:rPr>
          <w:rFonts w:ascii="Times New Roman" w:hAnsi="Times New Roman" w:cs="Times New Roman"/>
          <w:sz w:val="28"/>
          <w:szCs w:val="28"/>
        </w:rPr>
        <w:t>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4177A1" w:rsidRDefault="004177A1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2F5D" w:rsidRDefault="001A2F5D" w:rsidP="004177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4177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CF5804" w:rsidRPr="00CC6E1B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C6E1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 w:rsidR="00A416F7">
        <w:rPr>
          <w:rFonts w:ascii="Times New Roman" w:hAnsi="Times New Roman" w:cs="Times New Roman"/>
          <w:sz w:val="28"/>
          <w:szCs w:val="28"/>
        </w:rPr>
        <w:t>решение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 w:rsidR="004177A1">
        <w:rPr>
          <w:rFonts w:ascii="Times New Roman" w:hAnsi="Times New Roman" w:cs="Times New Roman"/>
          <w:sz w:val="28"/>
          <w:szCs w:val="28"/>
        </w:rPr>
        <w:t>обнародования</w:t>
      </w:r>
      <w:r w:rsidRPr="00CC6E1B">
        <w:rPr>
          <w:rFonts w:ascii="Times New Roman" w:hAnsi="Times New Roman" w:cs="Times New Roman"/>
          <w:sz w:val="28"/>
          <w:szCs w:val="28"/>
        </w:rPr>
        <w:t>.</w:t>
      </w:r>
    </w:p>
    <w:p w:rsidR="004177A1" w:rsidRDefault="004177A1" w:rsidP="0041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41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41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4177A1" w:rsidRDefault="004177A1" w:rsidP="0041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</w:p>
    <w:p w:rsidR="004177A1" w:rsidRDefault="004177A1" w:rsidP="004177A1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Л.С.Руденко</w:t>
      </w:r>
    </w:p>
    <w:p w:rsidR="004177A1" w:rsidRDefault="004177A1" w:rsidP="004177A1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4177A1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Новолеушковского</w:t>
      </w:r>
    </w:p>
    <w:p w:rsidR="004177A1" w:rsidRDefault="004177A1" w:rsidP="004177A1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177A1" w:rsidRDefault="004177A1" w:rsidP="004177A1">
      <w:pPr>
        <w:pStyle w:val="ConsPlusNormal"/>
        <w:tabs>
          <w:tab w:val="left" w:pos="74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>
        <w:rPr>
          <w:rFonts w:ascii="Times New Roman" w:hAnsi="Times New Roman" w:cs="Times New Roman"/>
          <w:sz w:val="28"/>
          <w:szCs w:val="28"/>
        </w:rPr>
        <w:tab/>
        <w:t>Т.И.Курасова</w:t>
      </w:r>
    </w:p>
    <w:p w:rsidR="004177A1" w:rsidRDefault="004177A1" w:rsidP="0041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4177A1" w:rsidSect="004177A1">
          <w:headerReference w:type="even" r:id="rId12"/>
          <w:pgSz w:w="11906" w:h="16838"/>
          <w:pgMar w:top="709" w:right="851" w:bottom="426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177A1" w:rsidRPr="00AC5E06" w:rsidRDefault="004177A1" w:rsidP="004177A1">
      <w:pPr>
        <w:ind w:left="4962"/>
        <w:rPr>
          <w:sz w:val="28"/>
          <w:szCs w:val="28"/>
        </w:rPr>
      </w:pPr>
      <w:r w:rsidRPr="00AC5E06">
        <w:rPr>
          <w:sz w:val="28"/>
          <w:szCs w:val="28"/>
        </w:rPr>
        <w:t xml:space="preserve">Приложение </w:t>
      </w:r>
    </w:p>
    <w:p w:rsidR="004177A1" w:rsidRPr="00AC5E06" w:rsidRDefault="004177A1" w:rsidP="004177A1">
      <w:pPr>
        <w:ind w:left="4962"/>
        <w:rPr>
          <w:sz w:val="28"/>
          <w:szCs w:val="28"/>
          <w:shd w:val="clear" w:color="auto" w:fill="99FF66"/>
        </w:rPr>
      </w:pPr>
      <w:r>
        <w:rPr>
          <w:sz w:val="28"/>
          <w:szCs w:val="28"/>
        </w:rPr>
        <w:t xml:space="preserve">к решению Совета </w:t>
      </w:r>
      <w:r w:rsidRPr="00AC5E06">
        <w:rPr>
          <w:sz w:val="28"/>
          <w:szCs w:val="28"/>
        </w:rPr>
        <w:t xml:space="preserve"> </w:t>
      </w:r>
    </w:p>
    <w:p w:rsidR="004177A1" w:rsidRDefault="004177A1" w:rsidP="004177A1">
      <w:pPr>
        <w:ind w:left="4962"/>
        <w:rPr>
          <w:sz w:val="28"/>
          <w:szCs w:val="28"/>
        </w:rPr>
      </w:pPr>
      <w:r w:rsidRPr="00AC5E06">
        <w:rPr>
          <w:sz w:val="28"/>
          <w:szCs w:val="28"/>
        </w:rPr>
        <w:t xml:space="preserve">Новолеушковского сельского </w:t>
      </w:r>
    </w:p>
    <w:p w:rsidR="004177A1" w:rsidRPr="00AC5E06" w:rsidRDefault="004177A1" w:rsidP="004177A1">
      <w:pPr>
        <w:ind w:left="4962"/>
        <w:rPr>
          <w:sz w:val="28"/>
          <w:szCs w:val="28"/>
        </w:rPr>
      </w:pPr>
      <w:r w:rsidRPr="00AC5E06">
        <w:rPr>
          <w:sz w:val="28"/>
          <w:szCs w:val="28"/>
        </w:rPr>
        <w:t xml:space="preserve">поселения Павловского района </w:t>
      </w:r>
    </w:p>
    <w:p w:rsidR="004177A1" w:rsidRPr="00AC5E06" w:rsidRDefault="004177A1" w:rsidP="004177A1">
      <w:pPr>
        <w:ind w:left="4962"/>
        <w:rPr>
          <w:sz w:val="28"/>
          <w:szCs w:val="28"/>
        </w:rPr>
      </w:pPr>
      <w:r w:rsidRPr="00AC5E06">
        <w:rPr>
          <w:sz w:val="28"/>
          <w:szCs w:val="28"/>
        </w:rPr>
        <w:t>от</w:t>
      </w:r>
      <w:r w:rsidR="00A90CF4">
        <w:rPr>
          <w:sz w:val="28"/>
          <w:szCs w:val="28"/>
        </w:rPr>
        <w:t xml:space="preserve"> 20.07.2023г. № 58/212</w:t>
      </w:r>
    </w:p>
    <w:p w:rsidR="0071221C" w:rsidRDefault="0071221C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135B" w:rsidRDefault="0073135B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t>Положение</w:t>
      </w: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t xml:space="preserve">о порядке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CF5804">
        <w:rPr>
          <w:rFonts w:ascii="Times New Roman" w:hAnsi="Times New Roman" w:cs="Times New Roman"/>
          <w:sz w:val="28"/>
          <w:szCs w:val="28"/>
        </w:rPr>
        <w:t>недвижимого имущества,</w:t>
      </w:r>
      <w:r>
        <w:rPr>
          <w:rFonts w:ascii="Times New Roman" w:hAnsi="Times New Roman" w:cs="Times New Roman"/>
          <w:sz w:val="28"/>
          <w:szCs w:val="28"/>
        </w:rPr>
        <w:br/>
      </w:r>
      <w:r w:rsidRPr="00CF580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4177A1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02618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026183" w:rsidRDefault="00026183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46154C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C41874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3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4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от  24 июля  2007 года № 209-ФЗ «О развитии малого и среднего предпринимательства в</w:t>
      </w:r>
      <w:proofErr w:type="gramEnd"/>
      <w:r w:rsidR="00C157D1" w:rsidRPr="00CE2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7D1" w:rsidRPr="00CE220D">
        <w:rPr>
          <w:rFonts w:ascii="Times New Roman" w:hAnsi="Times New Roman" w:cs="Times New Roman"/>
          <w:sz w:val="28"/>
          <w:szCs w:val="28"/>
        </w:rPr>
        <w:t xml:space="preserve">Российской Федерации», Федеральным   </w:t>
      </w:r>
      <w:hyperlink r:id="rId15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235E4" w:rsidRPr="00CE220D">
        <w:rPr>
          <w:rFonts w:ascii="Times New Roman" w:hAnsi="Times New Roman" w:cs="Times New Roman"/>
          <w:sz w:val="28"/>
          <w:szCs w:val="28"/>
        </w:rPr>
        <w:t>Закон</w:t>
      </w:r>
      <w:r w:rsidR="00A235E4">
        <w:rPr>
          <w:rFonts w:ascii="Times New Roman" w:hAnsi="Times New Roman" w:cs="Times New Roman"/>
          <w:sz w:val="28"/>
          <w:szCs w:val="28"/>
        </w:rPr>
        <w:t>ом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 1448-КЗ «О развитии малого и среднего предпринимательства в Краснодарском крае», 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об управлении и распоряжении муниципальным имуществом </w:t>
      </w:r>
      <w:r w:rsidR="00A4634C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  <w:proofErr w:type="gramEnd"/>
      <w:r w:rsidR="00A4634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A4634C">
        <w:rPr>
          <w:rFonts w:ascii="Times New Roman" w:hAnsi="Times New Roman" w:cs="Times New Roman"/>
          <w:sz w:val="28"/>
          <w:szCs w:val="28"/>
        </w:rPr>
        <w:t>Совета Новолеушковского сельского поселения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</w:t>
      </w:r>
      <w:r w:rsidR="00A4634C">
        <w:rPr>
          <w:rFonts w:ascii="Times New Roman" w:hAnsi="Times New Roman" w:cs="Times New Roman"/>
          <w:sz w:val="28"/>
          <w:szCs w:val="28"/>
        </w:rPr>
        <w:t xml:space="preserve">27 октября 2011 года </w:t>
      </w:r>
      <w:r w:rsidR="00CE220D" w:rsidRPr="00CE220D">
        <w:rPr>
          <w:rFonts w:ascii="Times New Roman" w:hAnsi="Times New Roman" w:cs="Times New Roman"/>
          <w:sz w:val="28"/>
          <w:szCs w:val="28"/>
        </w:rPr>
        <w:t>№</w:t>
      </w:r>
      <w:r w:rsidR="00A4634C">
        <w:rPr>
          <w:rFonts w:ascii="Times New Roman" w:hAnsi="Times New Roman" w:cs="Times New Roman"/>
          <w:sz w:val="28"/>
          <w:szCs w:val="28"/>
        </w:rPr>
        <w:t xml:space="preserve"> 29/135</w:t>
      </w:r>
      <w:r w:rsidR="00CE220D"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CE220D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026183" w:rsidRPr="00026183" w:rsidRDefault="00026183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на: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</w:t>
      </w:r>
      <w:r w:rsidR="00026183">
        <w:rPr>
          <w:rFonts w:ascii="Times New Roman" w:hAnsi="Times New Roman" w:cs="Times New Roman"/>
          <w:sz w:val="28"/>
          <w:szCs w:val="28"/>
        </w:rPr>
        <w:t>№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209-ФЗ</w:t>
      </w:r>
      <w:r w:rsidR="00A4634C">
        <w:rPr>
          <w:rFonts w:ascii="Times New Roman" w:hAnsi="Times New Roman" w:cs="Times New Roman"/>
          <w:sz w:val="28"/>
          <w:szCs w:val="28"/>
        </w:rPr>
        <w:t xml:space="preserve"> 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 w:rsidR="00026183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26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2F5D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приватизации </w:t>
      </w:r>
      <w:proofErr w:type="gramStart"/>
      <w:r w:rsidR="00026183" w:rsidRPr="00026183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F5D" w:rsidRDefault="001A2F5D" w:rsidP="001A2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26183" w:rsidRPr="00026183" w:rsidRDefault="00026183" w:rsidP="001A2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комплексов муниципальных унитарных предприятий</w:t>
      </w:r>
      <w:r w:rsidR="0070615C"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70615C" w:rsidP="008D66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26183"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>
        <w:rPr>
          <w:rFonts w:ascii="Times New Roman" w:hAnsi="Times New Roman" w:cs="Times New Roman"/>
          <w:sz w:val="28"/>
          <w:szCs w:val="28"/>
        </w:rPr>
        <w:br/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24 июля 2007 года № 209-ФЗ </w:t>
      </w:r>
      <w:r w:rsidR="006A0038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>
        <w:rPr>
          <w:rFonts w:ascii="Times New Roman" w:hAnsi="Times New Roman" w:cs="Times New Roman"/>
          <w:sz w:val="28"/>
          <w:szCs w:val="28"/>
        </w:rPr>
        <w:t>»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26677" w:rsidRPr="00C26677" w:rsidRDefault="00C26677" w:rsidP="00C266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6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026183" w:rsidP="008D66AA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26183" w:rsidRDefault="00026183" w:rsidP="00CE4DC3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6A0038" w:rsidRDefault="006A0038" w:rsidP="00CE4D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269E" w:rsidRDefault="006A0038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7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0B269E">
        <w:rPr>
          <w:rFonts w:ascii="Times New Roman" w:hAnsi="Times New Roman"/>
          <w:sz w:val="28"/>
          <w:szCs w:val="28"/>
        </w:rPr>
        <w:t xml:space="preserve">от 24 июля 2007 года № 209-ФЗ </w:t>
      </w:r>
      <w:r w:rsidR="008D66AA" w:rsidRPr="000B269E">
        <w:rPr>
          <w:rFonts w:ascii="Times New Roman" w:hAnsi="Times New Roman"/>
          <w:sz w:val="28"/>
          <w:szCs w:val="28"/>
        </w:rPr>
        <w:br/>
        <w:t>«</w:t>
      </w:r>
      <w:r w:rsidRPr="000B269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Pr="000B269E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8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года </w:t>
      </w:r>
      <w:r w:rsidR="008D66AA" w:rsidRPr="000B269E">
        <w:rPr>
          <w:rFonts w:ascii="Times New Roman" w:hAnsi="Times New Roman"/>
          <w:sz w:val="28"/>
          <w:szCs w:val="28"/>
        </w:rPr>
        <w:br/>
        <w:t>№</w:t>
      </w:r>
      <w:r w:rsidRPr="000B269E">
        <w:rPr>
          <w:rFonts w:ascii="Times New Roman" w:hAnsi="Times New Roman"/>
          <w:sz w:val="28"/>
          <w:szCs w:val="28"/>
        </w:rPr>
        <w:t xml:space="preserve"> 135-ФЗ </w:t>
      </w:r>
      <w:r w:rsidR="008D66AA" w:rsidRPr="000B269E">
        <w:rPr>
          <w:rFonts w:ascii="Times New Roman" w:hAnsi="Times New Roman"/>
          <w:sz w:val="28"/>
          <w:szCs w:val="28"/>
        </w:rPr>
        <w:t>«</w:t>
      </w:r>
      <w:r w:rsidRPr="000B269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="000B269E">
        <w:rPr>
          <w:rFonts w:ascii="Times New Roman" w:hAnsi="Times New Roman"/>
          <w:sz w:val="28"/>
          <w:szCs w:val="28"/>
        </w:rPr>
        <w:t>.</w:t>
      </w:r>
    </w:p>
    <w:p w:rsidR="000B269E" w:rsidRDefault="000B269E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1A2F5D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0B269E" w:rsidRPr="000B269E">
        <w:rPr>
          <w:sz w:val="28"/>
          <w:szCs w:val="28"/>
        </w:rPr>
        <w:t xml:space="preserve"> </w:t>
      </w:r>
      <w:r w:rsidR="00CE4DC3">
        <w:rPr>
          <w:sz w:val="28"/>
          <w:szCs w:val="28"/>
        </w:rPr>
        <w:t>А</w:t>
      </w:r>
      <w:r w:rsidR="000B269E" w:rsidRPr="000B269E">
        <w:rPr>
          <w:sz w:val="28"/>
          <w:szCs w:val="28"/>
        </w:rPr>
        <w:t xml:space="preserve">рендуемое недвижимое имущество не включено </w:t>
      </w:r>
      <w:r w:rsidR="00E3610B" w:rsidRPr="00E3610B">
        <w:rPr>
          <w:sz w:val="28"/>
          <w:szCs w:val="28"/>
        </w:rPr>
        <w:t xml:space="preserve">в </w:t>
      </w:r>
      <w:proofErr w:type="gramStart"/>
      <w:r w:rsidR="00E3610B" w:rsidRPr="00E3610B">
        <w:rPr>
          <w:sz w:val="28"/>
          <w:szCs w:val="28"/>
        </w:rPr>
        <w:t>утвержденный</w:t>
      </w:r>
      <w:proofErr w:type="gramEnd"/>
      <w:r w:rsidR="00E3610B" w:rsidRPr="00E3610B">
        <w:rPr>
          <w:sz w:val="28"/>
          <w:szCs w:val="28"/>
        </w:rPr>
        <w:t xml:space="preserve"> в соответствии с частью 4 статьи 18 Федерального закона от </w:t>
      </w:r>
    </w:p>
    <w:p w:rsidR="001A2F5D" w:rsidRDefault="001A2F5D" w:rsidP="001A2F5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B269E" w:rsidRPr="0070615C" w:rsidRDefault="00E3610B" w:rsidP="001A2F5D">
      <w:pPr>
        <w:jc w:val="both"/>
        <w:rPr>
          <w:sz w:val="28"/>
          <w:szCs w:val="28"/>
        </w:rPr>
      </w:pPr>
      <w:proofErr w:type="gramStart"/>
      <w:r w:rsidRPr="00E3610B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0B269E" w:rsidRPr="000B269E">
        <w:rPr>
          <w:sz w:val="28"/>
          <w:szCs w:val="28"/>
        </w:rPr>
        <w:t>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</w:t>
      </w:r>
      <w:proofErr w:type="gramEnd"/>
      <w:r w:rsidR="000B269E" w:rsidRPr="000B269E">
        <w:rPr>
          <w:sz w:val="28"/>
          <w:szCs w:val="28"/>
        </w:rPr>
        <w:t xml:space="preserve"> аренды такого имущества, за исключением случая, предусмотренного частью 2.1 статьи 9 Федерального закона</w:t>
      </w:r>
      <w:r w:rsidR="001A2F5D">
        <w:rPr>
          <w:sz w:val="28"/>
          <w:szCs w:val="28"/>
        </w:rPr>
        <w:t xml:space="preserve"> </w:t>
      </w:r>
      <w:r w:rsidR="0070615C" w:rsidRPr="0070615C">
        <w:rPr>
          <w:sz w:val="28"/>
          <w:szCs w:val="28"/>
        </w:rPr>
        <w:t xml:space="preserve">от </w:t>
      </w:r>
      <w:r w:rsidR="0070615C">
        <w:rPr>
          <w:sz w:val="28"/>
          <w:szCs w:val="28"/>
        </w:rPr>
        <w:br/>
      </w:r>
      <w:r w:rsidR="0070615C" w:rsidRPr="0070615C">
        <w:rPr>
          <w:sz w:val="28"/>
          <w:szCs w:val="28"/>
        </w:rPr>
        <w:t>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70615C">
        <w:rPr>
          <w:sz w:val="28"/>
          <w:szCs w:val="28"/>
        </w:rPr>
        <w:t>.</w:t>
      </w:r>
    </w:p>
    <w:p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B269E" w:rsidRPr="0070615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B269E" w:rsidRPr="0070615C">
        <w:rPr>
          <w:sz w:val="28"/>
          <w:szCs w:val="28"/>
        </w:rPr>
        <w:t xml:space="preserve">рендуемое движимое имущество включено </w:t>
      </w:r>
      <w:r w:rsidR="00F2053B" w:rsidRPr="00F2053B">
        <w:rPr>
          <w:sz w:val="28"/>
          <w:szCs w:val="28"/>
        </w:rPr>
        <w:t xml:space="preserve">в </w:t>
      </w:r>
      <w:r w:rsidR="00E3610B" w:rsidRPr="00E3610B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>
        <w:rPr>
          <w:sz w:val="28"/>
          <w:szCs w:val="28"/>
        </w:rPr>
        <w:t>, и</w:t>
      </w:r>
      <w:r w:rsidR="000B269E"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Федерального закона</w:t>
      </w:r>
      <w:r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BC040F">
        <w:rPr>
          <w:sz w:val="28"/>
          <w:szCs w:val="28"/>
        </w:rPr>
        <w:t>.</w:t>
      </w:r>
    </w:p>
    <w:p w:rsidR="000B269E" w:rsidRPr="0070615C" w:rsidRDefault="0070615C" w:rsidP="007061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70615C">
        <w:rPr>
          <w:sz w:val="28"/>
          <w:szCs w:val="28"/>
        </w:rPr>
        <w:t>О</w:t>
      </w:r>
      <w:r w:rsidR="000B269E" w:rsidRPr="0070615C">
        <w:rPr>
          <w:sz w:val="28"/>
          <w:szCs w:val="28"/>
        </w:rPr>
        <w:t xml:space="preserve"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="00BC040F">
        <w:rPr>
          <w:sz w:val="28"/>
          <w:szCs w:val="28"/>
        </w:rPr>
        <w:br/>
      </w:r>
      <w:r w:rsidR="000B269E" w:rsidRPr="0070615C">
        <w:rPr>
          <w:sz w:val="28"/>
          <w:szCs w:val="28"/>
        </w:rPr>
        <w:t>4 статьи 4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 xml:space="preserve">от </w:t>
      </w:r>
      <w:r w:rsidR="00BC040F">
        <w:rPr>
          <w:sz w:val="28"/>
          <w:szCs w:val="28"/>
        </w:rPr>
        <w:br/>
      </w:r>
      <w:r w:rsidR="00BC040F" w:rsidRPr="00BC040F">
        <w:rPr>
          <w:sz w:val="28"/>
          <w:szCs w:val="28"/>
        </w:rPr>
        <w:t>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:rsidR="000B269E" w:rsidRPr="001927FC" w:rsidRDefault="001927FC" w:rsidP="001927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C040F" w:rsidRPr="001927FC">
        <w:rPr>
          <w:sz w:val="28"/>
          <w:szCs w:val="28"/>
        </w:rPr>
        <w:t>С</w:t>
      </w:r>
      <w:r w:rsidR="000B269E" w:rsidRPr="001927FC">
        <w:rPr>
          <w:sz w:val="28"/>
          <w:szCs w:val="28"/>
        </w:rPr>
        <w:t>ведения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субъекте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малого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и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6A0038" w:rsidRDefault="006A0038" w:rsidP="000B26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2F5D" w:rsidRDefault="001A2F5D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2F5D" w:rsidRDefault="001A2F5D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2F5D" w:rsidRDefault="001A2F5D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2F5D" w:rsidRDefault="001A2F5D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BC040F" w:rsidRPr="006A0038" w:rsidRDefault="00BC040F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:rsidR="00026183" w:rsidRPr="006A0038" w:rsidRDefault="00026183" w:rsidP="000B269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C2CDE" w:rsidRDefault="00C42ECB" w:rsidP="0006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 xml:space="preserve">3.1. </w:t>
      </w:r>
      <w:r w:rsidR="00EC2CDE">
        <w:rPr>
          <w:rFonts w:ascii="Times New Roman" w:hAnsi="Times New Roman" w:cs="Times New Roman"/>
          <w:sz w:val="28"/>
          <w:szCs w:val="28"/>
        </w:rPr>
        <w:t>П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 w:rsidR="0071221C">
        <w:rPr>
          <w:rFonts w:ascii="Times New Roman" w:hAnsi="Times New Roman" w:cs="Times New Roman"/>
          <w:sz w:val="28"/>
          <w:szCs w:val="28"/>
        </w:rPr>
        <w:t>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 w:rsidR="00EC2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2CDE"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 w:rsidR="009634E2">
        <w:rPr>
          <w:rFonts w:ascii="Times New Roman" w:hAnsi="Times New Roman" w:cs="Times New Roman"/>
          <w:sz w:val="28"/>
          <w:szCs w:val="28"/>
        </w:rPr>
        <w:t>ся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 w:rsidR="005B418C">
        <w:rPr>
          <w:rFonts w:ascii="Times New Roman" w:hAnsi="Times New Roman" w:cs="Times New Roman"/>
          <w:sz w:val="28"/>
          <w:szCs w:val="28"/>
        </w:rPr>
        <w:t>,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5B418C">
        <w:rPr>
          <w:rFonts w:ascii="Times New Roman" w:hAnsi="Times New Roman" w:cs="Times New Roman"/>
          <w:sz w:val="28"/>
          <w:szCs w:val="28"/>
        </w:rPr>
        <w:t xml:space="preserve">подготовленных </w:t>
      </w:r>
      <w:r w:rsidR="00A4634C">
        <w:rPr>
          <w:rFonts w:ascii="Times New Roman" w:hAnsi="Times New Roman" w:cs="Times New Roman"/>
          <w:sz w:val="28"/>
          <w:szCs w:val="28"/>
        </w:rPr>
        <w:t xml:space="preserve">администрацией Новолеушковского сельского поселения </w:t>
      </w:r>
      <w:r w:rsidR="005B418C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и </w:t>
      </w:r>
      <w:r w:rsidR="00AA45E4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C42ECB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A4634C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>
        <w:rPr>
          <w:rFonts w:ascii="Times New Roman" w:hAnsi="Times New Roman" w:cs="Times New Roman"/>
          <w:sz w:val="28"/>
          <w:szCs w:val="28"/>
        </w:rPr>
        <w:t>разделом</w:t>
      </w:r>
      <w:r w:rsidR="00061A60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EC2CDE">
        <w:rPr>
          <w:rFonts w:ascii="Times New Roman" w:hAnsi="Times New Roman" w:cs="Times New Roman"/>
          <w:sz w:val="28"/>
          <w:szCs w:val="28"/>
        </w:rPr>
        <w:t>настоящего</w:t>
      </w:r>
      <w:r w:rsidR="00061A6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AA45E4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927FC" w:rsidRDefault="00516A20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</w:t>
      </w:r>
      <w:r w:rsidR="00A4634C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Pr="00516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</w:t>
      </w:r>
      <w:r w:rsidR="00A4634C">
        <w:rPr>
          <w:rFonts w:ascii="Times New Roman" w:hAnsi="Times New Roman" w:cs="Times New Roman"/>
          <w:sz w:val="28"/>
          <w:szCs w:val="28"/>
        </w:rPr>
        <w:t>уполномоченным органом,</w:t>
      </w:r>
      <w:r w:rsidR="00B35C71">
        <w:rPr>
          <w:rFonts w:ascii="Times New Roman" w:hAnsi="Times New Roman" w:cs="Times New Roman"/>
          <w:sz w:val="28"/>
          <w:szCs w:val="28"/>
        </w:rPr>
        <w:t xml:space="preserve"> </w:t>
      </w:r>
      <w:r w:rsidRPr="00516A20">
        <w:rPr>
          <w:rFonts w:ascii="Times New Roman" w:hAnsi="Times New Roman" w:cs="Times New Roman"/>
          <w:sz w:val="28"/>
          <w:szCs w:val="28"/>
        </w:rPr>
        <w:t xml:space="preserve"> не ранее чем через тридцать дней </w:t>
      </w:r>
      <w:r w:rsidR="001927FC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</w:t>
      </w:r>
      <w:r w:rsidR="00A4634C">
        <w:rPr>
          <w:rFonts w:ascii="Times New Roman" w:hAnsi="Times New Roman" w:cs="Times New Roman"/>
          <w:sz w:val="28"/>
          <w:szCs w:val="28"/>
        </w:rPr>
        <w:t>Новолеушковского сельского поселения.</w:t>
      </w:r>
      <w:proofErr w:type="gramEnd"/>
    </w:p>
    <w:p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1D2AC0"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r w:rsidR="00A4634C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Pr="00C42ECB">
        <w:rPr>
          <w:rFonts w:ascii="Times New Roman" w:hAnsi="Times New Roman" w:cs="Times New Roman"/>
          <w:sz w:val="28"/>
          <w:szCs w:val="28"/>
        </w:rPr>
        <w:t>.</w:t>
      </w:r>
    </w:p>
    <w:p w:rsidR="00C42ECB" w:rsidRDefault="001D2AC0" w:rsidP="00EF54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>
        <w:rPr>
          <w:rFonts w:ascii="Times New Roman" w:hAnsi="Times New Roman" w:cs="Times New Roman"/>
          <w:sz w:val="28"/>
          <w:szCs w:val="28"/>
        </w:rPr>
        <w:t xml:space="preserve"> - </w:t>
      </w:r>
      <w:r w:rsidR="00B35C71"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</w:t>
      </w:r>
      <w:r w:rsidR="00B35C71" w:rsidRPr="00B35C71">
        <w:t xml:space="preserve"> 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</w:t>
      </w:r>
      <w:r w:rsidR="00B35C71">
        <w:rPr>
          <w:rFonts w:ascii="Times New Roman" w:hAnsi="Times New Roman" w:cs="Times New Roman"/>
          <w:sz w:val="28"/>
          <w:szCs w:val="28"/>
        </w:rPr>
        <w:t>Ф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B35C71">
        <w:rPr>
          <w:rFonts w:ascii="Times New Roman" w:hAnsi="Times New Roman" w:cs="Times New Roman"/>
          <w:sz w:val="28"/>
          <w:szCs w:val="28"/>
        </w:rPr>
        <w:br/>
      </w:r>
      <w:r w:rsidR="00B35C71" w:rsidRPr="00B35C71">
        <w:rPr>
          <w:rFonts w:ascii="Times New Roman" w:hAnsi="Times New Roman" w:cs="Times New Roman"/>
          <w:sz w:val="28"/>
          <w:szCs w:val="28"/>
        </w:rPr>
        <w:t>24 июля 2007 года № 209-ФЗ</w:t>
      </w:r>
      <w:r w:rsidR="003156FF">
        <w:rPr>
          <w:rFonts w:ascii="Times New Roman" w:hAnsi="Times New Roman" w:cs="Times New Roman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1A2F5D" w:rsidRDefault="0081497E" w:rsidP="0081497E">
      <w:pPr>
        <w:ind w:firstLine="540"/>
        <w:jc w:val="both"/>
        <w:rPr>
          <w:sz w:val="28"/>
          <w:szCs w:val="28"/>
        </w:rPr>
      </w:pPr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</w:t>
      </w:r>
      <w:r>
        <w:rPr>
          <w:sz w:val="28"/>
          <w:szCs w:val="28"/>
        </w:rPr>
        <w:t>Ф</w:t>
      </w:r>
      <w:r w:rsidRPr="00B35C71">
        <w:rPr>
          <w:sz w:val="28"/>
          <w:szCs w:val="28"/>
        </w:rPr>
        <w:t>едерального закона от 24 июля 2007 года № 209-ФЗ</w:t>
      </w:r>
      <w:r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 xml:space="preserve">, а </w:t>
      </w:r>
    </w:p>
    <w:p w:rsidR="001A2F5D" w:rsidRDefault="001A2F5D" w:rsidP="001A2F5D">
      <w:pPr>
        <w:jc w:val="both"/>
        <w:rPr>
          <w:sz w:val="28"/>
          <w:szCs w:val="28"/>
        </w:rPr>
      </w:pPr>
    </w:p>
    <w:p w:rsidR="001A2F5D" w:rsidRDefault="001A2F5D" w:rsidP="001A2F5D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1A2F5D" w:rsidRDefault="0081497E" w:rsidP="001A2F5D">
      <w:pPr>
        <w:jc w:val="both"/>
        <w:rPr>
          <w:sz w:val="28"/>
          <w:szCs w:val="28"/>
        </w:rPr>
      </w:pPr>
      <w:r w:rsidRPr="0081497E">
        <w:rPr>
          <w:sz w:val="28"/>
          <w:szCs w:val="28"/>
        </w:rPr>
        <w:t>также получило согласие</w:t>
      </w:r>
      <w:r>
        <w:rPr>
          <w:sz w:val="28"/>
          <w:szCs w:val="28"/>
        </w:rPr>
        <w:t xml:space="preserve"> </w:t>
      </w:r>
      <w:r w:rsidRPr="0081497E">
        <w:rPr>
          <w:sz w:val="28"/>
          <w:szCs w:val="28"/>
        </w:rPr>
        <w:t xml:space="preserve">на отчуждение этого имущества, направляет указанному лицу предложение о заключении договора купли-продажи </w:t>
      </w:r>
    </w:p>
    <w:p w:rsidR="0081497E" w:rsidRPr="0081497E" w:rsidRDefault="0081497E" w:rsidP="001A2F5D">
      <w:pPr>
        <w:jc w:val="both"/>
        <w:rPr>
          <w:sz w:val="28"/>
          <w:szCs w:val="28"/>
        </w:rPr>
      </w:pPr>
      <w:proofErr w:type="gramStart"/>
      <w:r w:rsidRPr="0081497E">
        <w:rPr>
          <w:sz w:val="28"/>
          <w:szCs w:val="28"/>
        </w:rPr>
        <w:t>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 w:rsidRPr="002156A4">
        <w:rPr>
          <w:sz w:val="28"/>
          <w:szCs w:val="28"/>
        </w:rPr>
        <w:t xml:space="preserve"> </w:t>
      </w:r>
      <w:r w:rsidR="002156A4">
        <w:rPr>
          <w:sz w:val="28"/>
          <w:szCs w:val="28"/>
        </w:rPr>
        <w:t xml:space="preserve">от 29 июля </w:t>
      </w:r>
      <w:r w:rsidR="002156A4" w:rsidRPr="00D3222A">
        <w:rPr>
          <w:sz w:val="28"/>
          <w:szCs w:val="28"/>
        </w:rPr>
        <w:t>1998</w:t>
      </w:r>
      <w:r w:rsidR="002156A4">
        <w:rPr>
          <w:sz w:val="28"/>
          <w:szCs w:val="28"/>
        </w:rPr>
        <w:t xml:space="preserve"> года №</w:t>
      </w:r>
      <w:r w:rsidR="002156A4" w:rsidRPr="00D3222A">
        <w:rPr>
          <w:sz w:val="28"/>
          <w:szCs w:val="28"/>
        </w:rPr>
        <w:t xml:space="preserve"> 135-ФЗ</w:t>
      </w:r>
      <w:r w:rsidRPr="008149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 xml:space="preserve"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  <w:proofErr w:type="gramEnd"/>
    </w:p>
    <w:p w:rsidR="00C42ECB" w:rsidRPr="00C42ECB" w:rsidRDefault="00EF5486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65EF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</w:t>
      </w:r>
      <w:r w:rsidR="00AC65EF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="00AC65E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AC65EF">
        <w:rPr>
          <w:rFonts w:ascii="Times New Roman" w:hAnsi="Times New Roman" w:cs="Times New Roman"/>
          <w:sz w:val="28"/>
          <w:szCs w:val="28"/>
        </w:rPr>
        <w:t>.</w:t>
      </w:r>
    </w:p>
    <w:p w:rsidR="00C42ECB" w:rsidRPr="00C42ECB" w:rsidRDefault="00AC65EF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>
        <w:rPr>
          <w:rFonts w:ascii="Times New Roman" w:hAnsi="Times New Roman" w:cs="Times New Roman"/>
          <w:sz w:val="28"/>
          <w:szCs w:val="28"/>
        </w:rPr>
        <w:t>6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C42ECB" w:rsidRDefault="00C42EC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:rsidR="003156FF" w:rsidRDefault="003156FF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3156FF" w:rsidRPr="003156FF" w:rsidRDefault="0083375B" w:rsidP="00A149A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45F8">
        <w:rPr>
          <w:rFonts w:ascii="Times New Roman" w:hAnsi="Times New Roman" w:cs="Times New Roman"/>
          <w:sz w:val="28"/>
          <w:szCs w:val="28"/>
        </w:rPr>
        <w:t>О</w:t>
      </w:r>
      <w:r w:rsidR="003156FF" w:rsidRPr="00BA45F8">
        <w:rPr>
          <w:rFonts w:ascii="Times New Roman" w:hAnsi="Times New Roman" w:cs="Times New Roman"/>
          <w:sz w:val="28"/>
          <w:szCs w:val="28"/>
        </w:rPr>
        <w:t>тказ</w:t>
      </w:r>
      <w:r w:rsidR="003156FF"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 w:rsidR="00A149A4">
        <w:rPr>
          <w:rFonts w:ascii="Times New Roman" w:hAnsi="Times New Roman" w:cs="Times New Roman"/>
          <w:sz w:val="28"/>
          <w:szCs w:val="28"/>
        </w:rPr>
        <w:t>.</w:t>
      </w:r>
    </w:p>
    <w:p w:rsidR="001A2F5D" w:rsidRDefault="001A2F5D" w:rsidP="001A2F5D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3156FF" w:rsidRDefault="0083375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Д</w:t>
      </w:r>
      <w:r w:rsidR="003156FF"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794064" w:rsidRPr="0083375B" w:rsidRDefault="00D449B8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</w:t>
      </w:r>
      <w:r w:rsidR="00C42ECB" w:rsidRPr="0083375B">
        <w:rPr>
          <w:rFonts w:ascii="Times New Roman" w:hAnsi="Times New Roman" w:cs="Times New Roman"/>
          <w:sz w:val="28"/>
          <w:szCs w:val="28"/>
        </w:rPr>
        <w:t>.</w:t>
      </w:r>
      <w:r w:rsidR="003156FF" w:rsidRPr="0083375B">
        <w:rPr>
          <w:rFonts w:ascii="Times New Roman" w:hAnsi="Times New Roman" w:cs="Times New Roman"/>
          <w:sz w:val="28"/>
          <w:szCs w:val="28"/>
        </w:rPr>
        <w:t>1</w:t>
      </w:r>
      <w:r w:rsidR="00D838F6">
        <w:rPr>
          <w:rFonts w:ascii="Times New Roman" w:hAnsi="Times New Roman" w:cs="Times New Roman"/>
          <w:sz w:val="28"/>
          <w:szCs w:val="28"/>
        </w:rPr>
        <w:t>1</w:t>
      </w:r>
      <w:r w:rsidR="00C42ECB" w:rsidRPr="0083375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83375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794064" w:rsidRPr="0083375B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794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r w:rsidR="00EF5486">
        <w:rPr>
          <w:rFonts w:ascii="Times New Roman" w:hAnsi="Times New Roman" w:cs="Times New Roman"/>
          <w:sz w:val="28"/>
          <w:szCs w:val="28"/>
        </w:rPr>
        <w:t>подпунктом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:rsidR="001A2F5D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 w:rsidR="00061A60">
        <w:rPr>
          <w:rFonts w:ascii="Times New Roman" w:hAnsi="Times New Roman" w:cs="Times New Roman"/>
          <w:sz w:val="28"/>
          <w:szCs w:val="28"/>
        </w:rPr>
        <w:t xml:space="preserve">ами </w:t>
      </w:r>
      <w:r w:rsidR="00061A60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.1. или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.2. пункта</w:t>
      </w:r>
      <w:r w:rsidRPr="0083375B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061A60">
        <w:rPr>
          <w:rFonts w:ascii="Times New Roman" w:hAnsi="Times New Roman" w:cs="Times New Roman"/>
          <w:sz w:val="28"/>
          <w:szCs w:val="28"/>
        </w:rPr>
        <w:t>от 22 июля 2008 года № 159-ФЗ «Об особенностях</w:t>
      </w:r>
      <w:proofErr w:type="gramEnd"/>
      <w:r w:rsidR="00061A60" w:rsidRPr="00061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1A60" w:rsidRPr="00061A60">
        <w:rPr>
          <w:rFonts w:ascii="Times New Roman" w:hAnsi="Times New Roman" w:cs="Times New Roman"/>
          <w:sz w:val="28"/>
          <w:szCs w:val="28"/>
        </w:rPr>
        <w:t xml:space="preserve">отчуждения недвижимого имущества, находящегося в государственной или в муниципальной </w:t>
      </w:r>
      <w:r w:rsidR="00061A60"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="00061A60"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Федерации»</w:t>
      </w:r>
      <w:r w:rsidR="00061A60">
        <w:rPr>
          <w:rFonts w:ascii="Times New Roman" w:hAnsi="Times New Roman" w:cs="Times New Roman"/>
          <w:sz w:val="28"/>
          <w:szCs w:val="28"/>
        </w:rPr>
        <w:t xml:space="preserve"> </w:t>
      </w:r>
      <w:r w:rsidRPr="00794064">
        <w:rPr>
          <w:rFonts w:ascii="Times New Roman" w:hAnsi="Times New Roman" w:cs="Times New Roman"/>
          <w:sz w:val="28"/>
          <w:szCs w:val="28"/>
        </w:rPr>
        <w:t xml:space="preserve"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</w:t>
      </w:r>
      <w:proofErr w:type="gramEnd"/>
    </w:p>
    <w:p w:rsidR="001A2F5D" w:rsidRDefault="001A2F5D" w:rsidP="001A2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794064" w:rsidRDefault="00794064" w:rsidP="001A2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064">
        <w:rPr>
          <w:rFonts w:ascii="Times New Roman" w:hAnsi="Times New Roman" w:cs="Times New Roman"/>
          <w:sz w:val="28"/>
          <w:szCs w:val="28"/>
        </w:rPr>
        <w:t xml:space="preserve">временном </w:t>
      </w:r>
      <w:proofErr w:type="gramStart"/>
      <w:r w:rsidRPr="00794064">
        <w:rPr>
          <w:rFonts w:ascii="Times New Roman" w:hAnsi="Times New Roman" w:cs="Times New Roman"/>
          <w:sz w:val="28"/>
          <w:szCs w:val="28"/>
        </w:rPr>
        <w:t>пользовании</w:t>
      </w:r>
      <w:proofErr w:type="gramEnd"/>
      <w:r w:rsidRPr="00794064">
        <w:rPr>
          <w:rFonts w:ascii="Times New Roman" w:hAnsi="Times New Roman" w:cs="Times New Roman"/>
          <w:sz w:val="28"/>
          <w:szCs w:val="28"/>
        </w:rPr>
        <w:t xml:space="preserve"> в соответствии с договором или договорами аренды такого имущества.</w:t>
      </w:r>
    </w:p>
    <w:p w:rsidR="00A8477D" w:rsidRPr="0011257D" w:rsidRDefault="00A8477D" w:rsidP="00A8477D">
      <w:pPr>
        <w:ind w:firstLine="540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 w:rsidR="00D102C2"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11257D">
        <w:rPr>
          <w:sz w:val="28"/>
          <w:szCs w:val="28"/>
        </w:rPr>
        <w:t>разделом</w:t>
      </w:r>
      <w:r w:rsidRPr="0011257D">
        <w:rPr>
          <w:sz w:val="28"/>
          <w:szCs w:val="28"/>
        </w:rPr>
        <w:t xml:space="preserve"> </w:t>
      </w:r>
      <w:r w:rsidR="0011257D" w:rsidRPr="0011257D">
        <w:rPr>
          <w:sz w:val="28"/>
          <w:szCs w:val="28"/>
        </w:rPr>
        <w:t>2</w:t>
      </w:r>
      <w:r w:rsidRPr="0011257D">
        <w:rPr>
          <w:sz w:val="28"/>
          <w:szCs w:val="28"/>
        </w:rPr>
        <w:t xml:space="preserve"> настоящего </w:t>
      </w:r>
      <w:r w:rsidR="0011257D" w:rsidRPr="0011257D">
        <w:rPr>
          <w:sz w:val="28"/>
          <w:szCs w:val="28"/>
        </w:rPr>
        <w:t>Положения</w:t>
      </w:r>
      <w:r w:rsidRPr="0011257D">
        <w:rPr>
          <w:sz w:val="28"/>
          <w:szCs w:val="28"/>
        </w:rPr>
        <w:t xml:space="preserve">. </w:t>
      </w:r>
    </w:p>
    <w:p w:rsidR="00BA45F8" w:rsidRDefault="00BA45F8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757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:rsidR="00794064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74" w:rsidRDefault="0071221C" w:rsidP="00F64D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proofErr w:type="gramStart"/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F64D8A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DA03A5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="008A7C8A" w:rsidRPr="00F64D8A">
        <w:rPr>
          <w:rFonts w:ascii="Times New Roman" w:hAnsi="Times New Roman" w:cs="Times New Roman"/>
          <w:sz w:val="28"/>
          <w:szCs w:val="28"/>
        </w:rPr>
        <w:t>,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F64D8A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  <w:r w:rsidR="00DA03A5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  <w:proofErr w:type="gramEnd"/>
      <w:r w:rsidR="00DA03A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64D8A"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1A2F5D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</w:t>
      </w:r>
      <w:proofErr w:type="gramStart"/>
      <w:r w:rsidRPr="00F228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2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F5D" w:rsidRDefault="001A2F5D" w:rsidP="001A2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F22819" w:rsidRPr="00F22819" w:rsidRDefault="00F22819" w:rsidP="001A2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819">
        <w:rPr>
          <w:rFonts w:ascii="Times New Roman" w:hAnsi="Times New Roman" w:cs="Times New Roman"/>
          <w:sz w:val="28"/>
          <w:szCs w:val="28"/>
        </w:rPr>
        <w:t>соответст</w:t>
      </w:r>
      <w:r w:rsidR="00DA03A5">
        <w:rPr>
          <w:rFonts w:ascii="Times New Roman" w:hAnsi="Times New Roman" w:cs="Times New Roman"/>
          <w:sz w:val="28"/>
          <w:szCs w:val="28"/>
        </w:rPr>
        <w:t>вии</w:t>
      </w:r>
      <w:proofErr w:type="gramEnd"/>
      <w:r w:rsidR="00DA03A5">
        <w:rPr>
          <w:rFonts w:ascii="Times New Roman" w:hAnsi="Times New Roman" w:cs="Times New Roman"/>
          <w:sz w:val="28"/>
          <w:szCs w:val="28"/>
        </w:rPr>
        <w:t xml:space="preserve"> с решением Совета Новолеушковского сельского поселения от 27 октября 2011 года № 29/135 «Об утверждении положения о порядке владения, пользования и распоряжения муниципальным имуществом Новолеушковского сельского поселения Павловского района».</w:t>
      </w:r>
    </w:p>
    <w:p w:rsidR="00F22819" w:rsidRPr="00F64D8A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 </w:t>
      </w:r>
    </w:p>
    <w:p w:rsidR="002C3D0A" w:rsidRPr="002C3D0A" w:rsidRDefault="002C3D0A" w:rsidP="002C3D0A">
      <w:pPr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</w:t>
      </w:r>
      <w:r>
        <w:rPr>
          <w:sz w:val="28"/>
          <w:szCs w:val="28"/>
        </w:rPr>
        <w:t xml:space="preserve"> </w:t>
      </w:r>
      <w:r w:rsidRPr="002C3D0A">
        <w:rPr>
          <w:sz w:val="28"/>
          <w:szCs w:val="28"/>
        </w:rPr>
        <w:t>преимущественного права на приобретение</w:t>
      </w:r>
    </w:p>
    <w:p w:rsidR="002C3D0A" w:rsidRPr="002C3D0A" w:rsidRDefault="002C3D0A" w:rsidP="002C3D0A">
      <w:pPr>
        <w:ind w:firstLine="540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:rsidR="002C3D0A" w:rsidRPr="002C3D0A" w:rsidRDefault="002C3D0A" w:rsidP="002C3D0A">
      <w:pPr>
        <w:ind w:firstLine="540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:rsidR="00CC23EC" w:rsidRDefault="002C3D0A" w:rsidP="00E3610B">
      <w:pPr>
        <w:ind w:firstLine="851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Арендатор, соответствующий установленным </w:t>
      </w:r>
      <w:r w:rsidR="009C18D1"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>
        <w:rPr>
          <w:sz w:val="28"/>
          <w:szCs w:val="28"/>
        </w:rPr>
        <w:t>уполномоченный орган</w:t>
      </w:r>
      <w:r w:rsidR="00CC23EC"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заявление</w:t>
      </w:r>
      <w:r w:rsidR="00E3610B" w:rsidRPr="00E3610B">
        <w:t xml:space="preserve"> </w:t>
      </w:r>
      <w:r w:rsidR="00E3610B" w:rsidRPr="00E3610B">
        <w:rPr>
          <w:sz w:val="28"/>
          <w:szCs w:val="28"/>
        </w:rPr>
        <w:t>в отношении недвижимого имущества, не включенного</w:t>
      </w:r>
      <w:r w:rsidR="00CC23EC" w:rsidRPr="00CC23EC">
        <w:rPr>
          <w:sz w:val="28"/>
          <w:szCs w:val="28"/>
        </w:rPr>
        <w:t xml:space="preserve"> </w:t>
      </w:r>
      <w:r w:rsidR="00E3610B"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>
        <w:rPr>
          <w:sz w:val="28"/>
          <w:szCs w:val="28"/>
        </w:rPr>
        <w:t>.</w:t>
      </w:r>
    </w:p>
    <w:p w:rsidR="00CC23EC" w:rsidRPr="00CC23EC" w:rsidRDefault="00181CFE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C23EC" w:rsidRPr="00CC23EC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3222A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E3610B">
        <w:rPr>
          <w:sz w:val="28"/>
          <w:szCs w:val="28"/>
        </w:rPr>
        <w:t>,</w:t>
      </w:r>
      <w:r w:rsidR="00CC23EC" w:rsidRPr="00CC23EC">
        <w:rPr>
          <w:sz w:val="28"/>
          <w:szCs w:val="28"/>
        </w:rPr>
        <w:t xml:space="preserve"> при условии, что: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="00CC23EC"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>
        <w:rPr>
          <w:sz w:val="28"/>
          <w:szCs w:val="28"/>
        </w:rPr>
        <w:t>.</w:t>
      </w:r>
    </w:p>
    <w:p w:rsidR="00CC23EC" w:rsidRPr="00CC23EC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5.2.2. А</w:t>
      </w:r>
      <w:r w:rsidR="00CC23EC" w:rsidRPr="00CC23EC">
        <w:rPr>
          <w:sz w:val="28"/>
          <w:szCs w:val="28"/>
        </w:rPr>
        <w:t>рендуемое имущество включено в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CC23EC">
        <w:rPr>
          <w:sz w:val="28"/>
          <w:szCs w:val="28"/>
        </w:rPr>
        <w:t>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>
        <w:rPr>
          <w:sz w:val="28"/>
          <w:szCs w:val="28"/>
        </w:rPr>
        <w:t>.</w:t>
      </w:r>
    </w:p>
    <w:p w:rsidR="001A2F5D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proofErr w:type="gramStart"/>
      <w:r>
        <w:rPr>
          <w:sz w:val="28"/>
          <w:szCs w:val="28"/>
        </w:rPr>
        <w:t>В</w:t>
      </w:r>
      <w:r w:rsidR="00CC23EC"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3222A">
        <w:rPr>
          <w:sz w:val="28"/>
          <w:szCs w:val="28"/>
        </w:rPr>
        <w:t>от</w:t>
      </w:r>
      <w:r w:rsidR="00B35635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 xml:space="preserve">24 июля 2007 года № 209-ФЗ </w:t>
      </w:r>
      <w:r w:rsidR="00D3222A">
        <w:rPr>
          <w:sz w:val="28"/>
          <w:szCs w:val="28"/>
        </w:rPr>
        <w:t>«</w:t>
      </w:r>
      <w:r w:rsidR="00CC23EC"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</w:t>
      </w:r>
      <w:proofErr w:type="gramEnd"/>
    </w:p>
    <w:p w:rsidR="001A2F5D" w:rsidRDefault="001A2F5D" w:rsidP="001A2F5D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D3222A" w:rsidRPr="00D3222A" w:rsidRDefault="00CC23EC" w:rsidP="001A2F5D">
      <w:pPr>
        <w:jc w:val="both"/>
        <w:rPr>
          <w:sz w:val="28"/>
          <w:szCs w:val="28"/>
        </w:rPr>
      </w:pPr>
      <w:proofErr w:type="gramStart"/>
      <w:r w:rsidRPr="00CC23EC">
        <w:rPr>
          <w:sz w:val="28"/>
          <w:szCs w:val="28"/>
        </w:rPr>
        <w:t>отсутствуют сведения об отнесении такого имущества к имуществу, указанному в части 4 статьи 2 Федерального закона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от</w:t>
      </w:r>
      <w:r w:rsidR="00A16AB5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22</w:t>
      </w:r>
      <w:r w:rsidR="00D3222A">
        <w:rPr>
          <w:sz w:val="28"/>
          <w:szCs w:val="28"/>
        </w:rPr>
        <w:t xml:space="preserve"> июля </w:t>
      </w:r>
      <w:r w:rsidR="00D3222A" w:rsidRPr="00D3222A">
        <w:rPr>
          <w:sz w:val="28"/>
          <w:szCs w:val="28"/>
        </w:rPr>
        <w:t xml:space="preserve">2008 </w:t>
      </w:r>
      <w:r w:rsidR="00D3222A">
        <w:rPr>
          <w:sz w:val="28"/>
          <w:szCs w:val="28"/>
        </w:rPr>
        <w:t>года №</w:t>
      </w:r>
      <w:r w:rsidR="00D3222A" w:rsidRPr="00D3222A">
        <w:rPr>
          <w:sz w:val="28"/>
          <w:szCs w:val="28"/>
        </w:rPr>
        <w:t xml:space="preserve"> 159-ФЗ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222A">
        <w:rPr>
          <w:sz w:val="28"/>
          <w:szCs w:val="28"/>
        </w:rPr>
        <w:t>»</w:t>
      </w:r>
      <w:r w:rsidR="00A16AB5">
        <w:rPr>
          <w:sz w:val="28"/>
          <w:szCs w:val="28"/>
        </w:rPr>
        <w:t>.</w:t>
      </w:r>
      <w:proofErr w:type="gramEnd"/>
    </w:p>
    <w:p w:rsidR="00CC23EC" w:rsidRPr="00CC23EC" w:rsidRDefault="00D3222A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3. При получении </w:t>
      </w:r>
      <w:r w:rsidRPr="00CC23EC">
        <w:rPr>
          <w:sz w:val="28"/>
          <w:szCs w:val="28"/>
        </w:rPr>
        <w:t>заявления,</w:t>
      </w:r>
      <w:r w:rsidR="00CC23EC" w:rsidRPr="00CC23EC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  <w:r w:rsidR="00CC23EC" w:rsidRPr="00CC23EC">
        <w:rPr>
          <w:sz w:val="28"/>
          <w:szCs w:val="28"/>
        </w:rPr>
        <w:t xml:space="preserve"> орган обязан: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="00CC23EC"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>
        <w:rPr>
          <w:sz w:val="28"/>
          <w:szCs w:val="28"/>
        </w:rPr>
        <w:t xml:space="preserve">от 29 июля </w:t>
      </w:r>
      <w:r w:rsidR="00D3222A" w:rsidRPr="00D3222A">
        <w:rPr>
          <w:sz w:val="28"/>
          <w:szCs w:val="28"/>
        </w:rPr>
        <w:t>1998</w:t>
      </w:r>
      <w:r w:rsidR="00D3222A">
        <w:rPr>
          <w:sz w:val="28"/>
          <w:szCs w:val="28"/>
        </w:rPr>
        <w:t xml:space="preserve"> года №</w:t>
      </w:r>
      <w:r w:rsidR="00D3222A" w:rsidRPr="00D3222A">
        <w:rPr>
          <w:sz w:val="28"/>
          <w:szCs w:val="28"/>
        </w:rPr>
        <w:t xml:space="preserve"> 135-ФЗ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оценочной деятельности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>, в двухмесячный срок с даты получения заявления</w:t>
      </w:r>
      <w:r w:rsidR="0083375B">
        <w:rPr>
          <w:sz w:val="28"/>
          <w:szCs w:val="28"/>
        </w:rPr>
        <w:t>.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="00CC23EC"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>
        <w:rPr>
          <w:sz w:val="28"/>
          <w:szCs w:val="28"/>
        </w:rPr>
        <w:t>.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="00CC23EC"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>4. В случае</w:t>
      </w:r>
      <w:proofErr w:type="gramStart"/>
      <w:r w:rsidR="00CC23EC" w:rsidRPr="00CC23EC">
        <w:rPr>
          <w:sz w:val="28"/>
          <w:szCs w:val="28"/>
        </w:rPr>
        <w:t>,</w:t>
      </w:r>
      <w:proofErr w:type="gramEnd"/>
      <w:r w:rsidR="00CC23EC" w:rsidRPr="00CC23EC">
        <w:rPr>
          <w:sz w:val="28"/>
          <w:szCs w:val="28"/>
        </w:rPr>
        <w:t xml:space="preserve"> если заявитель не соответствует установленным </w:t>
      </w:r>
      <w:r w:rsidR="009C18D1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</w:t>
      </w:r>
      <w:r w:rsidR="00CC23EC"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="00CC23EC"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="00CC23EC"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 xml:space="preserve">от 24 июля 2007 года </w:t>
      </w:r>
      <w:r>
        <w:rPr>
          <w:sz w:val="28"/>
          <w:szCs w:val="28"/>
        </w:rPr>
        <w:br/>
      </w:r>
      <w:r w:rsidRPr="00A16AB5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 xml:space="preserve">или другими федеральными законами, уполномоченный орган в тридцатидневный срок </w:t>
      </w:r>
      <w:proofErr w:type="gramStart"/>
      <w:r w:rsidR="00CC23EC" w:rsidRPr="00CC23EC">
        <w:rPr>
          <w:sz w:val="28"/>
          <w:szCs w:val="28"/>
        </w:rPr>
        <w:t>с даты получения</w:t>
      </w:r>
      <w:proofErr w:type="gramEnd"/>
      <w:r w:rsidR="00CC23EC" w:rsidRPr="00CC23EC">
        <w:rPr>
          <w:sz w:val="28"/>
          <w:szCs w:val="28"/>
        </w:rPr>
        <w:t xml:space="preserve"> этого заявления возвращает его арендатору с указанием причины отказа в приобретении арендуемого имущества.</w:t>
      </w:r>
    </w:p>
    <w:p w:rsidR="001A2F5D" w:rsidRDefault="001A2F5D" w:rsidP="001A2F5D">
      <w:pPr>
        <w:jc w:val="both"/>
        <w:rPr>
          <w:sz w:val="28"/>
          <w:szCs w:val="28"/>
        </w:rPr>
      </w:pPr>
    </w:p>
    <w:p w:rsidR="001A2F5D" w:rsidRDefault="001A2F5D" w:rsidP="001A2F5D">
      <w:pPr>
        <w:jc w:val="both"/>
        <w:rPr>
          <w:sz w:val="28"/>
          <w:szCs w:val="28"/>
        </w:rPr>
      </w:pPr>
    </w:p>
    <w:p w:rsidR="001A2F5D" w:rsidRDefault="001A2F5D" w:rsidP="001A2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1A2F5D" w:rsidRDefault="001A2F5D" w:rsidP="001A2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</w:p>
    <w:p w:rsidR="001A2F5D" w:rsidRDefault="001A2F5D" w:rsidP="001A2F5D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Л.С.Руденко</w:t>
      </w: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sectPr w:rsidR="0093397B" w:rsidSect="001A2F5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44A" w:rsidRDefault="00FD644A">
      <w:r>
        <w:separator/>
      </w:r>
    </w:p>
  </w:endnote>
  <w:endnote w:type="continuationSeparator" w:id="0">
    <w:p w:rsidR="00FD644A" w:rsidRDefault="00FD6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44A" w:rsidRDefault="00FD644A">
      <w:r>
        <w:separator/>
      </w:r>
    </w:p>
  </w:footnote>
  <w:footnote w:type="continuationSeparator" w:id="0">
    <w:p w:rsidR="00FD644A" w:rsidRDefault="00FD6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B02413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4569"/>
    <w:rsid w:val="00005BBE"/>
    <w:rsid w:val="00012493"/>
    <w:rsid w:val="000128B8"/>
    <w:rsid w:val="000141C2"/>
    <w:rsid w:val="00020B41"/>
    <w:rsid w:val="00021081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1428"/>
    <w:rsid w:val="00095CF4"/>
    <w:rsid w:val="00095FDC"/>
    <w:rsid w:val="000A2EBD"/>
    <w:rsid w:val="000A43D1"/>
    <w:rsid w:val="000A4A63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1832"/>
    <w:rsid w:val="001927FC"/>
    <w:rsid w:val="00195A11"/>
    <w:rsid w:val="001A1FE2"/>
    <w:rsid w:val="001A275B"/>
    <w:rsid w:val="001A2F5D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D62F3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177A1"/>
    <w:rsid w:val="004231A2"/>
    <w:rsid w:val="0042660E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4F4C"/>
    <w:rsid w:val="004A656A"/>
    <w:rsid w:val="004B0BA2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D5474"/>
    <w:rsid w:val="00603318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6792C"/>
    <w:rsid w:val="00670779"/>
    <w:rsid w:val="00675182"/>
    <w:rsid w:val="00680123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416F7"/>
    <w:rsid w:val="00A41E38"/>
    <w:rsid w:val="00A43390"/>
    <w:rsid w:val="00A43E8B"/>
    <w:rsid w:val="00A4634C"/>
    <w:rsid w:val="00A613DB"/>
    <w:rsid w:val="00A63C99"/>
    <w:rsid w:val="00A66DEB"/>
    <w:rsid w:val="00A7536A"/>
    <w:rsid w:val="00A7615B"/>
    <w:rsid w:val="00A8477D"/>
    <w:rsid w:val="00A90CF4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0255"/>
    <w:rsid w:val="00B02413"/>
    <w:rsid w:val="00B0263F"/>
    <w:rsid w:val="00B05974"/>
    <w:rsid w:val="00B12C82"/>
    <w:rsid w:val="00B14965"/>
    <w:rsid w:val="00B1590D"/>
    <w:rsid w:val="00B20B9F"/>
    <w:rsid w:val="00B216F1"/>
    <w:rsid w:val="00B2532A"/>
    <w:rsid w:val="00B25F48"/>
    <w:rsid w:val="00B2671F"/>
    <w:rsid w:val="00B35635"/>
    <w:rsid w:val="00B35C71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7F"/>
    <w:rsid w:val="00BA45F8"/>
    <w:rsid w:val="00BC040F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1A1B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429D9"/>
    <w:rsid w:val="00D449B8"/>
    <w:rsid w:val="00D4671B"/>
    <w:rsid w:val="00D53BF2"/>
    <w:rsid w:val="00D838F6"/>
    <w:rsid w:val="00D86C34"/>
    <w:rsid w:val="00D87EB7"/>
    <w:rsid w:val="00DA03A5"/>
    <w:rsid w:val="00DA1603"/>
    <w:rsid w:val="00DB35DE"/>
    <w:rsid w:val="00DC6A9C"/>
    <w:rsid w:val="00DD2DDF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903F9"/>
    <w:rsid w:val="00FB2AE8"/>
    <w:rsid w:val="00FD1A3E"/>
    <w:rsid w:val="00FD644A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48218778C7A5DC6C01413AB2663CEC8CB94E5C9B8E8D23EB7E961D477OFI8H" TargetMode="External"/><Relationship Id="rId18" Type="http://schemas.openxmlformats.org/officeDocument/2006/relationships/hyperlink" Target="https://login.consultant.ru/link/?req=doc&amp;base=LAW&amp;n=434709&amp;date=28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36375&amp;dst=100138&amp;field=134&amp;date=28.03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8218778C7A5DC6C01413AB2663CEC8CB94E5C9B8E8D23EB7E961D477OFI8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218778C7A5DC6C01413AB2663CEC8CB94E5C1BEE1D23EB7E961D477OFI8H" TargetMode="External"/><Relationship Id="rId10" Type="http://schemas.openxmlformats.org/officeDocument/2006/relationships/hyperlink" Target="consultantplus://offline/ref=948218778C7A5DC6C01413AB2663CEC8C89DE6C1B8E1D23EB7E961D477OFI8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yperlink" Target="consultantplus://offline/ref=948218778C7A5DC6C01413AB2663CEC8C89DE6C1B8E1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031F-B3DE-4FF7-AAA8-807F727B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Nina</cp:lastModifiedBy>
  <cp:revision>2</cp:revision>
  <cp:lastPrinted>2023-07-20T11:06:00Z</cp:lastPrinted>
  <dcterms:created xsi:type="dcterms:W3CDTF">2023-07-21T10:34:00Z</dcterms:created>
  <dcterms:modified xsi:type="dcterms:W3CDTF">2023-07-21T10:34:00Z</dcterms:modified>
</cp:coreProperties>
</file>