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3D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noProof/>
        </w:rPr>
        <w:drawing>
          <wp:inline distT="0" distB="0" distL="0" distR="0">
            <wp:extent cx="489585" cy="626110"/>
            <wp:effectExtent l="19050" t="0" r="5715" b="0"/>
            <wp:docPr id="2" name="Рисунок 1" descr="Новолеушковское СП Павловского р-на 7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олеушковское СП Павловского р-на 7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2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6DB" w:rsidRDefault="00C916DB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5182">
        <w:rPr>
          <w:rFonts w:ascii="Times New Roman" w:hAnsi="Times New Roman" w:cs="Times New Roman"/>
          <w:b/>
          <w:sz w:val="28"/>
          <w:szCs w:val="28"/>
        </w:rPr>
        <w:t>АДМИНИСТРАЦИЯ НОВОЛЕУШКОВСКОГО СЕЛЬСКОГО ПОСЕЛЕНИЯ ПАВЛОВСКОГО РАЙОНА</w:t>
      </w:r>
    </w:p>
    <w:p w:rsidR="004B363D" w:rsidRPr="00865182" w:rsidRDefault="004B363D" w:rsidP="004B3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16DB" w:rsidRPr="00865182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65182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C916DB" w:rsidRPr="00865182" w:rsidRDefault="00C916DB" w:rsidP="000142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2592">
        <w:rPr>
          <w:rFonts w:ascii="Times New Roman" w:hAnsi="Times New Roman" w:cs="Times New Roman"/>
          <w:sz w:val="28"/>
          <w:szCs w:val="28"/>
        </w:rPr>
        <w:t>о</w:t>
      </w:r>
      <w:r w:rsidRPr="00865182">
        <w:rPr>
          <w:rFonts w:ascii="Times New Roman" w:hAnsi="Times New Roman" w:cs="Times New Roman"/>
          <w:sz w:val="28"/>
          <w:szCs w:val="28"/>
        </w:rPr>
        <w:t>т</w:t>
      </w:r>
      <w:r w:rsidR="00E92592">
        <w:rPr>
          <w:rFonts w:ascii="Times New Roman" w:hAnsi="Times New Roman" w:cs="Times New Roman"/>
          <w:sz w:val="28"/>
          <w:szCs w:val="28"/>
        </w:rPr>
        <w:t xml:space="preserve"> </w:t>
      </w:r>
      <w:r w:rsidR="005F19CD">
        <w:rPr>
          <w:rFonts w:ascii="Times New Roman" w:hAnsi="Times New Roman" w:cs="Times New Roman"/>
          <w:sz w:val="28"/>
          <w:szCs w:val="28"/>
        </w:rPr>
        <w:t>12.10.2022</w:t>
      </w:r>
      <w:r w:rsidR="000432F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432F3">
        <w:rPr>
          <w:rFonts w:ascii="Times New Roman" w:hAnsi="Times New Roman" w:cs="Times New Roman"/>
          <w:sz w:val="28"/>
          <w:szCs w:val="28"/>
        </w:rPr>
        <w:t xml:space="preserve">  </w:t>
      </w:r>
      <w:r w:rsidRPr="00865182">
        <w:rPr>
          <w:rFonts w:ascii="Times New Roman" w:hAnsi="Times New Roman" w:cs="Times New Roman"/>
          <w:sz w:val="28"/>
          <w:szCs w:val="28"/>
        </w:rPr>
        <w:t>№</w:t>
      </w:r>
      <w:r w:rsidR="000950DF">
        <w:rPr>
          <w:rFonts w:ascii="Times New Roman" w:hAnsi="Times New Roman" w:cs="Times New Roman"/>
          <w:sz w:val="28"/>
          <w:szCs w:val="28"/>
        </w:rPr>
        <w:t xml:space="preserve"> </w:t>
      </w:r>
      <w:r w:rsidR="005F19CD">
        <w:rPr>
          <w:rFonts w:ascii="Times New Roman" w:hAnsi="Times New Roman" w:cs="Times New Roman"/>
          <w:sz w:val="28"/>
          <w:szCs w:val="28"/>
        </w:rPr>
        <w:t>162</w:t>
      </w:r>
    </w:p>
    <w:p w:rsidR="005063CE" w:rsidRDefault="00C916DB" w:rsidP="000142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5182">
        <w:rPr>
          <w:rFonts w:ascii="Times New Roman" w:hAnsi="Times New Roman" w:cs="Times New Roman"/>
          <w:sz w:val="28"/>
          <w:szCs w:val="28"/>
        </w:rPr>
        <w:t>ст-ца Новолеушковская</w:t>
      </w:r>
    </w:p>
    <w:p w:rsidR="00292A36" w:rsidRDefault="00292A36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16DB" w:rsidRDefault="00C916DB" w:rsidP="005063C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2A36" w:rsidRPr="00D65DE0" w:rsidRDefault="00292A36" w:rsidP="00F263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утверждении  ведомственной целевой программы </w:t>
      </w:r>
      <w:r w:rsidR="00C916DB">
        <w:rPr>
          <w:rFonts w:ascii="Times New Roman CYR" w:hAnsi="Times New Roman CYR" w:cs="Times New Roman CYR"/>
          <w:b/>
          <w:bCs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сельского поселения Павловского района </w:t>
      </w:r>
      <w:r w:rsidRPr="00292A36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 проведении 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b/>
          <w:bCs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b/>
          <w:bCs/>
          <w:sz w:val="28"/>
          <w:szCs w:val="28"/>
        </w:rPr>
        <w:t xml:space="preserve"> году</w:t>
      </w:r>
      <w:r w:rsidR="00385512">
        <w:rPr>
          <w:rFonts w:ascii="Times New Roman CYR" w:hAnsi="Times New Roman CYR" w:cs="Times New Roman CYR"/>
          <w:b/>
          <w:bCs/>
          <w:sz w:val="28"/>
          <w:szCs w:val="28"/>
        </w:rPr>
        <w:t>»</w:t>
      </w: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C916DB" w:rsidRDefault="00C916DB" w:rsidP="00C718B2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D65DE0" w:rsidRDefault="00292A36" w:rsidP="00292A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В соответствии со статьей 179 Бюджетного кодекса Российской Федерации,   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постановлением администрации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  от 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17 ф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евраля 201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№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32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«Об утверждении Порядка разработки, утверждения и реализации ведомственных целевых программ </w:t>
      </w:r>
      <w:r w:rsidR="00C916DB"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>Новолеушковского</w:t>
      </w:r>
      <w:r w:rsidRPr="0069493F">
        <w:rPr>
          <w:rStyle w:val="a5"/>
          <w:rFonts w:ascii="Times New Roman" w:hAnsi="Times New Roman" w:cs="Times New Roman"/>
          <w:b w:val="0"/>
          <w:color w:val="auto"/>
          <w:sz w:val="28"/>
          <w:szCs w:val="28"/>
        </w:rPr>
        <w:t xml:space="preserve"> сельского поселения Павловского района»</w:t>
      </w:r>
      <w:r w:rsidRPr="0069493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92A36" w:rsidRPr="00F26323" w:rsidRDefault="00292A36" w:rsidP="00F263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493F">
        <w:rPr>
          <w:rFonts w:ascii="Times New Roman CYR" w:hAnsi="Times New Roman CYR" w:cs="Times New Roman CYR"/>
          <w:sz w:val="28"/>
          <w:szCs w:val="28"/>
        </w:rPr>
        <w:t xml:space="preserve">п о с т </w:t>
      </w:r>
      <w:r w:rsidRPr="00F26323">
        <w:rPr>
          <w:rFonts w:ascii="Times New Roman" w:hAnsi="Times New Roman" w:cs="Times New Roman"/>
          <w:sz w:val="28"/>
          <w:szCs w:val="28"/>
        </w:rPr>
        <w:t xml:space="preserve">а н о в л я ю: </w:t>
      </w:r>
    </w:p>
    <w:p w:rsidR="00292A36" w:rsidRPr="00F26323" w:rsidRDefault="00A85996" w:rsidP="00F2632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 xml:space="preserve">1. </w:t>
      </w:r>
      <w:r w:rsidR="00131711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292A36" w:rsidRPr="00F26323">
        <w:rPr>
          <w:rFonts w:ascii="Times New Roman" w:hAnsi="Times New Roman" w:cs="Times New Roman"/>
          <w:sz w:val="28"/>
          <w:szCs w:val="28"/>
        </w:rPr>
        <w:t>ведомственную целевую программу Н</w:t>
      </w:r>
      <w:r w:rsidR="00C916DB" w:rsidRPr="00F26323">
        <w:rPr>
          <w:rFonts w:ascii="Times New Roman" w:hAnsi="Times New Roman" w:cs="Times New Roman"/>
          <w:sz w:val="28"/>
          <w:szCs w:val="28"/>
        </w:rPr>
        <w:t xml:space="preserve">оволеушковского </w:t>
      </w:r>
      <w:r w:rsidR="00292A36" w:rsidRPr="00F26323">
        <w:rPr>
          <w:rFonts w:ascii="Times New Roman" w:hAnsi="Times New Roman" w:cs="Times New Roman"/>
          <w:sz w:val="28"/>
          <w:szCs w:val="28"/>
        </w:rPr>
        <w:t>сельского поселения Павлов</w:t>
      </w:r>
      <w:r w:rsidRPr="00F26323">
        <w:rPr>
          <w:rFonts w:ascii="Times New Roman" w:hAnsi="Times New Roman" w:cs="Times New Roman"/>
          <w:sz w:val="28"/>
          <w:szCs w:val="28"/>
        </w:rPr>
        <w:t xml:space="preserve">ского района «О проведении </w:t>
      </w:r>
      <w:r w:rsidR="00292A36" w:rsidRPr="00F26323">
        <w:rPr>
          <w:rFonts w:ascii="Times New Roman" w:hAnsi="Times New Roman" w:cs="Times New Roman"/>
          <w:sz w:val="28"/>
          <w:szCs w:val="28"/>
        </w:rPr>
        <w:t>работ по уточнению записей в книгах похозяйственного учета</w:t>
      </w:r>
      <w:r w:rsidRPr="00F26323">
        <w:rPr>
          <w:rFonts w:ascii="Times New Roman" w:hAnsi="Times New Roman" w:cs="Times New Roman"/>
          <w:sz w:val="28"/>
          <w:szCs w:val="28"/>
        </w:rPr>
        <w:t xml:space="preserve"> в 202</w:t>
      </w:r>
      <w:r w:rsidR="00385512">
        <w:rPr>
          <w:rFonts w:ascii="Times New Roman" w:hAnsi="Times New Roman" w:cs="Times New Roman"/>
          <w:sz w:val="28"/>
          <w:szCs w:val="28"/>
        </w:rPr>
        <w:t>3</w:t>
      </w:r>
      <w:r w:rsidRPr="00F26323">
        <w:rPr>
          <w:rFonts w:ascii="Times New Roman" w:hAnsi="Times New Roman" w:cs="Times New Roman"/>
          <w:sz w:val="28"/>
          <w:szCs w:val="28"/>
        </w:rPr>
        <w:t xml:space="preserve"> году</w:t>
      </w:r>
      <w:r w:rsidR="00292A36" w:rsidRPr="00F26323">
        <w:rPr>
          <w:rFonts w:ascii="Times New Roman" w:hAnsi="Times New Roman" w:cs="Times New Roman"/>
          <w:sz w:val="28"/>
          <w:szCs w:val="28"/>
        </w:rPr>
        <w:t>»  (</w:t>
      </w:r>
      <w:r w:rsidR="00C916DB" w:rsidRPr="00F26323">
        <w:rPr>
          <w:rFonts w:ascii="Times New Roman" w:hAnsi="Times New Roman" w:cs="Times New Roman"/>
          <w:sz w:val="28"/>
          <w:szCs w:val="28"/>
        </w:rPr>
        <w:t>приложение</w:t>
      </w:r>
      <w:r w:rsidR="00292A36" w:rsidRPr="00F26323">
        <w:rPr>
          <w:rFonts w:ascii="Times New Roman" w:hAnsi="Times New Roman" w:cs="Times New Roman"/>
          <w:sz w:val="28"/>
          <w:szCs w:val="28"/>
        </w:rPr>
        <w:t>).</w:t>
      </w:r>
    </w:p>
    <w:p w:rsidR="00F26323" w:rsidRPr="00F26323" w:rsidRDefault="00F26323" w:rsidP="00F2632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Новолеушковского сельского поселения Павловского района в информационно-телекоммуникационной сети «Интернет».</w:t>
      </w:r>
    </w:p>
    <w:p w:rsidR="00292A36" w:rsidRPr="00F26323" w:rsidRDefault="00F26323" w:rsidP="00F26323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6323">
        <w:rPr>
          <w:rFonts w:ascii="Times New Roman" w:hAnsi="Times New Roman" w:cs="Times New Roman"/>
          <w:sz w:val="28"/>
          <w:szCs w:val="28"/>
        </w:rPr>
        <w:t>3</w:t>
      </w:r>
      <w:r w:rsidR="00292A36" w:rsidRPr="00F26323">
        <w:rPr>
          <w:rFonts w:ascii="Times New Roman" w:hAnsi="Times New Roman" w:cs="Times New Roman"/>
          <w:sz w:val="28"/>
          <w:szCs w:val="28"/>
        </w:rPr>
        <w:t>.</w:t>
      </w:r>
      <w:r w:rsidR="00C718B2" w:rsidRPr="00F26323">
        <w:rPr>
          <w:rFonts w:ascii="Times New Roman" w:hAnsi="Times New Roman" w:cs="Times New Roman"/>
          <w:sz w:val="28"/>
          <w:szCs w:val="28"/>
        </w:rPr>
        <w:t xml:space="preserve"> </w:t>
      </w:r>
      <w:r w:rsidR="00292A36" w:rsidRPr="00F26323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оставляю за собой.</w:t>
      </w:r>
    </w:p>
    <w:p w:rsidR="00F82638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26323">
        <w:rPr>
          <w:rFonts w:ascii="Times New Roman" w:hAnsi="Times New Roman" w:cs="Times New Roman"/>
          <w:sz w:val="28"/>
          <w:szCs w:val="28"/>
        </w:rPr>
        <w:t>4</w:t>
      </w:r>
      <w:r w:rsidR="00292A36" w:rsidRPr="00F26323">
        <w:rPr>
          <w:rFonts w:ascii="Times New Roman" w:hAnsi="Times New Roman" w:cs="Times New Roman"/>
          <w:sz w:val="28"/>
          <w:szCs w:val="28"/>
        </w:rPr>
        <w:t xml:space="preserve">. 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</w:t>
      </w:r>
      <w:r w:rsidR="00385512">
        <w:rPr>
          <w:rFonts w:ascii="Times New Roman" w:eastAsia="Times New Roman" w:hAnsi="Times New Roman" w:cs="Times New Roman"/>
          <w:sz w:val="28"/>
          <w:szCs w:val="28"/>
          <w:lang w:eastAsia="ar-SA"/>
        </w:rPr>
        <w:t>с 1 января 2023 года</w:t>
      </w:r>
      <w:r w:rsidR="00014263" w:rsidRPr="00F2632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26323" w:rsidRDefault="00F26323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01475" w:rsidRDefault="00F01475" w:rsidP="00F263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D44DD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C916DB">
        <w:rPr>
          <w:rFonts w:ascii="Times New Roman" w:hAnsi="Times New Roman" w:cs="Times New Roman"/>
          <w:sz w:val="28"/>
          <w:szCs w:val="28"/>
        </w:rPr>
        <w:t xml:space="preserve">Новолеушковского </w:t>
      </w:r>
      <w:r w:rsidR="00292A36">
        <w:rPr>
          <w:rFonts w:ascii="Times New Roman" w:hAnsi="Times New Roman" w:cs="Times New Roman"/>
          <w:sz w:val="28"/>
          <w:szCs w:val="28"/>
        </w:rPr>
        <w:t>сельского</w:t>
      </w:r>
    </w:p>
    <w:p w:rsidR="00292A36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</w:t>
      </w:r>
      <w:r w:rsidR="00A85996">
        <w:rPr>
          <w:rFonts w:ascii="Times New Roman" w:hAnsi="Times New Roman" w:cs="Times New Roman"/>
          <w:sz w:val="28"/>
          <w:szCs w:val="28"/>
        </w:rPr>
        <w:t xml:space="preserve">   </w:t>
      </w:r>
      <w:r w:rsidR="00C718B2">
        <w:rPr>
          <w:rFonts w:ascii="Times New Roman" w:hAnsi="Times New Roman" w:cs="Times New Roman"/>
          <w:sz w:val="28"/>
          <w:szCs w:val="28"/>
        </w:rPr>
        <w:t xml:space="preserve">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       В.А Белан</w:t>
      </w:r>
    </w:p>
    <w:p w:rsidR="00ED44DD" w:rsidRDefault="00ED44D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A36" w:rsidRDefault="00292A36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41AF" w:rsidRDefault="003B41AF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363D" w:rsidRDefault="004B363D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4263" w:rsidRDefault="00014263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F01475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131711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5512" w:rsidRDefault="00385512" w:rsidP="00292A3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ПРИЛОЖЕНИЕ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постановлению администрации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Новолеушковского сельского           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поселения Павловского района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от </w:t>
      </w:r>
      <w:r w:rsidR="005F19CD">
        <w:rPr>
          <w:rFonts w:ascii="Times New Roman" w:hAnsi="Times New Roman" w:cs="Times New Roman"/>
          <w:sz w:val="28"/>
          <w:szCs w:val="28"/>
        </w:rPr>
        <w:t>12.10.2022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5F19CD">
        <w:rPr>
          <w:rFonts w:ascii="Times New Roman" w:hAnsi="Times New Roman" w:cs="Times New Roman"/>
          <w:sz w:val="28"/>
          <w:szCs w:val="28"/>
        </w:rPr>
        <w:t>162</w:t>
      </w:r>
    </w:p>
    <w:p w:rsidR="00014263" w:rsidRDefault="00014263" w:rsidP="0038551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2632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ВЕДОМСТВЕННАЯ ЦЕЛЕВАЯ ПРОГРАММА</w:t>
      </w:r>
    </w:p>
    <w:p w:rsidR="00706314" w:rsidRDefault="00C916DB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Новолеушковского</w:t>
      </w:r>
      <w:r w:rsidR="00706314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>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ПАСПОРТ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ведомственной  целевой программы </w:t>
      </w:r>
      <w:r w:rsidR="00C916DB">
        <w:rPr>
          <w:rFonts w:ascii="Times New Roman" w:hAnsi="Times New Roman" w:cs="Times New Roman"/>
          <w:sz w:val="28"/>
          <w:szCs w:val="28"/>
        </w:rPr>
        <w:t>Новолеушковского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 </w:t>
      </w:r>
      <w:r w:rsidRPr="0070631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 проведении 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Calibri" w:hAnsi="Calibri" w:cs="Calibri"/>
        </w:rPr>
      </w:pPr>
    </w:p>
    <w:tbl>
      <w:tblPr>
        <w:tblW w:w="9702" w:type="dxa"/>
        <w:tblInd w:w="-1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65"/>
        <w:gridCol w:w="6237"/>
      </w:tblGrid>
      <w:tr w:rsidR="00706314" w:rsidRPr="00706314" w:rsidTr="00024F7A">
        <w:trPr>
          <w:trHeight w:val="85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Наименование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385512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Ведомственная целевая программа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 Новолеушковского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 «О проведении работ по уточнению записей в книгах похозяйственного учета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 xml:space="preserve"> году</w:t>
            </w:r>
            <w:r w:rsidRPr="00F80B3C">
              <w:rPr>
                <w:rFonts w:ascii="Times New Roman CYR" w:hAnsi="Times New Roman CYR" w:cs="Times New Roman CYR"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(далее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- Программа)</w:t>
            </w:r>
          </w:p>
        </w:tc>
      </w:tr>
      <w:tr w:rsidR="00706314" w:rsidRPr="00706314" w:rsidTr="00024F7A">
        <w:trPr>
          <w:trHeight w:val="839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F80B3C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708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F80B3C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Координаторы подпрограмм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нет</w:t>
            </w:r>
          </w:p>
        </w:tc>
      </w:tr>
      <w:tr w:rsidR="00706314" w:rsidRPr="00706314" w:rsidTr="00024F7A">
        <w:trPr>
          <w:trHeight w:val="83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Участники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Администрация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,  ТОС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Цели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Учет личных подсобных хозяйств, расположенных на территории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Задачи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D21BCB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Организация проведения работ по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закладке и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D21BCB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года путем сплошного подворного обхода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20</w:t>
            </w:r>
            <w:r w:rsidR="00A85996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385512">
              <w:rPr>
                <w:rFonts w:ascii="Times New Roman CYR" w:hAnsi="Times New Roman CYR" w:cs="Times New Roman CYR"/>
                <w:sz w:val="28"/>
                <w:szCs w:val="28"/>
              </w:rPr>
              <w:t>3</w:t>
            </w:r>
            <w:r w:rsidR="000432F3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года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Перечень целевых показателей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Приложение 1</w:t>
            </w:r>
          </w:p>
        </w:tc>
      </w:tr>
      <w:tr w:rsidR="00706314" w:rsidRPr="00706314" w:rsidTr="00024F7A">
        <w:trPr>
          <w:trHeight w:val="544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A85996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Этапы и сроки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="00C718B2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>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 w:rsidP="00A85996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20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432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год</w:t>
            </w:r>
          </w:p>
          <w:p w:rsidR="00A85996" w:rsidRPr="00706314" w:rsidRDefault="00A85996" w:rsidP="00A8599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</w:tc>
      </w:tr>
      <w:tr w:rsidR="00706314" w:rsidRPr="00706314" w:rsidTr="00024F7A">
        <w:trPr>
          <w:trHeight w:val="2031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Объемы бюджетных ассигнований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auto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Источник финансового обеспечения Программы бюджет 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. </w:t>
            </w:r>
          </w:p>
          <w:p w:rsidR="00706314" w:rsidRPr="00706314" w:rsidRDefault="00F80B3C" w:rsidP="00E32681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Объем бюджетных ассигнований</w:t>
            </w:r>
            <w:r w:rsidR="00912CC8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E32681">
              <w:rPr>
                <w:rFonts w:ascii="Times New Roman CYR" w:hAnsi="Times New Roman CYR" w:cs="Times New Roman CYR"/>
                <w:sz w:val="28"/>
                <w:szCs w:val="28"/>
              </w:rPr>
              <w:t>–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  <w:r w:rsidR="00BA59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44DD">
              <w:rPr>
                <w:rFonts w:ascii="Times New Roman CYR" w:hAnsi="Times New Roman CYR" w:cs="Times New Roman CYR"/>
                <w:sz w:val="28"/>
                <w:szCs w:val="28"/>
              </w:rPr>
              <w:t>рублей</w:t>
            </w:r>
            <w:r w:rsidR="00706314" w:rsidRPr="00706314">
              <w:rPr>
                <w:rFonts w:ascii="Times New Roman CYR" w:hAnsi="Times New Roman CYR" w:cs="Times New Roman CYR"/>
                <w:sz w:val="28"/>
                <w:szCs w:val="28"/>
              </w:rPr>
              <w:t>.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Ожидаемые результаты реализации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путем </w:t>
            </w:r>
            <w:r w:rsidR="00F01475">
              <w:rPr>
                <w:rFonts w:ascii="Times New Roman CYR" w:hAnsi="Times New Roman CYR" w:cs="Times New Roman CYR"/>
                <w:sz w:val="28"/>
                <w:szCs w:val="28"/>
              </w:rPr>
              <w:t xml:space="preserve">закладки и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сплошного обхода хозяйств и опроса членов хозяйств в период с 1 по </w:t>
            </w:r>
            <w:r w:rsidR="00450E69">
              <w:rPr>
                <w:rFonts w:ascii="Times New Roman CYR" w:hAnsi="Times New Roman CYR" w:cs="Times New Roman CYR"/>
                <w:sz w:val="28"/>
                <w:szCs w:val="28"/>
              </w:rPr>
              <w:t>31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июля сбор и анализ следующей информации: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о численности населения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 xml:space="preserve">Новолеушковского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сельского поселения Павловского района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>о личных подсобных хозяйствах поселения;</w:t>
            </w:r>
          </w:p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- 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  <w:highlight w:val="white"/>
              </w:rPr>
              <w:t>о тенденции развития животноводства в личных подсобных хозяйствах населения и крестьянских (фермерских) хозяйствах</w:t>
            </w:r>
          </w:p>
        </w:tc>
      </w:tr>
      <w:tr w:rsidR="00706314" w:rsidRPr="00706314" w:rsidTr="00024F7A">
        <w:trPr>
          <w:trHeight w:val="363"/>
        </w:trPr>
        <w:tc>
          <w:tcPr>
            <w:tcW w:w="34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tabs>
                <w:tab w:val="left" w:pos="4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Контроль за выполнением 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>ведомственной целевой</w:t>
            </w: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 программы</w:t>
            </w:r>
          </w:p>
        </w:tc>
        <w:tc>
          <w:tcPr>
            <w:tcW w:w="6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706314" w:rsidRDefault="00706314" w:rsidP="00F80B3C">
            <w:pPr>
              <w:autoSpaceDE w:val="0"/>
              <w:autoSpaceDN w:val="0"/>
              <w:adjustRightInd w:val="0"/>
              <w:spacing w:after="0" w:line="240" w:lineRule="auto"/>
              <w:ind w:left="141"/>
              <w:jc w:val="both"/>
              <w:rPr>
                <w:rFonts w:ascii="Calibri" w:hAnsi="Calibri" w:cs="Calibri"/>
                <w:sz w:val="28"/>
                <w:szCs w:val="28"/>
              </w:rPr>
            </w:pPr>
            <w:r w:rsidRPr="00706314">
              <w:rPr>
                <w:rFonts w:ascii="Times New Roman CYR" w:hAnsi="Times New Roman CYR" w:cs="Times New Roman CYR"/>
                <w:sz w:val="28"/>
                <w:szCs w:val="28"/>
              </w:rPr>
              <w:t xml:space="preserve">глава </w:t>
            </w:r>
            <w:r w:rsidR="00C916DB">
              <w:rPr>
                <w:rFonts w:ascii="Times New Roman CYR" w:hAnsi="Times New Roman CYR" w:cs="Times New Roman CYR"/>
                <w:sz w:val="28"/>
                <w:szCs w:val="28"/>
              </w:rPr>
              <w:t>Новолеушковского</w:t>
            </w:r>
            <w:r w:rsidR="00F80B3C">
              <w:rPr>
                <w:rFonts w:ascii="Times New Roman CYR" w:hAnsi="Times New Roman CYR" w:cs="Times New Roman CYR"/>
                <w:sz w:val="28"/>
                <w:szCs w:val="28"/>
              </w:rPr>
              <w:t xml:space="preserve"> сельского поселения Павловского района</w:t>
            </w:r>
          </w:p>
        </w:tc>
      </w:tr>
    </w:tbl>
    <w:p w:rsidR="00D65DE0" w:rsidRDefault="00D65DE0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F7B23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 w:rsidRPr="00F80B3C">
        <w:rPr>
          <w:rFonts w:ascii="Times New Roman CYR" w:hAnsi="Times New Roman CYR" w:cs="Times New Roman CYR"/>
          <w:bCs/>
          <w:sz w:val="28"/>
          <w:szCs w:val="28"/>
        </w:rPr>
        <w:t>РАЗДЕЛ I</w:t>
      </w:r>
      <w:r w:rsidRPr="00F80B3C">
        <w:rPr>
          <w:rFonts w:ascii="Arial CYR" w:hAnsi="Arial CYR" w:cs="Arial CYR"/>
          <w:bCs/>
          <w:sz w:val="24"/>
          <w:szCs w:val="24"/>
        </w:rPr>
        <w:br/>
      </w:r>
      <w:r w:rsidR="00706314" w:rsidRPr="00F80B3C">
        <w:rPr>
          <w:rFonts w:ascii="Times New Roman CYR" w:hAnsi="Times New Roman CYR" w:cs="Times New Roman CYR"/>
          <w:bCs/>
          <w:sz w:val="28"/>
          <w:szCs w:val="28"/>
        </w:rPr>
        <w:t xml:space="preserve">Характеристика текущего состояния и прогноз развития ведения похозяйственного учета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>
        <w:rPr>
          <w:rFonts w:ascii="Times New Roman CYR" w:hAnsi="Times New Roman CYR" w:cs="Times New Roman CYR"/>
          <w:sz w:val="28"/>
          <w:szCs w:val="28"/>
        </w:rPr>
        <w:t xml:space="preserve">сельского </w:t>
      </w:r>
    </w:p>
    <w:p w:rsidR="00706314" w:rsidRPr="00706314" w:rsidRDefault="00F80B3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Times New Roman CYR" w:hAnsi="Times New Roman CYR" w:cs="Times New Roman CYR"/>
          <w:sz w:val="28"/>
          <w:szCs w:val="28"/>
        </w:rPr>
        <w:t>поселения Павловского района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Основой муниципального управления является </w:t>
      </w:r>
      <w:r w:rsidR="000432F3">
        <w:rPr>
          <w:rFonts w:ascii="Times New Roman CYR" w:hAnsi="Times New Roman CYR" w:cs="Times New Roman CYR"/>
          <w:sz w:val="28"/>
          <w:szCs w:val="28"/>
        </w:rPr>
        <w:t>похозяйственней</w:t>
      </w:r>
      <w:r>
        <w:rPr>
          <w:rFonts w:ascii="Times New Roman CYR" w:hAnsi="Times New Roman CYR" w:cs="Times New Roman CYR"/>
          <w:sz w:val="28"/>
          <w:szCs w:val="28"/>
        </w:rPr>
        <w:t xml:space="preserve"> учёт. </w:t>
      </w:r>
    </w:p>
    <w:p w:rsidR="00706314" w:rsidRPr="00077716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 данным похозяйственного учета по состоянию на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01</w:t>
      </w:r>
      <w:r w:rsidR="00C718B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июля </w:t>
      </w:r>
      <w:r>
        <w:rPr>
          <w:rFonts w:ascii="Times New Roman CYR" w:hAnsi="Times New Roman CYR" w:cs="Times New Roman CYR"/>
          <w:sz w:val="28"/>
          <w:szCs w:val="28"/>
        </w:rPr>
        <w:t>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года </w:t>
      </w:r>
      <w:r>
        <w:rPr>
          <w:rFonts w:ascii="Times New Roman CYR" w:hAnsi="Times New Roman CYR" w:cs="Times New Roman CYR"/>
          <w:sz w:val="28"/>
          <w:szCs w:val="28"/>
        </w:rPr>
        <w:t xml:space="preserve">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F01475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F0147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077716">
        <w:rPr>
          <w:rFonts w:ascii="Times New Roman CYR" w:hAnsi="Times New Roman CYR" w:cs="Times New Roman CYR"/>
          <w:sz w:val="28"/>
          <w:szCs w:val="28"/>
        </w:rPr>
        <w:t>постоянных хозяйств, численность постоянного населен</w:t>
      </w:r>
      <w:r w:rsidR="00BA59DA">
        <w:rPr>
          <w:rFonts w:ascii="Times New Roman CYR" w:hAnsi="Times New Roman CYR" w:cs="Times New Roman CYR"/>
          <w:sz w:val="28"/>
          <w:szCs w:val="28"/>
        </w:rPr>
        <w:t xml:space="preserve">ия на указанную дату составила </w:t>
      </w:r>
      <w:r w:rsidR="00472EFC">
        <w:rPr>
          <w:rFonts w:ascii="Times New Roman CYR" w:hAnsi="Times New Roman CYR" w:cs="Times New Roman CYR"/>
          <w:sz w:val="28"/>
          <w:szCs w:val="28"/>
        </w:rPr>
        <w:t xml:space="preserve">6903 </w:t>
      </w:r>
      <w:r w:rsidRPr="00077716">
        <w:rPr>
          <w:rFonts w:ascii="Times New Roman CYR" w:hAnsi="Times New Roman CYR" w:cs="Times New Roman CYR"/>
          <w:sz w:val="28"/>
          <w:szCs w:val="28"/>
        </w:rPr>
        <w:t xml:space="preserve">человек. 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Целью ведения  похозяйственного учета является сбор  сведений о численности населения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района; личного</w:t>
      </w:r>
      <w:r>
        <w:rPr>
          <w:rFonts w:ascii="Times New Roman CYR" w:hAnsi="Times New Roman CYR" w:cs="Times New Roman CYR"/>
          <w:sz w:val="28"/>
          <w:szCs w:val="28"/>
        </w:rPr>
        <w:t xml:space="preserve"> подсобного хозяйства; площадях земельных участков личного подсобного хозяйства, занятых посевами и посадками сельскохозяйственных культур, плодовыми, ягодными насаждениями; количестве сельскохозяйственных животных, птицы и пчел; сельскохозяйственной технике, оборудовании, транспортных средствах, принадлежащих на праве собственности или ином праве гражданину, ведущему хозяйство.</w:t>
      </w:r>
    </w:p>
    <w:p w:rsidR="00024F7A" w:rsidRDefault="00706314" w:rsidP="00014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Ведение похозяйственного учета осуществляется  </w:t>
      </w:r>
      <w:r w:rsidR="007F7B23">
        <w:rPr>
          <w:rFonts w:ascii="Times New Roman CYR" w:hAnsi="Times New Roman CYR" w:cs="Times New Roman CYR"/>
          <w:sz w:val="28"/>
          <w:szCs w:val="28"/>
        </w:rPr>
        <w:t xml:space="preserve">в соответствии с </w:t>
      </w:r>
      <w:r>
        <w:rPr>
          <w:rFonts w:ascii="Times New Roman CYR" w:hAnsi="Times New Roman CYR" w:cs="Times New Roman CYR"/>
          <w:sz w:val="28"/>
          <w:szCs w:val="28"/>
        </w:rPr>
        <w:t xml:space="preserve"> Приказ</w:t>
      </w:r>
      <w:r w:rsidR="007F7B23">
        <w:rPr>
          <w:rFonts w:ascii="Times New Roman CYR" w:hAnsi="Times New Roman CYR" w:cs="Times New Roman CYR"/>
          <w:sz w:val="28"/>
          <w:szCs w:val="28"/>
        </w:rPr>
        <w:t>ом</w:t>
      </w:r>
      <w:r>
        <w:rPr>
          <w:rFonts w:ascii="Times New Roman CYR" w:hAnsi="Times New Roman CYR" w:cs="Times New Roman CYR"/>
          <w:sz w:val="28"/>
          <w:szCs w:val="28"/>
        </w:rPr>
        <w:t xml:space="preserve"> Минсельхоза России от 11 октября 2010 года № 345 </w:t>
      </w:r>
      <w:r w:rsidR="007F7B23">
        <w:rPr>
          <w:rFonts w:ascii="Times New Roman CYR" w:hAnsi="Times New Roman CYR" w:cs="Times New Roman CYR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Об утверждении формы и порядка ведения похозяйственных книг органами местного самоуправления поселений и органами местного самоуправления городских округов</w:t>
      </w:r>
      <w:r w:rsidR="007F7B23">
        <w:rPr>
          <w:rFonts w:ascii="Times New Roman CYR" w:hAnsi="Times New Roman CYR" w:cs="Times New Roman CYR"/>
          <w:sz w:val="28"/>
          <w:szCs w:val="28"/>
        </w:rPr>
        <w:t>».</w:t>
      </w:r>
    </w:p>
    <w:p w:rsidR="00A85996" w:rsidRDefault="00706314" w:rsidP="00024F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Ведение похозяйственного учёта обеспечит возможность сбора и анализа первичной информации органов местного самоуправления с целью:</w:t>
      </w:r>
    </w:p>
    <w:p w:rsidR="00385512" w:rsidRDefault="00385512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повышения качества управления и координации деятельности органов местного самоуправления;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ведения похозяйственного учёта (учёт жителей, земельных участков, жилых домов, квартир в многоквартирных домах, хозяйственных построек, скота, технических средств в разрезе хозяйств);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инвентаризации земельных участков, землепользователей, аудита правовых документов;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оптимизации структуры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полноты и достоверности учёта объектов </w:t>
      </w:r>
      <w:r w:rsidR="00F80B3C">
        <w:rPr>
          <w:rFonts w:ascii="Times New Roman CYR" w:hAnsi="Times New Roman CYR" w:cs="Times New Roman CYR"/>
          <w:sz w:val="28"/>
          <w:szCs w:val="28"/>
        </w:rPr>
        <w:t>ведомственной целевой</w:t>
      </w:r>
      <w:r>
        <w:rPr>
          <w:rFonts w:ascii="Times New Roman CYR" w:hAnsi="Times New Roman CYR" w:cs="Times New Roman CYR"/>
          <w:sz w:val="28"/>
          <w:szCs w:val="28"/>
        </w:rPr>
        <w:t xml:space="preserve"> собственности, систематического контроля за их использованием.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Похозяйственные книги закладываются 1 раз в 5 лет, записи в них уточняются ежегодно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по состоянию на 1 июля. В лицевых счетах содержатся сведения о членах семьи, проживающих в хозяйстве, а также данные относительно земли, построек и скота, находящихся в личном пользовании. </w:t>
      </w:r>
    </w:p>
    <w:p w:rsidR="007F7B23" w:rsidRDefault="007F7B23" w:rsidP="007063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Цели, задачи и целевые показатели, сроки и этапы реализации Программы</w:t>
      </w:r>
    </w:p>
    <w:p w:rsidR="00706314" w:rsidRPr="007F7B2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Учет личных подсобных хозяйств, расположенных на территории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Достижение целей обеспечивается за счёт решения задач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Задачи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Организация проведения работ по </w:t>
      </w:r>
      <w:r w:rsidR="00F01475">
        <w:rPr>
          <w:rFonts w:ascii="Times New Roman CYR" w:hAnsi="Times New Roman CYR" w:cs="Times New Roman CYR"/>
          <w:sz w:val="28"/>
          <w:szCs w:val="28"/>
        </w:rPr>
        <w:t xml:space="preserve">закладке, </w:t>
      </w:r>
      <w:r>
        <w:rPr>
          <w:rFonts w:ascii="Times New Roman CYR" w:hAnsi="Times New Roman CYR" w:cs="Times New Roman CYR"/>
          <w:sz w:val="28"/>
          <w:szCs w:val="28"/>
        </w:rPr>
        <w:t>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года путем сплошного подворного обхода в период с 1 по </w:t>
      </w:r>
      <w:r w:rsidR="00450E69">
        <w:rPr>
          <w:rFonts w:ascii="Times New Roman CYR" w:hAnsi="Times New Roman CYR" w:cs="Times New Roman CYR"/>
          <w:sz w:val="28"/>
          <w:szCs w:val="28"/>
        </w:rPr>
        <w:t>31</w:t>
      </w:r>
      <w:r>
        <w:rPr>
          <w:rFonts w:ascii="Times New Roman CYR" w:hAnsi="Times New Roman CYR" w:cs="Times New Roman CYR"/>
          <w:sz w:val="28"/>
          <w:szCs w:val="28"/>
        </w:rPr>
        <w:t xml:space="preserve"> июля 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>
        <w:rPr>
          <w:rFonts w:ascii="Times New Roman CYR" w:hAnsi="Times New Roman CYR" w:cs="Times New Roman CYR"/>
          <w:sz w:val="28"/>
          <w:szCs w:val="28"/>
        </w:rPr>
        <w:t xml:space="preserve"> года. 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Целевые показатели Программы: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Перечень целевых показателей Программы представлен в </w:t>
      </w:r>
      <w:r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F7B23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Реализ</w:t>
      </w:r>
      <w:r w:rsidR="00A85996">
        <w:rPr>
          <w:rFonts w:ascii="Times New Roman CYR" w:hAnsi="Times New Roman CYR" w:cs="Times New Roman CYR"/>
          <w:sz w:val="28"/>
          <w:szCs w:val="28"/>
        </w:rPr>
        <w:t>ация Программы рассчитана на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70631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>
        <w:rPr>
          <w:rFonts w:ascii="Times New Roman CYR" w:hAnsi="Times New Roman CYR" w:cs="Times New Roman CYR"/>
          <w:sz w:val="28"/>
          <w:szCs w:val="28"/>
        </w:rPr>
        <w:t>год. Этапы не предусмотрены.</w:t>
      </w:r>
    </w:p>
    <w:p w:rsidR="00F26323" w:rsidRDefault="00F263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III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Перечень мероприятий Программы</w:t>
      </w:r>
    </w:p>
    <w:p w:rsidR="007F7B23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Перечень мероприятий Программы с указанием сроков их выполнения, объёмов финансирования, а также непосредственный результат реализации мероприятий Программы в разрезе её целей, задач и мероприятий представлен в </w:t>
      </w:r>
      <w:r w:rsidR="00706314" w:rsidRPr="007F7B23">
        <w:rPr>
          <w:rFonts w:ascii="Times New Roman CYR" w:hAnsi="Times New Roman CYR" w:cs="Times New Roman CYR"/>
          <w:sz w:val="28"/>
          <w:szCs w:val="28"/>
        </w:rPr>
        <w:t>приложении №</w:t>
      </w:r>
      <w:r w:rsidR="00706314" w:rsidRPr="007F7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06314" w:rsidRPr="007F7B23">
        <w:rPr>
          <w:rFonts w:ascii="Times New Roman" w:hAnsi="Times New Roman" w:cs="Times New Roman"/>
          <w:sz w:val="28"/>
          <w:szCs w:val="28"/>
        </w:rPr>
        <w:t>2</w:t>
      </w:r>
      <w:r w:rsidR="00A85996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к настоящей Программе.</w:t>
      </w:r>
    </w:p>
    <w:p w:rsidR="0084086C" w:rsidRDefault="0084086C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IV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Обоснование ресурсного обеспечения Программы</w:t>
      </w: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53"/>
        <w:gridCol w:w="3686"/>
      </w:tblGrid>
      <w:tr w:rsidR="00706314">
        <w:trPr>
          <w:trHeight w:val="1"/>
        </w:trPr>
        <w:tc>
          <w:tcPr>
            <w:tcW w:w="96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06314" w:rsidRDefault="00706314" w:rsidP="0074264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 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рублей)</w:t>
            </w:r>
          </w:p>
        </w:tc>
      </w:tr>
      <w:tr w:rsidR="00706314">
        <w:trPr>
          <w:trHeight w:val="322"/>
        </w:trPr>
        <w:tc>
          <w:tcPr>
            <w:tcW w:w="595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Источник финансирования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Сумма расходов</w:t>
            </w:r>
          </w:p>
        </w:tc>
      </w:tr>
      <w:tr w:rsidR="00706314">
        <w:trPr>
          <w:trHeight w:val="509"/>
        </w:trPr>
        <w:tc>
          <w:tcPr>
            <w:tcW w:w="595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Местный бюджет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Pr="00C718B2" w:rsidRDefault="00385512" w:rsidP="00BA59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</w:p>
        </w:tc>
      </w:tr>
      <w:tr w:rsidR="00706314">
        <w:trPr>
          <w:trHeight w:val="1"/>
        </w:trPr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06314" w:rsidRDefault="0070631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Всего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ED44DD" w:rsidRPr="00ED44DD" w:rsidRDefault="00385512" w:rsidP="00ED44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318772,00</w:t>
            </w:r>
          </w:p>
        </w:tc>
      </w:tr>
    </w:tbl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lang w:val="en-US"/>
        </w:rPr>
      </w:pPr>
    </w:p>
    <w:p w:rsidR="00706314" w:rsidRDefault="007F7B23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Расчет потребности в бюджетных ассигнованиях для финансирования работ по уточнению записей в книгах похозяйственного учёта</w:t>
      </w:r>
      <w:r w:rsidR="00077716"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D44DD" w:rsidRDefault="00ED44DD" w:rsidP="00F01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44D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Проведение работ</w:t>
      </w:r>
      <w:r w:rsidR="00D65DE0">
        <w:rPr>
          <w:rFonts w:ascii="Times New Roman" w:hAnsi="Times New Roman" w:cs="Times New Roman"/>
          <w:sz w:val="28"/>
          <w:szCs w:val="28"/>
        </w:rPr>
        <w:t xml:space="preserve"> </w:t>
      </w:r>
      <w:r w:rsidR="000432F3" w:rsidRPr="000432F3">
        <w:rPr>
          <w:rFonts w:ascii="Times New Roman" w:hAnsi="Times New Roman" w:cs="Times New Roman"/>
          <w:sz w:val="28"/>
          <w:szCs w:val="28"/>
        </w:rPr>
        <w:t>по уточнению записей в книгах похозяйственного учета, путем сплошного подворного обхода в п</w:t>
      </w:r>
      <w:r w:rsidR="00A85996">
        <w:rPr>
          <w:rFonts w:ascii="Times New Roman" w:hAnsi="Times New Roman" w:cs="Times New Roman"/>
          <w:sz w:val="28"/>
          <w:szCs w:val="28"/>
        </w:rPr>
        <w:t>ериод с 1 по 31 июля 202</w:t>
      </w:r>
      <w:r w:rsidR="00385512">
        <w:rPr>
          <w:rFonts w:ascii="Times New Roman" w:hAnsi="Times New Roman" w:cs="Times New Roman"/>
          <w:sz w:val="28"/>
          <w:szCs w:val="28"/>
        </w:rPr>
        <w:t>3</w:t>
      </w:r>
      <w:r w:rsidR="000432F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 CYR" w:hAnsi="Times New Roman CYR" w:cs="Times New Roman CYR"/>
          <w:sz w:val="28"/>
          <w:szCs w:val="28"/>
        </w:rPr>
        <w:t>: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 CYR" w:hAnsi="Times New Roman CYR" w:cs="Times New Roman CYR"/>
          <w:sz w:val="28"/>
          <w:szCs w:val="28"/>
        </w:rPr>
        <w:t xml:space="preserve">Количество хозяйств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F26323"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Pr="00EC52E2">
        <w:rPr>
          <w:rFonts w:ascii="Times New Roman CYR" w:hAnsi="Times New Roman CYR" w:cs="Times New Roman CYR"/>
          <w:sz w:val="28"/>
          <w:szCs w:val="28"/>
        </w:rPr>
        <w:t>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2) </w:t>
      </w:r>
      <w:r w:rsidRPr="00EC52E2">
        <w:rPr>
          <w:rFonts w:ascii="Times New Roman CYR" w:hAnsi="Times New Roman CYR" w:cs="Times New Roman CYR"/>
          <w:sz w:val="28"/>
          <w:szCs w:val="28"/>
        </w:rPr>
        <w:t>Планируемый срок</w:t>
      </w:r>
      <w:r w:rsidR="00C916DB" w:rsidRPr="00EC52E2">
        <w:rPr>
          <w:rFonts w:ascii="Times New Roman CYR" w:hAnsi="Times New Roman CYR" w:cs="Times New Roman CYR"/>
          <w:sz w:val="28"/>
          <w:szCs w:val="28"/>
        </w:rPr>
        <w:t xml:space="preserve"> проведения работ – с 01.07.20</w:t>
      </w:r>
      <w:r w:rsidR="00F26323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по </w:t>
      </w:r>
      <w:r w:rsidR="00450E69" w:rsidRPr="00EC52E2">
        <w:rPr>
          <w:rFonts w:ascii="Times New Roman CYR" w:hAnsi="Times New Roman CYR" w:cs="Times New Roman CYR"/>
          <w:sz w:val="28"/>
          <w:szCs w:val="28"/>
        </w:rPr>
        <w:t>31</w:t>
      </w:r>
      <w:r w:rsidR="000432F3">
        <w:rPr>
          <w:rFonts w:ascii="Times New Roman CYR" w:hAnsi="Times New Roman CYR" w:cs="Times New Roman CYR"/>
          <w:sz w:val="28"/>
          <w:szCs w:val="28"/>
        </w:rPr>
        <w:t>.07.20</w:t>
      </w:r>
      <w:r w:rsidR="00A85996">
        <w:rPr>
          <w:rFonts w:ascii="Times New Roman CYR" w:hAnsi="Times New Roman CYR" w:cs="Times New Roman CYR"/>
          <w:sz w:val="28"/>
          <w:szCs w:val="28"/>
        </w:rPr>
        <w:t>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года;</w:t>
      </w:r>
    </w:p>
    <w:p w:rsidR="00706314" w:rsidRPr="00EC52E2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EC52E2">
        <w:rPr>
          <w:rFonts w:ascii="Times New Roman" w:hAnsi="Times New Roman" w:cs="Times New Roman"/>
          <w:sz w:val="28"/>
          <w:szCs w:val="28"/>
        </w:rPr>
        <w:t xml:space="preserve">3) 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Оплата работы за обход одного хозяйства – </w:t>
      </w:r>
      <w:r w:rsidR="00385512">
        <w:rPr>
          <w:rFonts w:ascii="Times New Roman CYR" w:hAnsi="Times New Roman CYR" w:cs="Times New Roman CYR"/>
          <w:sz w:val="28"/>
          <w:szCs w:val="28"/>
        </w:rPr>
        <w:t>85</w:t>
      </w:r>
      <w:r w:rsidRPr="00EC52E2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расчета за проведенную работу – </w:t>
      </w:r>
    </w:p>
    <w:p w:rsidR="00706314" w:rsidRDefault="00F26323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E32681">
        <w:rPr>
          <w:rFonts w:ascii="Times New Roman CYR" w:hAnsi="Times New Roman CYR" w:cs="Times New Roman CYR"/>
          <w:sz w:val="28"/>
          <w:szCs w:val="28"/>
        </w:rPr>
        <w:t>46</w:t>
      </w:r>
      <w:r w:rsidR="00EC52E2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хозяйств * </w:t>
      </w:r>
      <w:r w:rsidR="00385512">
        <w:rPr>
          <w:rFonts w:ascii="Times New Roman CYR" w:hAnsi="Times New Roman CYR" w:cs="Times New Roman CYR"/>
          <w:sz w:val="28"/>
          <w:szCs w:val="28"/>
        </w:rPr>
        <w:t>85</w:t>
      </w:r>
      <w:r w:rsidR="0074264A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рублей =</w:t>
      </w:r>
      <w:r w:rsidR="00385512">
        <w:rPr>
          <w:rFonts w:ascii="Times New Roman CYR" w:hAnsi="Times New Roman CYR" w:cs="Times New Roman CYR"/>
          <w:sz w:val="28"/>
          <w:szCs w:val="28"/>
        </w:rPr>
        <w:t>250410,00</w:t>
      </w:r>
      <w:r w:rsidR="00706314">
        <w:rPr>
          <w:rFonts w:ascii="Times New Roman CYR" w:hAnsi="Times New Roman CYR" w:cs="Times New Roman CYR"/>
          <w:sz w:val="28"/>
          <w:szCs w:val="28"/>
        </w:rPr>
        <w:t xml:space="preserve"> 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5)</w:t>
      </w:r>
      <w:r w:rsidR="0074264A">
        <w:rPr>
          <w:rFonts w:ascii="Times New Roman CYR" w:hAnsi="Times New Roman CYR" w:cs="Times New Roman CYR"/>
          <w:sz w:val="28"/>
          <w:szCs w:val="28"/>
        </w:rPr>
        <w:t>Начисления на заработную плату</w:t>
      </w:r>
      <w:r w:rsidR="00F26323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385512">
        <w:rPr>
          <w:rFonts w:ascii="Times New Roman CYR" w:hAnsi="Times New Roman CYR" w:cs="Times New Roman CYR"/>
          <w:sz w:val="28"/>
          <w:szCs w:val="28"/>
        </w:rPr>
        <w:t>250410</w:t>
      </w:r>
      <w:r w:rsidR="00131711">
        <w:rPr>
          <w:rFonts w:ascii="Times New Roman CYR" w:hAnsi="Times New Roman CYR" w:cs="Times New Roman CYR"/>
          <w:sz w:val="28"/>
          <w:szCs w:val="28"/>
        </w:rPr>
        <w:t>,00</w:t>
      </w:r>
      <w:r w:rsidR="00A25657">
        <w:rPr>
          <w:rFonts w:ascii="Times New Roman CYR" w:hAnsi="Times New Roman CYR" w:cs="Times New Roman CYR"/>
          <w:sz w:val="28"/>
          <w:szCs w:val="28"/>
        </w:rPr>
        <w:t xml:space="preserve"> руб.*27.3</w:t>
      </w:r>
      <w:r>
        <w:rPr>
          <w:rFonts w:ascii="Times New Roman CYR" w:hAnsi="Times New Roman CYR" w:cs="Times New Roman CYR"/>
          <w:sz w:val="28"/>
          <w:szCs w:val="28"/>
        </w:rPr>
        <w:t>% =</w:t>
      </w:r>
      <w:r w:rsidR="00385512">
        <w:rPr>
          <w:rFonts w:ascii="Times New Roman CYR" w:hAnsi="Times New Roman CYR" w:cs="Times New Roman CYR"/>
          <w:sz w:val="28"/>
          <w:szCs w:val="28"/>
        </w:rPr>
        <w:t>68361,93</w:t>
      </w:r>
      <w:r w:rsidR="00131711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руб.;</w:t>
      </w:r>
    </w:p>
    <w:p w:rsidR="00706314" w:rsidRDefault="00706314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6) </w:t>
      </w:r>
      <w:r>
        <w:rPr>
          <w:rFonts w:ascii="Times New Roman CYR" w:hAnsi="Times New Roman CYR" w:cs="Times New Roman CYR"/>
          <w:sz w:val="28"/>
          <w:szCs w:val="28"/>
        </w:rPr>
        <w:t xml:space="preserve">Необходимые средства для проведения работы: </w:t>
      </w:r>
    </w:p>
    <w:p w:rsidR="00706314" w:rsidRDefault="00E32681" w:rsidP="00F014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85512">
        <w:rPr>
          <w:rFonts w:ascii="Times New Roman" w:hAnsi="Times New Roman" w:cs="Times New Roman"/>
          <w:sz w:val="28"/>
          <w:szCs w:val="28"/>
        </w:rPr>
        <w:t>50410</w:t>
      </w:r>
      <w:r w:rsidR="00131711">
        <w:rPr>
          <w:rFonts w:ascii="Times New Roman" w:hAnsi="Times New Roman" w:cs="Times New Roman"/>
          <w:sz w:val="28"/>
          <w:szCs w:val="28"/>
        </w:rPr>
        <w:t>,00</w:t>
      </w:r>
      <w:r w:rsidR="00ED44DD">
        <w:rPr>
          <w:rFonts w:ascii="Times New Roman" w:hAnsi="Times New Roman" w:cs="Times New Roman"/>
          <w:sz w:val="28"/>
          <w:szCs w:val="28"/>
        </w:rPr>
        <w:t>+</w:t>
      </w:r>
      <w:r w:rsidR="00385512">
        <w:rPr>
          <w:rFonts w:ascii="Times New Roman" w:hAnsi="Times New Roman" w:cs="Times New Roman"/>
          <w:sz w:val="28"/>
          <w:szCs w:val="28"/>
        </w:rPr>
        <w:t>68361,93</w:t>
      </w:r>
      <w:r w:rsidR="00450E69">
        <w:rPr>
          <w:rFonts w:ascii="Times New Roman" w:hAnsi="Times New Roman" w:cs="Times New Roman"/>
          <w:sz w:val="28"/>
          <w:szCs w:val="28"/>
        </w:rPr>
        <w:t xml:space="preserve">= </w:t>
      </w:r>
      <w:r w:rsidR="00385512">
        <w:rPr>
          <w:rFonts w:ascii="Times New Roman" w:hAnsi="Times New Roman" w:cs="Times New Roman"/>
          <w:sz w:val="28"/>
          <w:szCs w:val="28"/>
        </w:rPr>
        <w:t>318772</w:t>
      </w:r>
      <w:r w:rsidR="00C718B2">
        <w:rPr>
          <w:rFonts w:ascii="Times New Roman" w:hAnsi="Times New Roman" w:cs="Times New Roman"/>
          <w:sz w:val="28"/>
          <w:szCs w:val="28"/>
        </w:rPr>
        <w:t xml:space="preserve"> </w:t>
      </w:r>
      <w:r w:rsidR="00706314">
        <w:rPr>
          <w:rFonts w:ascii="Times New Roman CYR" w:hAnsi="Times New Roman CYR" w:cs="Times New Roman CYR"/>
          <w:sz w:val="28"/>
          <w:szCs w:val="28"/>
        </w:rPr>
        <w:t>руб.</w:t>
      </w:r>
    </w:p>
    <w:p w:rsidR="00706314" w:rsidRDefault="00385512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Расчёт потребности в объёме бюджетных ассигнований для реализации мероприятий Программы проведён с учётом опыта реализации аналогичных мероприятий за предыдущие периоды.</w:t>
      </w:r>
    </w:p>
    <w:p w:rsidR="00706314" w:rsidRPr="00706314" w:rsidRDefault="00706314" w:rsidP="00F0147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Программы на очередной финансовый год</w:t>
      </w:r>
    </w:p>
    <w:p w:rsidR="00706314" w:rsidRPr="007F7B23" w:rsidRDefault="00706314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 xml:space="preserve"> и плановый период</w:t>
      </w:r>
    </w:p>
    <w:p w:rsidR="00D65DE0" w:rsidRDefault="00D65DE0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Муниципальные задания на оказание муниципальных услуг (выполнение работ) муниципальными учреждениями в рамках данной Программы не предусматриваются.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</w:t>
      </w:r>
      <w:r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Методика оценки эффективности реализации Программы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отчётного года.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Оценка эффективности реализации Программы проводится координатором Программы на основе информации, необходимой для её проведения, предоставляемой исполнителем мероприятий Программы.</w:t>
      </w: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385512" w:rsidRDefault="00385512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</w:p>
    <w:p w:rsidR="00706314" w:rsidRPr="007F7B23" w:rsidRDefault="007F7B23" w:rsidP="007F7B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sz w:val="28"/>
          <w:szCs w:val="28"/>
        </w:rPr>
      </w:pPr>
      <w:r w:rsidRPr="007F7B23">
        <w:rPr>
          <w:rFonts w:ascii="Times New Roman CYR" w:hAnsi="Times New Roman CYR" w:cs="Times New Roman CYR"/>
          <w:bCs/>
          <w:sz w:val="28"/>
          <w:szCs w:val="28"/>
        </w:rPr>
        <w:t>РАЗДЕЛ VII</w:t>
      </w:r>
      <w:r w:rsidR="00706314" w:rsidRPr="007F7B23">
        <w:rPr>
          <w:rFonts w:ascii="Arial CYR" w:hAnsi="Arial CYR" w:cs="Arial CYR"/>
          <w:bCs/>
          <w:sz w:val="24"/>
          <w:szCs w:val="24"/>
        </w:rPr>
        <w:br/>
      </w:r>
      <w:r w:rsidR="00706314" w:rsidRPr="007F7B23">
        <w:rPr>
          <w:rFonts w:ascii="Times New Roman CYR" w:hAnsi="Times New Roman CYR" w:cs="Times New Roman CYR"/>
          <w:bCs/>
          <w:sz w:val="28"/>
          <w:szCs w:val="28"/>
        </w:rPr>
        <w:t>Механизм реализации Программы и контроль за её выполнением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 CYR" w:hAnsi="Times New Roman CYR" w:cs="Times New Roman CYR"/>
          <w:sz w:val="28"/>
          <w:szCs w:val="28"/>
        </w:rPr>
        <w:t>Реализация Программы осуществляется путём выполнения программных мероприятий в составе, содержании, объёмах и сроках, предусмотренных ею. Ответственность за выполнение мероприятий лежит на исполнителе мероприятий Программы.</w:t>
      </w:r>
    </w:p>
    <w:p w:rsidR="00706314" w:rsidRDefault="007F7B23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A7524F">
        <w:rPr>
          <w:rFonts w:ascii="Times New Roman CYR" w:hAnsi="Times New Roman CYR" w:cs="Times New Roman CYR"/>
          <w:sz w:val="28"/>
          <w:szCs w:val="28"/>
        </w:rPr>
        <w:t xml:space="preserve">Администрация </w:t>
      </w:r>
      <w:r w:rsidR="00C916DB">
        <w:rPr>
          <w:rFonts w:ascii="Times New Roman CYR" w:hAnsi="Times New Roman CYR" w:cs="Times New Roman CYR"/>
          <w:sz w:val="28"/>
          <w:szCs w:val="28"/>
        </w:rPr>
        <w:t>Новолеушковского</w:t>
      </w:r>
      <w:r>
        <w:rPr>
          <w:rFonts w:ascii="Times New Roman CYR" w:hAnsi="Times New Roman CYR" w:cs="Times New Roman CYR"/>
          <w:sz w:val="28"/>
          <w:szCs w:val="28"/>
        </w:rPr>
        <w:t xml:space="preserve"> сельского поселения Павловского района </w:t>
      </w:r>
      <w:r w:rsidR="00706314">
        <w:rPr>
          <w:rFonts w:ascii="Times New Roman CYR" w:hAnsi="Times New Roman CYR" w:cs="Times New Roman CYR"/>
          <w:sz w:val="28"/>
          <w:szCs w:val="28"/>
        </w:rPr>
        <w:t>является Координатором и Исполнителем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.1. </w:t>
      </w:r>
      <w:r w:rsidR="00706314">
        <w:rPr>
          <w:rFonts w:ascii="Times New Roman CYR" w:hAnsi="Times New Roman CYR" w:cs="Times New Roman CYR"/>
          <w:sz w:val="28"/>
          <w:szCs w:val="28"/>
        </w:rPr>
        <w:t>Исполнитель мероприятий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выполняет мероприятия Программы в объёме бюджетных ассигнований, утверждённых решением Совета </w:t>
      </w:r>
      <w:r w:rsidR="00C916DB">
        <w:rPr>
          <w:rFonts w:ascii="Times New Roman CYR" w:hAnsi="Times New Roman CYR" w:cs="Times New Roman CYR"/>
          <w:sz w:val="28"/>
          <w:szCs w:val="28"/>
        </w:rPr>
        <w:t xml:space="preserve">Новолеушковского </w:t>
      </w:r>
      <w:r w:rsidR="007F7B23">
        <w:rPr>
          <w:rFonts w:ascii="Times New Roman CYR" w:hAnsi="Times New Roman CYR" w:cs="Times New Roman CYR"/>
          <w:sz w:val="28"/>
          <w:szCs w:val="28"/>
        </w:rPr>
        <w:t>сельского поселения Павловского района</w:t>
      </w:r>
      <w:r>
        <w:rPr>
          <w:rFonts w:ascii="Times New Roman CYR" w:hAnsi="Times New Roman CYR" w:cs="Times New Roman CYR"/>
          <w:sz w:val="28"/>
          <w:szCs w:val="28"/>
        </w:rPr>
        <w:t xml:space="preserve"> о местном бюджете на очередной финансовый год;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несёт персональную ответственность за реализацию соответствующего мероприятия Программы.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управление Программой осуществляет координатор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.2. </w:t>
      </w:r>
      <w:r w:rsidR="00706314">
        <w:rPr>
          <w:rFonts w:ascii="Times New Roman CYR" w:hAnsi="Times New Roman CYR" w:cs="Times New Roman CYR"/>
          <w:sz w:val="28"/>
          <w:szCs w:val="28"/>
        </w:rPr>
        <w:t>Координатор Программы в процессе её реализации: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обеспечивает необходимое взаимодействие с исполнителем мероприятий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представляет сведения, необходимые для проведения мониторинга реализации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проводит оценку эффективности Программы;</w:t>
      </w:r>
    </w:p>
    <w:p w:rsid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готовит отчёты о ходе реализации Программы;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размещает информацию о ходе реализации и достигнутых результатах Программы на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</w:t>
      </w:r>
      <w:hyperlink r:id="rId8" w:history="1">
        <w:r w:rsidRPr="00271858">
          <w:rPr>
            <w:rFonts w:ascii="Times New Roman CYR" w:hAnsi="Times New Roman CYR" w:cs="Times New Roman CYR"/>
            <w:color w:val="000000"/>
            <w:sz w:val="28"/>
            <w:szCs w:val="28"/>
          </w:rPr>
          <w:t>официальном Интернет-портале</w:t>
        </w:r>
      </w:hyperlink>
      <w:r w:rsidRPr="0070631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Действие Программы прекращается по выполнении в установленные сроки мероприятий Программы.</w:t>
      </w:r>
    </w:p>
    <w:p w:rsidR="00706314" w:rsidRDefault="00271858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06314" w:rsidRPr="00706314">
        <w:rPr>
          <w:rFonts w:ascii="Times New Roman" w:hAnsi="Times New Roman" w:cs="Times New Roman"/>
          <w:sz w:val="28"/>
          <w:szCs w:val="28"/>
        </w:rPr>
        <w:t xml:space="preserve">. </w:t>
      </w:r>
      <w:r w:rsidR="00706314">
        <w:rPr>
          <w:rFonts w:ascii="Times New Roman CYR" w:hAnsi="Times New Roman CYR" w:cs="Times New Roman CYR"/>
          <w:sz w:val="28"/>
          <w:szCs w:val="28"/>
        </w:rPr>
        <w:t>Контроль за реализацией мероприятий Программы осуществляет Администрация.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0432F3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31711" w:rsidRDefault="00385512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r w:rsidR="00131711">
        <w:rPr>
          <w:rFonts w:ascii="Times New Roman" w:hAnsi="Times New Roman" w:cs="Times New Roman"/>
          <w:sz w:val="28"/>
          <w:szCs w:val="28"/>
        </w:rPr>
        <w:t>Новолеушковского сельского</w:t>
      </w:r>
    </w:p>
    <w:p w:rsidR="00131711" w:rsidRDefault="00131711" w:rsidP="0013171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</w:t>
      </w:r>
      <w:r w:rsidR="00385512">
        <w:rPr>
          <w:rFonts w:ascii="Times New Roman" w:hAnsi="Times New Roman" w:cs="Times New Roman"/>
          <w:sz w:val="28"/>
          <w:szCs w:val="28"/>
        </w:rPr>
        <w:t xml:space="preserve">   В.А. Белан</w:t>
      </w: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Calibri" w:hAnsi="Calibri" w:cs="Calibri"/>
        </w:rPr>
      </w:pPr>
    </w:p>
    <w:p w:rsidR="00706314" w:rsidRPr="00706314" w:rsidRDefault="00706314" w:rsidP="00706314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p w:rsidR="00271858" w:rsidRPr="00ED44DD" w:rsidRDefault="00271858" w:rsidP="0027185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  <w:sectPr w:rsidR="00271858" w:rsidRPr="00ED44DD" w:rsidSect="00024F7A">
          <w:pgSz w:w="11906" w:h="16838"/>
          <w:pgMar w:top="284" w:right="851" w:bottom="1134" w:left="1701" w:header="227" w:footer="964" w:gutter="0"/>
          <w:cols w:space="708"/>
          <w:docGrid w:linePitch="360"/>
        </w:sect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ED44DD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385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 работ по уточнению записей в книгах похозяйственного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1858">
        <w:rPr>
          <w:rFonts w:ascii="Times New Roman CYR" w:hAnsi="Times New Roman CYR" w:cs="Times New Roman CYR"/>
          <w:bCs/>
          <w:sz w:val="28"/>
          <w:szCs w:val="28"/>
        </w:rPr>
        <w:t>ПЕРЕЧЕНЬ</w:t>
      </w:r>
      <w:r w:rsidRPr="00271858">
        <w:rPr>
          <w:rFonts w:ascii="Times New Roman CYR" w:hAnsi="Times New Roman CYR" w:cs="Times New Roman CYR"/>
          <w:sz w:val="24"/>
          <w:szCs w:val="24"/>
        </w:rPr>
        <w:br/>
      </w:r>
      <w:r w:rsidRPr="00271858">
        <w:rPr>
          <w:rFonts w:ascii="Times New Roman CYR" w:hAnsi="Times New Roman CYR" w:cs="Times New Roman CYR"/>
          <w:bCs/>
          <w:sz w:val="28"/>
          <w:szCs w:val="28"/>
        </w:rPr>
        <w:t xml:space="preserve">мероприятий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706314">
        <w:rPr>
          <w:rFonts w:ascii="Times New Roman" w:hAnsi="Times New Roman" w:cs="Times New Roman"/>
          <w:sz w:val="28"/>
          <w:szCs w:val="28"/>
        </w:rPr>
        <w:t>«</w:t>
      </w:r>
      <w:r w:rsidR="000432F3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>работ по уточнению записей в книгах похозяйственного учета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 w:rsidRPr="00706314">
        <w:rPr>
          <w:rFonts w:ascii="Times New Roman" w:hAnsi="Times New Roman" w:cs="Times New Roman"/>
          <w:sz w:val="28"/>
          <w:szCs w:val="28"/>
        </w:rPr>
        <w:t>»</w:t>
      </w:r>
    </w:p>
    <w:p w:rsidR="00077716" w:rsidRPr="00271858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106" w:type="pct"/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2766"/>
        <w:gridCol w:w="1441"/>
        <w:gridCol w:w="402"/>
        <w:gridCol w:w="1138"/>
        <w:gridCol w:w="1283"/>
        <w:gridCol w:w="5116"/>
        <w:gridCol w:w="2102"/>
      </w:tblGrid>
      <w:tr w:rsidR="007E58AA" w:rsidRPr="007E58AA" w:rsidTr="00385512">
        <w:trPr>
          <w:trHeight w:val="1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58A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84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517" w:type="pct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7426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Объём финансирования, всего (руб)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 том числе по годам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Непосредственный результат реализации мероприятия</w:t>
            </w:r>
          </w:p>
        </w:tc>
        <w:tc>
          <w:tcPr>
            <w:tcW w:w="706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Исполнитель ведомственной целевой программы</w:t>
            </w:r>
          </w:p>
        </w:tc>
      </w:tr>
      <w:tr w:rsidR="007E58AA" w:rsidRPr="007E58AA" w:rsidTr="00385512">
        <w:trPr>
          <w:trHeight w:val="441"/>
        </w:trPr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17" w:type="pct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F014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A85996" w:rsidRPr="007E58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855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7E58AA" w:rsidRPr="007E58AA" w:rsidTr="00385512">
        <w:trPr>
          <w:trHeight w:val="1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8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17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77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706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077716" w:rsidRPr="007E58AA" w:rsidTr="005E78E4">
        <w:trPr>
          <w:trHeight w:val="1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Цель</w:t>
            </w:r>
          </w:p>
        </w:tc>
        <w:tc>
          <w:tcPr>
            <w:tcW w:w="3856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0142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Учет личных подсобных хозяйств, расположенных на территории Новолеушковского сельского поселения Павловского района</w:t>
            </w:r>
          </w:p>
        </w:tc>
      </w:tr>
      <w:tr w:rsidR="00077716" w:rsidRPr="007E58AA" w:rsidTr="005E78E4">
        <w:trPr>
          <w:trHeight w:val="739"/>
        </w:trPr>
        <w:tc>
          <w:tcPr>
            <w:tcW w:w="21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</w:t>
            </w:r>
          </w:p>
        </w:tc>
        <w:tc>
          <w:tcPr>
            <w:tcW w:w="92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Задачи</w:t>
            </w:r>
          </w:p>
        </w:tc>
        <w:tc>
          <w:tcPr>
            <w:tcW w:w="3856" w:type="pct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7E58AA" w:rsidRDefault="00077716" w:rsidP="0038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Организация проведения работ по уточнению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A85996" w:rsidRPr="007E58A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954B73"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года путем сплошного подворного обхода в период с 1 по </w:t>
            </w:r>
            <w:r w:rsidR="00A85996" w:rsidRPr="007E58AA">
              <w:rPr>
                <w:rFonts w:ascii="Times New Roman CYR" w:hAnsi="Times New Roman CYR" w:cs="Times New Roman CYR"/>
                <w:sz w:val="24"/>
                <w:szCs w:val="24"/>
              </w:rPr>
              <w:t>31 июля 202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года</w:t>
            </w:r>
          </w:p>
        </w:tc>
      </w:tr>
      <w:tr w:rsidR="00385512" w:rsidRPr="007E58AA" w:rsidTr="00385512">
        <w:trPr>
          <w:trHeight w:val="1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1.1.1.</w:t>
            </w:r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Финансирование работ по уточнению записей в книгах похозяйственного учёта</w:t>
            </w: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38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Уточнение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bookmarkStart w:id="0" w:name="_GoBack"/>
            <w:bookmarkEnd w:id="0"/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год не менее 90% от числа постоянных хозяйств</w:t>
            </w:r>
          </w:p>
        </w:tc>
        <w:tc>
          <w:tcPr>
            <w:tcW w:w="706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07771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Администрация Новолеушковского сельского поселения Павловского района</w:t>
            </w:r>
          </w:p>
        </w:tc>
      </w:tr>
      <w:tr w:rsidR="00385512" w:rsidRPr="007E58AA" w:rsidTr="00385512">
        <w:trPr>
          <w:trHeight w:val="570"/>
        </w:trPr>
        <w:tc>
          <w:tcPr>
            <w:tcW w:w="215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  <w:tc>
          <w:tcPr>
            <w:tcW w:w="70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5E78E4" w:rsidRPr="007E58AA" w:rsidTr="00385512">
        <w:trPr>
          <w:trHeight w:val="570"/>
        </w:trPr>
        <w:tc>
          <w:tcPr>
            <w:tcW w:w="215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58AA"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929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385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Финансирование работ  для похозяйственного учёта</w:t>
            </w: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Всего, руб.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385512" w:rsidRDefault="00385512" w:rsidP="00E46458">
            <w:pPr>
              <w:tabs>
                <w:tab w:val="left" w:pos="932"/>
                <w:tab w:val="center" w:pos="103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385512" w:rsidRDefault="00385512" w:rsidP="00BA59DA">
            <w:pPr>
              <w:rPr>
                <w:sz w:val="24"/>
                <w:szCs w:val="24"/>
              </w:rPr>
            </w:pPr>
            <w:r w:rsidRPr="00385512">
              <w:rPr>
                <w:sz w:val="24"/>
                <w:szCs w:val="24"/>
              </w:rPr>
              <w:t>0,0</w:t>
            </w:r>
          </w:p>
        </w:tc>
        <w:tc>
          <w:tcPr>
            <w:tcW w:w="1718" w:type="pct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7E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Занесение записей в книги</w:t>
            </w: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 xml:space="preserve"> похозяйственного учета</w:t>
            </w:r>
          </w:p>
        </w:tc>
        <w:tc>
          <w:tcPr>
            <w:tcW w:w="706" w:type="pct"/>
            <w:vMerge/>
            <w:tcBorders>
              <w:left w:val="single" w:sz="4" w:space="0" w:color="000001"/>
              <w:right w:val="single" w:sz="4" w:space="0" w:color="000001"/>
            </w:tcBorders>
            <w:shd w:val="clear" w:color="000000" w:fill="FFFFFF"/>
          </w:tcPr>
          <w:p w:rsidR="007E58AA" w:rsidRPr="007E58AA" w:rsidRDefault="007E58AA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385512" w:rsidRPr="007E58AA" w:rsidTr="00385512">
        <w:trPr>
          <w:trHeight w:val="570"/>
        </w:trPr>
        <w:tc>
          <w:tcPr>
            <w:tcW w:w="215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B928B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29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7E5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619" w:type="pct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7E58AA">
              <w:rPr>
                <w:rFonts w:ascii="Times New Roman CYR" w:hAnsi="Times New Roman CYR" w:cs="Times New Roman CYR"/>
                <w:sz w:val="24"/>
                <w:szCs w:val="24"/>
              </w:rPr>
              <w:t>местный бюджет</w:t>
            </w:r>
          </w:p>
        </w:tc>
        <w:tc>
          <w:tcPr>
            <w:tcW w:w="38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3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385512" w:rsidRDefault="00385512">
            <w:pPr>
              <w:rPr>
                <w:sz w:val="24"/>
                <w:szCs w:val="24"/>
              </w:rPr>
            </w:pPr>
            <w:r w:rsidRPr="00385512">
              <w:rPr>
                <w:rFonts w:ascii="Times New Roman" w:hAnsi="Times New Roman" w:cs="Times New Roman"/>
                <w:sz w:val="24"/>
                <w:szCs w:val="24"/>
              </w:rPr>
              <w:t>318772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18" w:type="pct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706" w:type="pct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385512" w:rsidRPr="007E58AA" w:rsidRDefault="00385512" w:rsidP="00E464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7E58AA" w:rsidRDefault="007E58AA" w:rsidP="007E58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524F" w:rsidRDefault="00BA59DA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F01475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A7524F">
        <w:rPr>
          <w:rFonts w:ascii="Times New Roman" w:hAnsi="Times New Roman" w:cs="Times New Roman"/>
          <w:sz w:val="28"/>
          <w:szCs w:val="28"/>
        </w:rPr>
        <w:t xml:space="preserve"> Новолеушковского сельского</w:t>
      </w:r>
    </w:p>
    <w:p w:rsidR="00A7524F" w:rsidRDefault="00A7524F" w:rsidP="00A7524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поселения Павловского района                                                                                         </w:t>
      </w:r>
      <w:r w:rsidR="00F01475">
        <w:rPr>
          <w:rFonts w:ascii="Times New Roman" w:hAnsi="Times New Roman" w:cs="Times New Roman"/>
          <w:sz w:val="28"/>
          <w:szCs w:val="28"/>
        </w:rPr>
        <w:t xml:space="preserve">                              В.А. Шкуропатова</w:t>
      </w:r>
    </w:p>
    <w:p w:rsidR="00D65DE0" w:rsidRPr="00706314" w:rsidRDefault="00D65DE0" w:rsidP="00077716">
      <w:pPr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Calibri" w:hAnsi="Calibri" w:cs="Calibri"/>
        </w:rPr>
      </w:pPr>
    </w:p>
    <w:tbl>
      <w:tblPr>
        <w:tblStyle w:val="a6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81"/>
        <w:gridCol w:w="4961"/>
      </w:tblGrid>
      <w:tr w:rsidR="00077716" w:rsidRPr="00271858" w:rsidTr="00B928BF">
        <w:tc>
          <w:tcPr>
            <w:tcW w:w="9781" w:type="dxa"/>
          </w:tcPr>
          <w:p w:rsidR="00077716" w:rsidRPr="00077716" w:rsidRDefault="00077716" w:rsidP="00B928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 1</w:t>
            </w:r>
          </w:p>
          <w:p w:rsidR="00077716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ведомственной целевой программе</w:t>
            </w:r>
          </w:p>
          <w:p w:rsidR="00077716" w:rsidRPr="00271858" w:rsidRDefault="00077716" w:rsidP="00B928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Новолеушковского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Павловского района </w:t>
            </w:r>
          </w:p>
          <w:p w:rsidR="00077716" w:rsidRPr="00271858" w:rsidRDefault="00077716" w:rsidP="00385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«О проведении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работ по уточнению записей в книгах похозяйственного учета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в 202</w:t>
            </w:r>
            <w:r w:rsidR="0038551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8599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  <w:r w:rsidRPr="002718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D06F3">
        <w:rPr>
          <w:rFonts w:ascii="Times New Roman CYR" w:hAnsi="Times New Roman CYR" w:cs="Times New Roman CYR"/>
          <w:bCs/>
          <w:sz w:val="28"/>
          <w:szCs w:val="28"/>
        </w:rPr>
        <w:t>ЦЕЛЕВЫЕ ПОКАЗАТЕЛИ</w:t>
      </w:r>
      <w:r w:rsidRPr="00AD06F3">
        <w:rPr>
          <w:rFonts w:ascii="Times New Roman CYR" w:hAnsi="Times New Roman CYR" w:cs="Times New Roman CYR"/>
          <w:bCs/>
          <w:sz w:val="24"/>
          <w:szCs w:val="24"/>
        </w:rPr>
        <w:br/>
      </w:r>
      <w:r w:rsidRPr="00AD06F3">
        <w:rPr>
          <w:rFonts w:ascii="Times New Roman CYR" w:hAnsi="Times New Roman CYR" w:cs="Times New Roman CYR"/>
          <w:bCs/>
          <w:sz w:val="28"/>
          <w:szCs w:val="28"/>
        </w:rPr>
        <w:t xml:space="preserve">ведомственной целевой программы </w:t>
      </w:r>
      <w:r>
        <w:rPr>
          <w:rFonts w:ascii="Times New Roman" w:hAnsi="Times New Roman" w:cs="Times New Roman"/>
          <w:sz w:val="28"/>
          <w:szCs w:val="28"/>
        </w:rPr>
        <w:t xml:space="preserve">Новолеушковского сельского поселения Павловского района </w:t>
      </w:r>
    </w:p>
    <w:p w:rsidR="00077716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D65DE0">
        <w:rPr>
          <w:rFonts w:ascii="Times New Roman CYR" w:hAnsi="Times New Roman CYR" w:cs="Times New Roman CYR"/>
          <w:sz w:val="28"/>
          <w:szCs w:val="28"/>
        </w:rPr>
        <w:t xml:space="preserve">О проведении </w:t>
      </w:r>
      <w:r>
        <w:rPr>
          <w:rFonts w:ascii="Times New Roman CYR" w:hAnsi="Times New Roman CYR" w:cs="Times New Roman CYR"/>
          <w:sz w:val="28"/>
          <w:szCs w:val="28"/>
        </w:rPr>
        <w:t>работ по уточнению записей в книгах похозяйственного учета</w:t>
      </w:r>
      <w:r w:rsidR="00F26323">
        <w:rPr>
          <w:rFonts w:ascii="Times New Roman CYR" w:hAnsi="Times New Roman CYR" w:cs="Times New Roman CYR"/>
          <w:sz w:val="28"/>
          <w:szCs w:val="28"/>
        </w:rPr>
        <w:t xml:space="preserve"> в 202</w:t>
      </w:r>
      <w:r w:rsidR="00385512">
        <w:rPr>
          <w:rFonts w:ascii="Times New Roman CYR" w:hAnsi="Times New Roman CYR" w:cs="Times New Roman CYR"/>
          <w:sz w:val="28"/>
          <w:szCs w:val="28"/>
        </w:rPr>
        <w:t>3</w:t>
      </w:r>
      <w:r w:rsidR="00A85996">
        <w:rPr>
          <w:rFonts w:ascii="Times New Roman CYR" w:hAnsi="Times New Roman CYR" w:cs="Times New Roman CYR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77716" w:rsidRPr="00AD06F3" w:rsidRDefault="00077716" w:rsidP="0007771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</w:rPr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164"/>
        <w:gridCol w:w="9188"/>
        <w:gridCol w:w="1843"/>
        <w:gridCol w:w="2385"/>
      </w:tblGrid>
      <w:tr w:rsidR="00077716" w:rsidRPr="00024F7A" w:rsidTr="00A7524F">
        <w:trPr>
          <w:trHeight w:val="510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24F7A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п/п</w:t>
            </w:r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2" w:space="0" w:color="000000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Значение показателя</w:t>
            </w:r>
          </w:p>
        </w:tc>
      </w:tr>
      <w:tr w:rsidR="00077716" w:rsidRPr="00024F7A" w:rsidTr="00A7524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B928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077716" w:rsidRPr="00024F7A" w:rsidTr="00A7524F">
        <w:trPr>
          <w:trHeight w:val="1"/>
        </w:trPr>
        <w:tc>
          <w:tcPr>
            <w:tcW w:w="39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315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A7524F" w:rsidRDefault="00077716" w:rsidP="00F014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Уточнение записей в книгах похозяйственного учета, списков лиц, временно проживающих на территории поселения, а также учета скота в ЛПХ и КФХ и других документов первичного учета по состоянию на 01 июля 20</w:t>
            </w:r>
            <w:r w:rsidR="00F26323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  <w:r w:rsidR="00385512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  <w:r w:rsidR="000432F3" w:rsidRPr="00024F7A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год не менее 90% от числа постоянных хозяйств</w:t>
            </w:r>
          </w:p>
        </w:tc>
        <w:tc>
          <w:tcPr>
            <w:tcW w:w="632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077716" w:rsidP="00024F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024F7A">
              <w:rPr>
                <w:rFonts w:ascii="Times New Roman CYR" w:hAnsi="Times New Roman CYR" w:cs="Times New Roman CYR"/>
                <w:sz w:val="24"/>
                <w:szCs w:val="24"/>
              </w:rPr>
              <w:t>хозяйств</w:t>
            </w:r>
          </w:p>
        </w:tc>
        <w:tc>
          <w:tcPr>
            <w:tcW w:w="81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077716" w:rsidRPr="00024F7A" w:rsidRDefault="00F26323" w:rsidP="00E326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E326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77716" w:rsidRDefault="00077716" w:rsidP="00024F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716" w:rsidRDefault="00077716" w:rsidP="0007771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1475" w:rsidRDefault="00BA59DA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F01475">
        <w:rPr>
          <w:rFonts w:ascii="Times New Roman" w:hAnsi="Times New Roman" w:cs="Times New Roman"/>
          <w:sz w:val="28"/>
          <w:szCs w:val="28"/>
        </w:rPr>
        <w:t>специалист Новолеушковского сельского</w:t>
      </w:r>
    </w:p>
    <w:p w:rsidR="00F01475" w:rsidRDefault="00F01475" w:rsidP="00F01475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                                                                                                                       В.А. Шкуропатова</w:t>
      </w:r>
    </w:p>
    <w:p w:rsidR="003B41AF" w:rsidRPr="00292A36" w:rsidRDefault="003B41AF" w:rsidP="00077716">
      <w:p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B41AF" w:rsidRPr="00292A36" w:rsidSect="00024F7A">
      <w:pgSz w:w="16838" w:h="11906" w:orient="landscape"/>
      <w:pgMar w:top="567" w:right="1134" w:bottom="567" w:left="1134" w:header="227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69C6" w:rsidRDefault="00CC69C6" w:rsidP="00344388">
      <w:pPr>
        <w:spacing w:after="0" w:line="240" w:lineRule="auto"/>
      </w:pPr>
      <w:r>
        <w:separator/>
      </w:r>
    </w:p>
  </w:endnote>
  <w:endnote w:type="continuationSeparator" w:id="1">
    <w:p w:rsidR="00CC69C6" w:rsidRDefault="00CC69C6" w:rsidP="00344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69C6" w:rsidRDefault="00CC69C6" w:rsidP="00344388">
      <w:pPr>
        <w:spacing w:after="0" w:line="240" w:lineRule="auto"/>
      </w:pPr>
      <w:r>
        <w:separator/>
      </w:r>
    </w:p>
  </w:footnote>
  <w:footnote w:type="continuationSeparator" w:id="1">
    <w:p w:rsidR="00CC69C6" w:rsidRDefault="00CC69C6" w:rsidP="003443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63CE"/>
    <w:rsid w:val="000123B8"/>
    <w:rsid w:val="00014263"/>
    <w:rsid w:val="00022A53"/>
    <w:rsid w:val="00024F7A"/>
    <w:rsid w:val="00036A02"/>
    <w:rsid w:val="000432F3"/>
    <w:rsid w:val="000731FC"/>
    <w:rsid w:val="00077716"/>
    <w:rsid w:val="000950DF"/>
    <w:rsid w:val="000973A9"/>
    <w:rsid w:val="000B229C"/>
    <w:rsid w:val="0011350F"/>
    <w:rsid w:val="00125623"/>
    <w:rsid w:val="00131711"/>
    <w:rsid w:val="001335C8"/>
    <w:rsid w:val="001C3D9E"/>
    <w:rsid w:val="001C46B3"/>
    <w:rsid w:val="001D303C"/>
    <w:rsid w:val="00271858"/>
    <w:rsid w:val="00292A36"/>
    <w:rsid w:val="002C33E0"/>
    <w:rsid w:val="002F3247"/>
    <w:rsid w:val="002F6088"/>
    <w:rsid w:val="002F7D52"/>
    <w:rsid w:val="00344388"/>
    <w:rsid w:val="00351932"/>
    <w:rsid w:val="00385512"/>
    <w:rsid w:val="003B41AF"/>
    <w:rsid w:val="003F38EC"/>
    <w:rsid w:val="00450E69"/>
    <w:rsid w:val="00465211"/>
    <w:rsid w:val="00472EFC"/>
    <w:rsid w:val="00494F62"/>
    <w:rsid w:val="004A4FA2"/>
    <w:rsid w:val="004B363D"/>
    <w:rsid w:val="004C3DEC"/>
    <w:rsid w:val="004E1BC1"/>
    <w:rsid w:val="005063CE"/>
    <w:rsid w:val="005307C5"/>
    <w:rsid w:val="005438A4"/>
    <w:rsid w:val="0058105D"/>
    <w:rsid w:val="005E78E4"/>
    <w:rsid w:val="005F19CD"/>
    <w:rsid w:val="00610EB7"/>
    <w:rsid w:val="00633567"/>
    <w:rsid w:val="006342D3"/>
    <w:rsid w:val="00656C40"/>
    <w:rsid w:val="00691101"/>
    <w:rsid w:val="0069493F"/>
    <w:rsid w:val="00706314"/>
    <w:rsid w:val="0074264A"/>
    <w:rsid w:val="00786344"/>
    <w:rsid w:val="007D35E4"/>
    <w:rsid w:val="007E1BDF"/>
    <w:rsid w:val="007E58AA"/>
    <w:rsid w:val="007F7B23"/>
    <w:rsid w:val="00815AEF"/>
    <w:rsid w:val="0084086C"/>
    <w:rsid w:val="00865790"/>
    <w:rsid w:val="00897FFA"/>
    <w:rsid w:val="008D74D3"/>
    <w:rsid w:val="008F027D"/>
    <w:rsid w:val="00912CC8"/>
    <w:rsid w:val="00954B73"/>
    <w:rsid w:val="009A04B6"/>
    <w:rsid w:val="009F3FD5"/>
    <w:rsid w:val="00A00EC3"/>
    <w:rsid w:val="00A0402F"/>
    <w:rsid w:val="00A25657"/>
    <w:rsid w:val="00A34988"/>
    <w:rsid w:val="00A63D86"/>
    <w:rsid w:val="00A7524F"/>
    <w:rsid w:val="00A85996"/>
    <w:rsid w:val="00AB0A08"/>
    <w:rsid w:val="00AD06F3"/>
    <w:rsid w:val="00B01CC7"/>
    <w:rsid w:val="00B31216"/>
    <w:rsid w:val="00B450CF"/>
    <w:rsid w:val="00B928BF"/>
    <w:rsid w:val="00BA59DA"/>
    <w:rsid w:val="00BC4ADC"/>
    <w:rsid w:val="00C718B2"/>
    <w:rsid w:val="00C83A0E"/>
    <w:rsid w:val="00C90686"/>
    <w:rsid w:val="00C916DB"/>
    <w:rsid w:val="00CC69C6"/>
    <w:rsid w:val="00D01393"/>
    <w:rsid w:val="00D073FF"/>
    <w:rsid w:val="00D21BCB"/>
    <w:rsid w:val="00D53310"/>
    <w:rsid w:val="00D65DE0"/>
    <w:rsid w:val="00D73B4C"/>
    <w:rsid w:val="00DF20A2"/>
    <w:rsid w:val="00E32681"/>
    <w:rsid w:val="00E92592"/>
    <w:rsid w:val="00EC52E2"/>
    <w:rsid w:val="00ED44DD"/>
    <w:rsid w:val="00ED717E"/>
    <w:rsid w:val="00F01475"/>
    <w:rsid w:val="00F26323"/>
    <w:rsid w:val="00F80B3C"/>
    <w:rsid w:val="00F82638"/>
    <w:rsid w:val="00FD7834"/>
    <w:rsid w:val="00FE75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6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063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5063C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Цветовое выделение"/>
    <w:uiPriority w:val="99"/>
    <w:rsid w:val="00292A36"/>
    <w:rPr>
      <w:b/>
      <w:color w:val="26282F"/>
    </w:rPr>
  </w:style>
  <w:style w:type="table" w:styleId="a6">
    <w:name w:val="Table Grid"/>
    <w:basedOn w:val="a1"/>
    <w:uiPriority w:val="59"/>
    <w:rsid w:val="003B41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916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916D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C91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C916DB"/>
  </w:style>
  <w:style w:type="paragraph" w:styleId="ab">
    <w:name w:val="List Paragraph"/>
    <w:basedOn w:val="a"/>
    <w:uiPriority w:val="34"/>
    <w:qFormat/>
    <w:rsid w:val="00A859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00500.15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C2BE-D943-4B06-A7C8-75A955290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2094</Words>
  <Characters>11938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14004</CharactersWithSpaces>
  <SharedDoc>false</SharedDoc>
  <HLinks>
    <vt:vector size="6" baseType="variant"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garantf1://23800500.15/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</cp:revision>
  <cp:lastPrinted>2022-10-12T11:07:00Z</cp:lastPrinted>
  <dcterms:created xsi:type="dcterms:W3CDTF">2017-05-30T18:11:00Z</dcterms:created>
  <dcterms:modified xsi:type="dcterms:W3CDTF">2022-10-18T08:25:00Z</dcterms:modified>
</cp:coreProperties>
</file>