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5E" w:rsidRDefault="002D2F5E" w:rsidP="00356FF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5E" w:rsidRDefault="002D2F5E" w:rsidP="00356FF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F5E" w:rsidRDefault="002D2F5E" w:rsidP="00356FF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документ определяет политику муниципального казённого  дошкольного образователь</w:t>
      </w:r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детский сад № 19 поселок октябрьский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в отношении порядка работы с персональными данными. Политика обработки и защиты персональных данных (дале</w:t>
      </w:r>
      <w:proofErr w:type="gram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Политика) должна быть размещена в общедоступном месте для ознакомления субъектов с процессами обработки персональных данных в Учреждении.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Все мероприятия по обработке и защите персональных данных проводятся в соответствии с Федеральным Законом РФ «О персональных данных» от 27.07.2006 № 152-ФЗ и другими нормативно-правовыми актами, действующими на территории РФ.</w:t>
      </w:r>
    </w:p>
    <w:p w:rsidR="00356FFF" w:rsidRPr="00356FFF" w:rsidRDefault="00356FFF" w:rsidP="004A3E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Термины и определения.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 (</w:t>
      </w:r>
      <w:proofErr w:type="spellStart"/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любая информация, относящаяся к прямо или косвенно определенному или определяемому физическому лицу (</w:t>
      </w: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субъекту персональных данных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Оператор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Учреждение.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персональных данных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</w:t>
      </w:r>
      <w:proofErr w:type="gram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ерсональными данными, включая сбор, запись, систематизацию, накопление, хранение, </w:t>
      </w:r>
      <w:proofErr w:type="gram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система персональных данных (</w:t>
      </w:r>
      <w:proofErr w:type="spellStart"/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ИСПДн</w:t>
      </w:r>
      <w:proofErr w:type="spellEnd"/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56FFF" w:rsidRPr="00356FFF" w:rsidRDefault="00356FFF" w:rsidP="004A3E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Информация об операторе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Полное наименование: муниципальное казённое дошкольное образовател</w:t>
      </w:r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учреждение детский сад № 19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Сокращенное наим</w:t>
      </w:r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енование: МКДОУ детский сад № 19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Заведующий: </w:t>
      </w:r>
      <w:proofErr w:type="spellStart"/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Галицына</w:t>
      </w:r>
      <w:proofErr w:type="spellEnd"/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Адрес местонахождения: Россия, Краснодарский край, Павловск</w:t>
      </w:r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район, поселок октябрьский, улица Горького, 17</w:t>
      </w:r>
    </w:p>
    <w:p w:rsidR="007F0417" w:rsidRDefault="007F0417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Почтовый адрес: 352056</w:t>
      </w:r>
      <w:r w:rsidR="00356FFF"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Россия, Краснодарский край, Павловский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октябрьский, улица Горького, 17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Телефон: 8 (</w:t>
      </w:r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861-91) 3-74-01</w:t>
      </w:r>
    </w:p>
    <w:p w:rsidR="00356FFF" w:rsidRPr="00356FFF" w:rsidRDefault="007F0417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Факс: 8 (861-91) 3-74-01</w:t>
      </w:r>
    </w:p>
    <w:p w:rsidR="00356FFF" w:rsidRPr="007F0417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E-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F0417" w:rsidRPr="007F0417">
        <w:rPr>
          <w:rFonts w:ascii="Times New Roman" w:hAnsi="Times New Roman" w:cs="Times New Roman"/>
          <w:sz w:val="28"/>
          <w:szCs w:val="28"/>
        </w:rPr>
        <w:t>ya.detskisad19@yandex.ru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Сайт: </w:t>
      </w:r>
      <w:r w:rsidR="007F0417" w:rsidRPr="00F27FE3">
        <w:rPr>
          <w:rFonts w:ascii="Times New Roman" w:hAnsi="Times New Roman" w:cs="Times New Roman"/>
          <w:b/>
          <w:sz w:val="28"/>
          <w:szCs w:val="28"/>
        </w:rPr>
        <w:t>http://ds19.</w:t>
      </w:r>
      <w:proofErr w:type="spellStart"/>
      <w:r w:rsidR="007F0417" w:rsidRPr="00F27FE3">
        <w:rPr>
          <w:rFonts w:ascii="Times New Roman" w:hAnsi="Times New Roman" w:cs="Times New Roman"/>
          <w:b/>
          <w:sz w:val="28"/>
          <w:szCs w:val="28"/>
          <w:lang w:val="en-US"/>
        </w:rPr>
        <w:t>uopavl</w:t>
      </w:r>
      <w:proofErr w:type="spellEnd"/>
      <w:r w:rsidR="007F0417" w:rsidRPr="00F27FE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F0417" w:rsidRPr="00F27FE3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356FFF" w:rsidRPr="00356FFF" w:rsidRDefault="00356FFF" w:rsidP="004A3E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Обработка персональных данных.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обработке персональных данных в  Учреждении соблюдаются конституционные права и свободы человека и гражданина на неприкосновенность частной жизни, личную и семейную тайну.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4.2.Учреждение не вправе обрабатывать персональные данные субъектов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Источники получения персональных данных: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субъект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законный представитель субъекта;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наличии законных оснований получателем персональных данных субъекта могут являться: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налоговые органы;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Пенсионный Фонд РФ;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Фонд социального страхования РФ;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Федеральная служба государственной статистики РФ;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Фонд обязательного медицинского страхования РФ;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Правоохранительные органы;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4.4.7. Банки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  Персональные данные субъектов в Учреждение обрабатываются как на бумажных носителях, так и в электронном виде –  по сети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Обработка персональных данных по общему правилу происходит до утраты правовых оснований.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Срок хранения документов, содержащих персональные данные, определяется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Министерства культуры РФ от 25.08.2010 № 558 и в иных случаях, предусмотренных законодательством РФ.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Трансграничная передача персональных данных не осуществляется.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Лицо, ответственное за организацию обработки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</w:t>
      </w:r>
      <w:proofErr w:type="gramStart"/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</w:t>
      </w:r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Галицына</w:t>
      </w:r>
      <w:proofErr w:type="spellEnd"/>
      <w:r w:rsidR="007F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Общие сведения об обрабатываемых в Учреждении персональных данных сведены в таблицу 1.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356FFF" w:rsidRPr="00356FFF" w:rsidRDefault="00356FFF" w:rsidP="004A3E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сведения об обрабатываемых данных.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268"/>
        <w:gridCol w:w="2977"/>
        <w:gridCol w:w="2693"/>
      </w:tblGrid>
      <w:tr w:rsidR="00356FFF" w:rsidRPr="00356FFF" w:rsidTr="00356FFF">
        <w:trPr>
          <w:trHeight w:val="57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35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обработки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Категории </w:t>
            </w:r>
            <w:proofErr w:type="spellStart"/>
            <w:r w:rsidRPr="00356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6FFF" w:rsidRPr="00356FFF" w:rsidRDefault="00356FFF" w:rsidP="00356FF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Правовые основания</w:t>
            </w:r>
          </w:p>
          <w:p w:rsidR="00356FFF" w:rsidRPr="00356FFF" w:rsidRDefault="00356FFF" w:rsidP="00356FFF">
            <w:pPr>
              <w:pStyle w:val="a6"/>
              <w:rPr>
                <w:lang w:eastAsia="ru-RU"/>
              </w:rPr>
            </w:pPr>
            <w:r w:rsidRPr="00356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обработки</w:t>
            </w:r>
          </w:p>
        </w:tc>
      </w:tr>
      <w:tr w:rsidR="00356FFF" w:rsidRPr="00356FFF" w:rsidTr="00356FFF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7F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трудники  МКДОУ детский сад № 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трудовых отношений, начисление заработной платы, передача информации в </w:t>
            </w:r>
            <w:proofErr w:type="spellStart"/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КОиН</w:t>
            </w:r>
            <w:proofErr w:type="spellEnd"/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Федеральную Налоговую службу РФ, правоохранительные органы, банковские учреждения, Пенсионный Фонд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ИНН; СНИЛС;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табельный номер;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рождения; гражданство; сведения об образовании; сведения о работе; адреса;  телефоны; сведения о воинском учете; семейное, социальное, имущественное положение; данные близких родственников; доходы; фотография.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РФ от 30.11.1994 № 51-ФЗ; Трудовой кодекс РФ от 30.12.2001 № 197-ФЗ; Налоговый Кодекс РФ часть первая от 31 июля 1998 г. № 146-ФЗ и часть вторая от 5 августа 2000 г. № 117-ФЗ;</w:t>
            </w:r>
          </w:p>
        </w:tc>
      </w:tr>
      <w:tr w:rsidR="00356FFF" w:rsidRPr="00356FFF" w:rsidTr="00356FFF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Кандидаты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вакантную 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Принятие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о трудоустройстве, формирование кадрового резерва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Ф.И.О.; ИНН;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паспортные данные; дата и место рождения; сведения об образовании; сведения о прежних работах; адреса;  телефоны; сведения о воинском учете; семейное, социальное, имущественное положение; доходы; данные близких родственников.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Согласие на 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обработку персональных данных</w:t>
            </w:r>
          </w:p>
        </w:tc>
      </w:tr>
      <w:tr w:rsidR="00356FFF" w:rsidRPr="00356FFF" w:rsidTr="00356FFF">
        <w:trPr>
          <w:trHeight w:val="211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</w:t>
            </w:r>
            <w:r w:rsidR="007F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питанники МКДОУ детский сад № 19</w:t>
            </w: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родители (законные представители)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Ф.И.О.; пол; ИНН; СНИЛС; паспортные данные; дата и место рождения; гражданство; сведения об образовании; сведения о работе; адреса;  телефоны; сведения о воинском учете; семейное; социальное; имущественное положение; данные близких родственников; доходы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FFF" w:rsidRPr="00356FFF" w:rsidRDefault="00356FFF" w:rsidP="0035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законодательства Российской Федерации об охране здоровья граждан» № 5487-1 от 22.07.1993 г.; Федеральный закон РФ от 28.06.1991 «О медицинском страховании граждан в Российской Федерации» № 1499-1.</w:t>
            </w:r>
          </w:p>
        </w:tc>
      </w:tr>
    </w:tbl>
    <w:p w:rsidR="00356FFF" w:rsidRPr="00356FFF" w:rsidRDefault="00356FFF" w:rsidP="004A3E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Сведения об обеспечении безопасности персональных данных.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Безопасность персональных данных достигается путем обеспечения их конфиденциальности, целостности и доступности.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Учреждении функционирует комплексная система защиты персональных данных, которая включает: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Организационные мероприятия</w:t>
      </w:r>
    </w:p>
    <w:p w:rsidR="00356FFF" w:rsidRPr="00356FFF" w:rsidRDefault="00356FFF" w:rsidP="00356F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организационно-распорядительные документы по защите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порядок обработки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 должностных лиц;</w:t>
      </w:r>
    </w:p>
    <w:p w:rsidR="00356FFF" w:rsidRPr="00356FFF" w:rsidRDefault="00356FFF" w:rsidP="00356F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внутреннего периодического контроля;</w:t>
      </w:r>
    </w:p>
    <w:p w:rsidR="00356FFF" w:rsidRPr="00356FFF" w:rsidRDefault="00356FFF" w:rsidP="00356F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машинных носителей персональных данных;</w:t>
      </w:r>
    </w:p>
    <w:p w:rsidR="00356FFF" w:rsidRPr="00356FFF" w:rsidRDefault="00356FFF" w:rsidP="00356F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охрана зданий и помещений;</w:t>
      </w:r>
    </w:p>
    <w:p w:rsidR="00356FFF" w:rsidRPr="00356FFF" w:rsidRDefault="00356FFF" w:rsidP="00356F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обнаружение фактов несанкционированного доступа к персональным данным и принятие мер;</w:t>
      </w:r>
    </w:p>
    <w:p w:rsidR="00356FFF" w:rsidRPr="00356FFF" w:rsidRDefault="00356FFF" w:rsidP="00356F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сотрудников вопросам защиты </w:t>
      </w:r>
      <w:proofErr w:type="spell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Технические меры защиты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резервного копирования информации;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парольной защиты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антивирусной защиты;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подсистема криптографической защиты;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сертифицированные средства защиты информации от несанкционированного доступа;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сертифицированные средства межсетевого экранирования;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сейфы и запирающиеся шкафы для хранения носителей персональных данных;</w:t>
      </w:r>
    </w:p>
    <w:p w:rsidR="00356FFF" w:rsidRPr="00356FFF" w:rsidRDefault="00356FFF" w:rsidP="00356FF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и охранная сигнализация.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Допуск к персональным данным субъекта имеют только те сотрудники Учреждения, которым персональные данные необходимы в связи с исполнением ими своих служебных (трудовых) обязанностей.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Каждый сотрудник имеет доступ к минимально необходимому набору персональных данных субъектов, необходимых ему для выполнения служебных (трудовых) обязанностей.</w:t>
      </w:r>
    </w:p>
    <w:p w:rsidR="00356FFF" w:rsidRPr="00356FFF" w:rsidRDefault="00356FFF" w:rsidP="004A3E7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Права субъекта.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Субъект персональных данных имеет право на получение информации, касающейся обработки его персональных данных по официальному запросу.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по защите прав субъектов персональных данных* или в судебном порядке.</w:t>
      </w:r>
    </w:p>
    <w:p w:rsidR="00356FFF" w:rsidRPr="00356FFF" w:rsidRDefault="00356FFF" w:rsidP="00356FF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56FFF" w:rsidRPr="004A3E78" w:rsidRDefault="00356FFF" w:rsidP="004A3E78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</w:t>
      </w:r>
      <w:r w:rsidRPr="0035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Уполномоченный орган по защите прав субъектов персональных данных - ФЕДЕРАЛЬНАЯ СЛУЖБА ПО НАДЗОРУ В СФЕРЕ СВЯЗИ, ИНФОРМАЦИОННЫХ ТЕХНОЛОГИЙ И МАССОВЫХ КОММУНИКАЦИЙ (РОСКОМНАДЗОР)</w:t>
      </w:r>
    </w:p>
    <w:sectPr w:rsidR="00356FFF" w:rsidRPr="004A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4D5"/>
    <w:multiLevelType w:val="multilevel"/>
    <w:tmpl w:val="894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40A85"/>
    <w:multiLevelType w:val="multilevel"/>
    <w:tmpl w:val="82D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F"/>
    <w:rsid w:val="002D2F5E"/>
    <w:rsid w:val="00356FFF"/>
    <w:rsid w:val="004A3E78"/>
    <w:rsid w:val="004F3C37"/>
    <w:rsid w:val="007F0417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FF"/>
    <w:rPr>
      <w:b/>
      <w:bCs/>
    </w:rPr>
  </w:style>
  <w:style w:type="paragraph" w:styleId="a6">
    <w:name w:val="No Spacing"/>
    <w:uiPriority w:val="1"/>
    <w:qFormat/>
    <w:rsid w:val="00356F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FF"/>
    <w:rPr>
      <w:b/>
      <w:bCs/>
    </w:rPr>
  </w:style>
  <w:style w:type="paragraph" w:styleId="a6">
    <w:name w:val="No Spacing"/>
    <w:uiPriority w:val="1"/>
    <w:qFormat/>
    <w:rsid w:val="00356F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9173-8DA1-4297-9785-98E7BF78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DC-13</dc:creator>
  <cp:lastModifiedBy>плазма</cp:lastModifiedBy>
  <cp:revision>5</cp:revision>
  <cp:lastPrinted>2019-05-14T09:22:00Z</cp:lastPrinted>
  <dcterms:created xsi:type="dcterms:W3CDTF">2018-07-26T12:39:00Z</dcterms:created>
  <dcterms:modified xsi:type="dcterms:W3CDTF">2019-05-14T09:24:00Z</dcterms:modified>
</cp:coreProperties>
</file>