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5E9" w:rsidRDefault="003215E9" w:rsidP="00321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5E9" w:rsidRDefault="003215E9" w:rsidP="00321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5E9" w:rsidRDefault="003215E9" w:rsidP="00321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>М</w:t>
      </w:r>
      <w:r>
        <w:rPr>
          <w:rFonts w:ascii="Times New Roman" w:hAnsi="Times New Roman" w:cs="Times New Roman"/>
          <w:sz w:val="48"/>
          <w:szCs w:val="28"/>
        </w:rPr>
        <w:t xml:space="preserve">униципальное казенное дошкольное образовательное учреждение </w:t>
      </w:r>
    </w:p>
    <w:p w:rsid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 xml:space="preserve">детский сад № </w:t>
      </w:r>
      <w:r>
        <w:rPr>
          <w:rFonts w:ascii="Times New Roman" w:hAnsi="Times New Roman" w:cs="Times New Roman"/>
          <w:sz w:val="48"/>
          <w:szCs w:val="28"/>
        </w:rPr>
        <w:t>19 поселок Октябрьский</w:t>
      </w:r>
    </w:p>
    <w:p w:rsidR="003215E9" w:rsidRDefault="003215E9" w:rsidP="003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 xml:space="preserve">Конспект НОД </w:t>
      </w:r>
    </w:p>
    <w:p w:rsid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 xml:space="preserve">по рисованию </w:t>
      </w:r>
    </w:p>
    <w:p w:rsid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в группе раннего возраста</w:t>
      </w:r>
    </w:p>
    <w:p w:rsidR="003215E9" w:rsidRP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 xml:space="preserve">от 1 года до 3 лет </w:t>
      </w:r>
    </w:p>
    <w:p w:rsidR="003215E9" w:rsidRP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«Следы котенка»</w:t>
      </w:r>
    </w:p>
    <w:p w:rsidR="003215E9" w:rsidRDefault="003215E9" w:rsidP="003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3215E9" w:rsidRDefault="003215E9" w:rsidP="003215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МКДОУ д/с № 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3215E9" w:rsidRDefault="003215E9" w:rsidP="003215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Григорьевна</w:t>
      </w:r>
    </w:p>
    <w:p w:rsidR="003215E9" w:rsidRDefault="003215E9" w:rsidP="003215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E9" w:rsidRDefault="003215E9" w:rsidP="00321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215E9" w:rsidRDefault="003215E9" w:rsidP="00321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5E9" w:rsidRDefault="003215E9" w:rsidP="00321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5E9" w:rsidRDefault="003215E9" w:rsidP="00321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5E9" w:rsidRDefault="003215E9" w:rsidP="00321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«Следы котенка».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Обучающие задачи: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различать и называть цвета.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рисовать красками при помощи пальцев.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бережно, относиться к материалам, правильно их использовать.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Развивающие задачи: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интерес к рисованию красками.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развитию детского воображения.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бытовые навыки.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</w:t>
      </w: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эстетическое воспитание окружающего мира.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заботливое отношение к животным.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Доставлять ребенку радость, удовлетворение от работы.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три дня до проведения мероприятия, дети на прогулке рассмотрели свои следы, оставленные на песке. Мерили, чей след больше. Нашли следы, оставленные птицами. Этот след маленький – воробья, а этот, большой след, оставила ворона.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Демонстрационный материал: мягкая игрушка котенок.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Раздаточный материал: лист бумаги белого цвета размера А</w:t>
      </w:r>
      <w:proofErr w:type="gramStart"/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каждого ребенка, гуашь синего цвета, влажные салфетки.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послушайте и отгадайте загадку: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Острые ушки, на лапках подушки,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Усы, как щетинка, дугою спинка.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лапки, а на лапках - ЦАП-царапки.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пьет, песенки поет.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 умывается, а с водой не знается.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Котенок.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Это котенок. Дети, посмотрите, к нам в гости пришел котенок. (Воспитатель вносит в группу игрушку). Он пушистый, мяг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кий, маленький. Какого он цвета?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Котенок беленький.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Правильно котенок белого цвета. Посмотрите у него ушки, хвостик, лапки. Давайте погладим его. У котенка лапки-подушечки, где могут прятаться коготки, и настоящий котенок может ими царапать. А как он быстро бегает. Не успели оглянуться, как…. Ой, котенок, что ты наделал! Посмотрите, ребята, котенок испачкал свои лапки в синей краске: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Намочил котенок лапки-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пошел гулять босой.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нашел себе он тапки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Поскорей бежать домой.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Котенок убежал домой мыть лапки, а следы его остались. (Воспитатель прячет котенка за дверь).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на листе бумаги, прикрепленного на мольберте демонстрирует следы котенка.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ребята. Следы у котенка синие. Почему? В краску какого цвета он наступил?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Синюю.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А давайте мы нарисуем эти следы. Сложим пальчики щепоткой. Посмотрите, как я складываю пальчики (помочь, тем, у кого не получается). Теперь сложенные пальчики я опускаю в тарелочку с краской синего цвета и опускаю руку на свой лист бумаги, вот так. Теперь поднимаю и снова опускаю руку на бумагу, поднимаю – опускаю, оставляя при этом синие следы на белом листе.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вы опустите свои пальчики в тарелочки с синей краской, поднимайте и приложите свои пальчики к своему листу бумаги. Делаем, как я, поднимаем и опускаем, поднимаем и опускаем…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рисуют следы пальчиками, воспитатель контролирует работу, помогает тому, кому нужна помощь.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Какие красивые следы у вас получились.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дети, а какой краской мы рисовали следы?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Синей краской.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Синей краской.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слышите, кто-то стучится?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открывает дверь и вносит игрушку котенка.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Ах, это ты, котенок! Вымыл свои лапки? Дети, посмотрите, котенок какой чистый! А какого он цвета?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котенок тоже хочет посмотреть, какие следы у вас получились. Ему очень понравилось. Вы молодцы! Котенок что-то хочет мне сказать, а, понятно, он просит, чтобы вы напоили его молоком.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выйдем из-за столов и пойдем на ковер, чтобы напоить молоком нашего гостя.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поет песню: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Киска к деткам подошла (дети имитируют одной ладошкой миску)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Молока просила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рукой «наливают» в миску молоко.)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Молока просила,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Мяу говорила.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Угостили молоком (игрушечный котенок лижет молоко с «миски»)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Кисонька поела,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Кисонька поела (напившись, молока, котенок благодарит детей)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 запела (и гладит себя по животику).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gramStart"/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</w:t>
      </w:r>
      <w:proofErr w:type="spellEnd"/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</w:t>
      </w:r>
      <w:proofErr w:type="spellEnd"/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за котенком пришла мама – кошка, она зовет его домой (котенок прощается с детьми и уходит).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подводит итог занятия, хвалит детей.</w: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5E9" w:rsidRPr="003215E9" w:rsidRDefault="003215E9" w:rsidP="003215E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noProof/>
          <w:color w:val="267F8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B429E2" wp14:editId="1DB7A124">
                <wp:extent cx="379730" cy="379730"/>
                <wp:effectExtent l="0" t="0" r="0" b="0"/>
                <wp:docPr id="4" name="AutoShape 2" descr="поделиться в vk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73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поделиться в vk" href="javascript:void(0);" style="width:29.9pt;height:2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5E9" w:rsidRPr="003215E9" w:rsidRDefault="003215E9" w:rsidP="0032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7F8C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3215E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"https://infourok.ru/magazin-materialov/rabochij-list-po-izobrazitelnoj-deyatelnosti-pejzazh-45554?utm_source=infourok&amp;utm_medium=biblioteka&amp;utm_campaign=vidget-pod-prosmotrom" \t "_blank" </w:instrText>
      </w:r>
      <w:r w:rsidRPr="003215E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215E9" w:rsidRPr="003215E9" w:rsidRDefault="003215E9" w:rsidP="003215E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E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16A97" w:rsidRDefault="00916A97" w:rsidP="003215E9"/>
    <w:sectPr w:rsidR="0091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A0159"/>
    <w:multiLevelType w:val="multilevel"/>
    <w:tmpl w:val="E53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E9"/>
    <w:rsid w:val="003215E9"/>
    <w:rsid w:val="0091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05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551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335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53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07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1</cp:revision>
  <dcterms:created xsi:type="dcterms:W3CDTF">2023-10-18T07:45:00Z</dcterms:created>
  <dcterms:modified xsi:type="dcterms:W3CDTF">2023-10-18T07:54:00Z</dcterms:modified>
</cp:coreProperties>
</file>