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0A" w:rsidRPr="00ED790A" w:rsidRDefault="00ED790A" w:rsidP="00ED790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D790A">
        <w:rPr>
          <w:rFonts w:ascii="Times New Roman" w:hAnsi="Times New Roman" w:cs="Times New Roman"/>
          <w:b/>
          <w:sz w:val="28"/>
          <w:szCs w:val="28"/>
          <w:u w:val="single"/>
        </w:rPr>
        <w:t>Рекомендательный</w:t>
      </w:r>
      <w:proofErr w:type="gramEnd"/>
      <w:r w:rsidRPr="00ED79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790A">
        <w:rPr>
          <w:rFonts w:ascii="Times New Roman" w:hAnsi="Times New Roman" w:cs="Times New Roman"/>
          <w:b/>
          <w:sz w:val="28"/>
          <w:szCs w:val="28"/>
          <w:u w:val="single"/>
        </w:rPr>
        <w:t>web</w:t>
      </w:r>
      <w:proofErr w:type="spellEnd"/>
      <w:r w:rsidRPr="00ED790A">
        <w:rPr>
          <w:rFonts w:ascii="Times New Roman" w:hAnsi="Times New Roman" w:cs="Times New Roman"/>
          <w:b/>
          <w:sz w:val="28"/>
          <w:szCs w:val="28"/>
          <w:u w:val="single"/>
        </w:rPr>
        <w:t xml:space="preserve">-список сайтов для детей и юношеств 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Название сайта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Функциональные возможности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 xml:space="preserve">«Прогулка через 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ИнтерНетЛес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>»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http://www.wildwebwoods.org/popup.php?lang=ru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Познавательная он-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 xml:space="preserve"> игра для детей разного возраста по безопасному поведению в сети интернет.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ГОГУЛЬ - Детский интернет-браузер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http://www.gogul.tv/about/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Запрет доступа детей к нежелательным сайтам / Ограничение доступа по времени и дням недели</w:t>
      </w:r>
      <w:proofErr w:type="gramStart"/>
      <w:r w:rsidRPr="00ED790A">
        <w:rPr>
          <w:rFonts w:ascii="Times New Roman" w:hAnsi="Times New Roman" w:cs="Times New Roman"/>
          <w:sz w:val="28"/>
          <w:szCs w:val="28"/>
        </w:rPr>
        <w:t xml:space="preserve"> / Т</w:t>
      </w:r>
      <w:proofErr w:type="gramEnd"/>
      <w:r w:rsidRPr="00ED790A">
        <w:rPr>
          <w:rFonts w:ascii="Times New Roman" w:hAnsi="Times New Roman" w:cs="Times New Roman"/>
          <w:sz w:val="28"/>
          <w:szCs w:val="28"/>
        </w:rPr>
        <w:t xml:space="preserve">ысячи сайтов, специально подобранных для детей / Детальный отчёт о навигации ребёнка в Интернете и 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>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ПОЗНАЙКА/Poznaika.com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 xml:space="preserve"> http://poznaika.com/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Сайт для детей и их родителей</w:t>
      </w:r>
      <w:proofErr w:type="gramStart"/>
      <w:r w:rsidRPr="00ED790A">
        <w:rPr>
          <w:rFonts w:ascii="Times New Roman" w:hAnsi="Times New Roman" w:cs="Times New Roman"/>
          <w:sz w:val="28"/>
          <w:szCs w:val="28"/>
        </w:rPr>
        <w:t xml:space="preserve"> / В</w:t>
      </w:r>
      <w:proofErr w:type="gramEnd"/>
      <w:r w:rsidRPr="00ED790A">
        <w:rPr>
          <w:rFonts w:ascii="Times New Roman" w:hAnsi="Times New Roman" w:cs="Times New Roman"/>
          <w:sz w:val="28"/>
          <w:szCs w:val="28"/>
        </w:rPr>
        <w:t>се о развитии ребенка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ДЕТСКАЯ ТЕРРИТОРИЯ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http://cterra.com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 xml:space="preserve">Сказки народов мира / 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Аудиосказки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 xml:space="preserve"> / Стихи / Коллекция мультфильмов / Конкурсы / Раскраски и др.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Дети Он-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>/Детский развлекательный портал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http://www.detionline.org/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Познавательные и развивающие задания на внимание / Безопасные он-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 xml:space="preserve"> игры</w:t>
      </w:r>
      <w:proofErr w:type="gramStart"/>
      <w:r w:rsidRPr="00ED790A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Pr="00ED790A">
        <w:rPr>
          <w:rFonts w:ascii="Times New Roman" w:hAnsi="Times New Roman" w:cs="Times New Roman"/>
          <w:sz w:val="28"/>
          <w:szCs w:val="28"/>
        </w:rPr>
        <w:t xml:space="preserve">аспечатай и играй /Раскраски/ 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Спас-ЭКСТРИМ. Портал детской безопасности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http://www.spas-extreme.ru/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Обучающие сервисы / Детская мультимедийная энциклопедия / Игры / Конкурсы / Рекомендации родителям / Анонсы / Экстренные телефоны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KUINTURA.ru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http://kids.quintura.ru/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lastRenderedPageBreak/>
        <w:t>Рекомендательные ресурсы / Культура / Музыка / Литература/ Наука / Спорт и отдых и др.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ВСЕМ, КТО УЧИТСЯ http://www.alleng.ru/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Тематические ссылки на различные учебные сайты по всем предметам школьной программы. Ссылки на сайты с учебными материалами и тематические библиотеки, различные учебные пособия.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Учебные материалы / книги, учебники, пособия, справочники, размещенные на самом сайте и т.п.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Экзаменационные билеты (вопросы) и ответы к ним по всем предметам школьной программы и материалы для подготовки к ЕГЭ.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Грамматика английского языка, правила чтения и произношения и др. Параллельные англо-русские тексты и др.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PREDKOV.NET/Сайт для подростков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http://predkov.net/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 xml:space="preserve">Поиск друзей / Блоги / 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Микроблоги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 xml:space="preserve"> / Форум / Проба пера / Учебное видео / Монтаж и др.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МИРЧАР/ФАН-сайт для детей и подростков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http://play.mirchar.ru/bezopasnost-detey.html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Безопасные игры для мальчиков и девочек / Правила безопасного поведения в интернете для детей и родителей и мн. др.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Узнать больше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 xml:space="preserve">Журнал «ДЕТИ В ИНФОРМАЦИОННОМ 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ОБЩЕСТВЕ»http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>://detionline.com/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numbers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>/10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http://www.fid.su/projects/journal/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Новый издательский проект, осуществляемый с 2009 года Фондом Развития Интернет при научной поддержке факультета психологии МГУ имени М.В. Ломоносова и Федерального института развития образования Министерства образования и науки РФ.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Журнал «КомпьютерПресс»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http://www.compress.ru/article.aspx?id=19574&amp;iid=905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Статья «Обеспечение безопасности детей при работе в Интернете»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lastRenderedPageBreak/>
        <w:t>Книжное Издательство «РОЗОВЫЙ ЖИРАФ»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 xml:space="preserve">  http://www.pgbooks.ru/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 xml:space="preserve">Информация о лучших детских книгах мира /Новинки / Встречи с </w:t>
      </w:r>
      <w:proofErr w:type="gramStart"/>
      <w:r w:rsidRPr="00ED790A">
        <w:rPr>
          <w:rFonts w:ascii="Times New Roman" w:hAnsi="Times New Roman" w:cs="Times New Roman"/>
          <w:sz w:val="28"/>
          <w:szCs w:val="28"/>
        </w:rPr>
        <w:t>российскими</w:t>
      </w:r>
      <w:proofErr w:type="gramEnd"/>
      <w:r w:rsidRPr="00ED790A">
        <w:rPr>
          <w:rFonts w:ascii="Times New Roman" w:hAnsi="Times New Roman" w:cs="Times New Roman"/>
          <w:sz w:val="28"/>
          <w:szCs w:val="28"/>
        </w:rPr>
        <w:t xml:space="preserve"> и зарубежными писателям / Акции / Мероприятия / Мастерская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Зооблог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Геоблог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790A">
        <w:rPr>
          <w:rFonts w:ascii="Times New Roman" w:hAnsi="Times New Roman" w:cs="Times New Roman"/>
          <w:sz w:val="28"/>
          <w:szCs w:val="28"/>
        </w:rPr>
        <w:t>Космоблог</w:t>
      </w:r>
      <w:proofErr w:type="spellEnd"/>
      <w:r w:rsidRPr="00ED790A">
        <w:rPr>
          <w:rFonts w:ascii="Times New Roman" w:hAnsi="Times New Roman" w:cs="Times New Roman"/>
          <w:sz w:val="28"/>
          <w:szCs w:val="28"/>
        </w:rPr>
        <w:t xml:space="preserve"> / Карманный блог и др.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Издательский дом «САМОКАТ» http://www.samokatbook.ru/ru/news/list/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Информация о лучших детских книгах мира / Анонс мероприятий / Новости / Новинки и др.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Электронные газеты и журналы /KINDER.ru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http://www.kinder.ru/kinder.asp?razdel=3&amp;;podrazd=26</w:t>
      </w:r>
      <w:r w:rsidRPr="00ED790A">
        <w:rPr>
          <w:rFonts w:ascii="Times New Roman" w:hAnsi="Times New Roman" w:cs="Times New Roman"/>
          <w:sz w:val="28"/>
          <w:szCs w:val="28"/>
        </w:rPr>
        <w:tab/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90A">
        <w:rPr>
          <w:rFonts w:ascii="Times New Roman" w:hAnsi="Times New Roman" w:cs="Times New Roman"/>
          <w:sz w:val="28"/>
          <w:szCs w:val="28"/>
        </w:rPr>
        <w:t>Каталог детских ресурсов</w:t>
      </w:r>
    </w:p>
    <w:p w:rsidR="00ED790A" w:rsidRPr="00ED790A" w:rsidRDefault="00ED790A" w:rsidP="00ED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59D6" w:rsidRPr="00ED790A" w:rsidRDefault="003559D6" w:rsidP="00ED790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59D6" w:rsidRPr="00ED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0A"/>
    <w:rsid w:val="003559D6"/>
    <w:rsid w:val="00E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9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2018-07-26T06:56:00Z</dcterms:created>
  <dcterms:modified xsi:type="dcterms:W3CDTF">2018-07-26T06:57:00Z</dcterms:modified>
</cp:coreProperties>
</file>