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DF70B" w14:textId="270B0221" w:rsidR="0073455B" w:rsidRPr="00EA6FE8" w:rsidRDefault="001E5720" w:rsidP="0029263E">
      <w:pPr>
        <w:pStyle w:val="a5"/>
        <w:jc w:val="center"/>
      </w:pPr>
      <w:r w:rsidRPr="0029263E">
        <w:rPr>
          <w:b/>
          <w:bCs/>
        </w:rPr>
        <w:t>Информация о специальных условиях для обучения инвалидов и лиц с ограниченными возможностями здоровья</w:t>
      </w:r>
      <w:r w:rsidRPr="00EA6FE8">
        <w:br/>
        <w:t>в том числе: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9"/>
        <w:gridCol w:w="4756"/>
      </w:tblGrid>
      <w:tr w:rsidR="00EA6FE8" w:rsidRPr="00EA6FE8" w14:paraId="1D1E3922" w14:textId="77777777" w:rsidTr="0029263E">
        <w:tc>
          <w:tcPr>
            <w:tcW w:w="4589" w:type="dxa"/>
          </w:tcPr>
          <w:p w14:paraId="677E9D81" w14:textId="4220C461" w:rsidR="001E5720" w:rsidRPr="00EA6FE8" w:rsidRDefault="001E5720" w:rsidP="00EA6FE8">
            <w:pPr>
              <w:pStyle w:val="a5"/>
            </w:pPr>
            <w:r w:rsidRPr="00EA6FE8">
              <w:t>- о специально оборудованных учебных кабинетах</w:t>
            </w:r>
          </w:p>
        </w:tc>
        <w:tc>
          <w:tcPr>
            <w:tcW w:w="4756" w:type="dxa"/>
          </w:tcPr>
          <w:p w14:paraId="7F6D3F31" w14:textId="4451A76A" w:rsidR="001E5720" w:rsidRPr="00EA6FE8" w:rsidRDefault="001E5720" w:rsidP="00EA6FE8">
            <w:pPr>
              <w:pStyle w:val="a5"/>
            </w:pPr>
            <w:r w:rsidRPr="00EA6FE8">
              <w:t xml:space="preserve">Материально-техническое обеспечение образовательной деятельности для обучающихся с ограниченными возможностями здоровья и инвалидов: все </w:t>
            </w:r>
            <w:proofErr w:type="gramStart"/>
            <w:r w:rsidRPr="00EA6FE8">
              <w:t>объекты,   </w:t>
            </w:r>
            <w:proofErr w:type="gramEnd"/>
            <w:r w:rsidRPr="00EA6FE8">
              <w:t xml:space="preserve">                                   находящиеся на территории МБОУ ООШ №14 пригодны для использования лицами с ограниченными возможностями здоровья (и инвалидами). </w:t>
            </w:r>
          </w:p>
        </w:tc>
      </w:tr>
      <w:tr w:rsidR="00EA6FE8" w:rsidRPr="00EA6FE8" w14:paraId="3DC92955" w14:textId="77777777" w:rsidTr="0029263E">
        <w:tc>
          <w:tcPr>
            <w:tcW w:w="4589" w:type="dxa"/>
          </w:tcPr>
          <w:p w14:paraId="2B828A6B" w14:textId="6B5F52C3" w:rsidR="001E5720" w:rsidRPr="00EA6FE8" w:rsidRDefault="001E5720" w:rsidP="00EA6FE8">
            <w:pPr>
              <w:pStyle w:val="a5"/>
            </w:pPr>
            <w:r w:rsidRPr="00EA6FE8">
              <w:t>- об объектах для проведения практических занятий,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4756" w:type="dxa"/>
          </w:tcPr>
          <w:p w14:paraId="4A050622" w14:textId="11730673" w:rsidR="001E5720" w:rsidRPr="00EA6FE8" w:rsidRDefault="001E5720" w:rsidP="00EA6FE8">
            <w:pPr>
              <w:pStyle w:val="a5"/>
            </w:pPr>
            <w:r w:rsidRPr="00EA6FE8">
              <w:rPr>
                <w:shd w:val="clear" w:color="auto" w:fill="FFFFFF"/>
              </w:rPr>
              <w:t xml:space="preserve">Кабинеты </w:t>
            </w:r>
            <w:proofErr w:type="gramStart"/>
            <w:r w:rsidRPr="00EA6FE8">
              <w:rPr>
                <w:shd w:val="clear" w:color="auto" w:fill="FFFFFF"/>
              </w:rPr>
              <w:t>школы  могут</w:t>
            </w:r>
            <w:proofErr w:type="gramEnd"/>
            <w:r w:rsidRPr="00EA6FE8">
              <w:rPr>
                <w:shd w:val="clear" w:color="auto" w:fill="FFFFFF"/>
              </w:rPr>
              <w:t xml:space="preserve"> использоваться для проведения практических занятий инвалидов и лиц с ограниченными возможностями здоровья</w:t>
            </w:r>
          </w:p>
        </w:tc>
      </w:tr>
      <w:tr w:rsidR="00EA6FE8" w:rsidRPr="00EA6FE8" w14:paraId="13025D4C" w14:textId="77777777" w:rsidTr="0029263E">
        <w:tc>
          <w:tcPr>
            <w:tcW w:w="4589" w:type="dxa"/>
          </w:tcPr>
          <w:p w14:paraId="694379B1" w14:textId="24D95A5A" w:rsidR="001E5720" w:rsidRPr="00EA6FE8" w:rsidRDefault="001E5720" w:rsidP="00EA6FE8">
            <w:pPr>
              <w:pStyle w:val="a5"/>
            </w:pPr>
            <w:r w:rsidRPr="00EA6FE8">
              <w:t>- о библиотеке(ах),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4756" w:type="dxa"/>
          </w:tcPr>
          <w:p w14:paraId="543DB593" w14:textId="77777777" w:rsidR="001E5720" w:rsidRPr="00EA6FE8" w:rsidRDefault="001E5720" w:rsidP="00EA6FE8">
            <w:pPr>
              <w:pStyle w:val="a5"/>
            </w:pPr>
            <w:proofErr w:type="gramStart"/>
            <w:r w:rsidRPr="00EA6FE8">
              <w:t>Доступ  в</w:t>
            </w:r>
            <w:proofErr w:type="gramEnd"/>
            <w:r w:rsidRPr="00EA6FE8">
              <w:t xml:space="preserve"> библиотеку для инвалидов и для лиц с нарушениями слуха,                              с нарушениями зрения, с нарушениями умственного развития не ограничен.</w:t>
            </w:r>
          </w:p>
          <w:p w14:paraId="5E6BB2B9" w14:textId="77777777" w:rsidR="001E5720" w:rsidRPr="00EA6FE8" w:rsidRDefault="001E5720" w:rsidP="00EA6FE8">
            <w:pPr>
              <w:pStyle w:val="a5"/>
            </w:pPr>
            <w:r w:rsidRPr="00EA6FE8">
              <w:rPr>
                <w:shd w:val="clear" w:color="auto" w:fill="FFFFFF"/>
              </w:rPr>
              <w:t xml:space="preserve">Библиотека не укомплектована специальными адаптивно-техническими средствами для инвалидов («говорящими книгами» на </w:t>
            </w:r>
            <w:proofErr w:type="spellStart"/>
            <w:r w:rsidRPr="00EA6FE8">
              <w:rPr>
                <w:shd w:val="clear" w:color="auto" w:fill="FFFFFF"/>
              </w:rPr>
              <w:t>флеш</w:t>
            </w:r>
            <w:proofErr w:type="spellEnd"/>
            <w:r w:rsidRPr="00EA6FE8">
              <w:rPr>
                <w:shd w:val="clear" w:color="auto" w:fill="FFFFFF"/>
              </w:rPr>
              <w:t>-картах и специальными аппаратами для их воспроизведения) или книгами со шрифтом Брайля.</w:t>
            </w:r>
          </w:p>
          <w:p w14:paraId="5CA07702" w14:textId="77777777" w:rsidR="001E5720" w:rsidRPr="00EA6FE8" w:rsidRDefault="001E5720" w:rsidP="00EA6FE8">
            <w:pPr>
              <w:pStyle w:val="a5"/>
            </w:pPr>
          </w:p>
        </w:tc>
      </w:tr>
      <w:tr w:rsidR="00EA6FE8" w:rsidRPr="00EA6FE8" w14:paraId="0BF78FE1" w14:textId="77777777" w:rsidTr="0029263E">
        <w:tc>
          <w:tcPr>
            <w:tcW w:w="4589" w:type="dxa"/>
          </w:tcPr>
          <w:p w14:paraId="5CC1F0B8" w14:textId="5033626E" w:rsidR="001E5720" w:rsidRPr="00EA6FE8" w:rsidRDefault="001E5720" w:rsidP="00EA6FE8">
            <w:pPr>
              <w:pStyle w:val="a5"/>
            </w:pPr>
            <w:r w:rsidRPr="00EA6FE8">
              <w:t>- об объектах спорта,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4756" w:type="dxa"/>
          </w:tcPr>
          <w:p w14:paraId="173CA0F5" w14:textId="13305A6B" w:rsidR="001E5720" w:rsidRPr="00EA6FE8" w:rsidRDefault="001E5720" w:rsidP="00EA6FE8">
            <w:pPr>
              <w:pStyle w:val="a5"/>
            </w:pPr>
            <w:proofErr w:type="gramStart"/>
            <w:r w:rsidRPr="00EA6FE8">
              <w:t>Доступ  в</w:t>
            </w:r>
            <w:proofErr w:type="gramEnd"/>
            <w:r w:rsidRPr="00EA6FE8">
              <w:t xml:space="preserve"> спортивный класс для инвалидов и для лиц с нарушениями слуха,   с  нарушениями зрения, с нарушениями умственного развития не ограничен. Объектов спорта, приспособленных для использования, нет.</w:t>
            </w:r>
          </w:p>
        </w:tc>
      </w:tr>
      <w:tr w:rsidR="00EA6FE8" w:rsidRPr="00EA6FE8" w14:paraId="4B0A969A" w14:textId="77777777" w:rsidTr="0029263E">
        <w:tc>
          <w:tcPr>
            <w:tcW w:w="4589" w:type="dxa"/>
          </w:tcPr>
          <w:p w14:paraId="3357590C" w14:textId="4EA0BDB1" w:rsidR="001E5720" w:rsidRPr="00EA6FE8" w:rsidRDefault="001E5720" w:rsidP="00EA6FE8">
            <w:pPr>
              <w:pStyle w:val="a5"/>
            </w:pPr>
            <w:r w:rsidRPr="00EA6FE8">
              <w:t>- о средствах обучения и воспитания,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4756" w:type="dxa"/>
            <w:shd w:val="clear" w:color="auto" w:fill="FCFBFC"/>
            <w:vAlign w:val="center"/>
          </w:tcPr>
          <w:p w14:paraId="6B70535E" w14:textId="77777777" w:rsidR="001E5720" w:rsidRPr="00EA6FE8" w:rsidRDefault="001E5720" w:rsidP="00EA6FE8">
            <w:pPr>
              <w:pStyle w:val="a5"/>
            </w:pPr>
            <w:r w:rsidRPr="00EA6FE8">
              <w:t xml:space="preserve">При </w:t>
            </w:r>
            <w:proofErr w:type="gramStart"/>
            <w:r w:rsidRPr="00EA6FE8">
              <w:t>организации  обучения</w:t>
            </w:r>
            <w:proofErr w:type="gramEnd"/>
            <w:r w:rsidRPr="00EA6FE8">
              <w:t xml:space="preserve"> и воспитания детей-инвалидов и детей с ОВЗ используются  следующие средства:</w:t>
            </w:r>
          </w:p>
          <w:p w14:paraId="4F3B1DA8" w14:textId="77777777" w:rsidR="001E5720" w:rsidRPr="00EA6FE8" w:rsidRDefault="001E5720" w:rsidP="00EA6FE8">
            <w:pPr>
              <w:pStyle w:val="a5"/>
            </w:pPr>
            <w:r w:rsidRPr="00EA6FE8">
              <w:t>Визуальные:</w:t>
            </w:r>
          </w:p>
          <w:p w14:paraId="29ED8E13" w14:textId="77777777" w:rsidR="001E5720" w:rsidRPr="00EA6FE8" w:rsidRDefault="001E5720" w:rsidP="00EA6FE8">
            <w:pPr>
              <w:pStyle w:val="a5"/>
            </w:pPr>
            <w:r w:rsidRPr="00EA6FE8">
              <w:t>- таблицы по истории, биологии, географии, физике, математике, русскому языку, иностранному языку, начальным классам;</w:t>
            </w:r>
            <w:r w:rsidRPr="00EA6FE8">
              <w:br/>
              <w:t>-карты по истории и географии;</w:t>
            </w:r>
            <w:r w:rsidRPr="00EA6FE8">
              <w:br/>
              <w:t>-картины по русскому языку, литературе;</w:t>
            </w:r>
            <w:r w:rsidRPr="00EA6FE8">
              <w:br/>
              <w:t>-портреты по всем учебным предметам;</w:t>
            </w:r>
            <w:r w:rsidRPr="00EA6FE8">
              <w:br/>
              <w:t>-натуральные объекты по биологии;</w:t>
            </w:r>
            <w:r w:rsidRPr="00EA6FE8">
              <w:br/>
            </w:r>
            <w:r w:rsidRPr="00EA6FE8">
              <w:lastRenderedPageBreak/>
              <w:t>- модели, муляжи по биологии, географии, математике, физике, начальным классам;</w:t>
            </w:r>
            <w:r w:rsidRPr="00EA6FE8">
              <w:br/>
              <w:t>-лабораторное оборудование по физике, химии, биологии.</w:t>
            </w:r>
            <w:r w:rsidRPr="00EA6FE8">
              <w:br/>
              <w:t>Механические визуальные приборы: -микроскопы;</w:t>
            </w:r>
            <w:r w:rsidRPr="00EA6FE8">
              <w:br/>
              <w:t>Аудиальные (слуховые):</w:t>
            </w:r>
            <w:r w:rsidRPr="00EA6FE8">
              <w:br/>
              <w:t>- магнитофоны;</w:t>
            </w:r>
            <w:r w:rsidRPr="00EA6FE8">
              <w:br/>
              <w:t>- музыкальные центры.</w:t>
            </w:r>
            <w:r w:rsidRPr="00EA6FE8">
              <w:br/>
              <w:t>Аудиовизуальные (зрительно-слуховые):</w:t>
            </w:r>
            <w:r w:rsidRPr="00EA6FE8">
              <w:br/>
              <w:t>- звуковые фильмы;</w:t>
            </w:r>
            <w:r w:rsidRPr="00EA6FE8">
              <w:br/>
              <w:t>- телевизоры:</w:t>
            </w:r>
            <w:r w:rsidRPr="00EA6FE8">
              <w:br/>
              <w:t>- мультимедийные проекторы.</w:t>
            </w:r>
            <w:r w:rsidRPr="00EA6FE8">
              <w:br/>
              <w:t>Средства, автоматизирующие процесс обучения:</w:t>
            </w:r>
            <w:r w:rsidRPr="00EA6FE8">
              <w:br/>
              <w:t>- компьютеры;</w:t>
            </w:r>
            <w:r w:rsidRPr="00EA6FE8">
              <w:br/>
              <w:t>- мультимедийное оборудование;</w:t>
            </w:r>
            <w:r w:rsidRPr="00EA6FE8">
              <w:br/>
              <w:t>- интерактивные доски</w:t>
            </w:r>
            <w:r w:rsidRPr="00EA6FE8">
              <w:br/>
              <w:t>Словесные:</w:t>
            </w:r>
            <w:r w:rsidRPr="00EA6FE8">
              <w:br/>
              <w:t>- учебники;</w:t>
            </w:r>
            <w:r w:rsidRPr="00EA6FE8">
              <w:br/>
              <w:t>- художественная литература;</w:t>
            </w:r>
            <w:r w:rsidRPr="00EA6FE8">
              <w:br/>
              <w:t>- словари;</w:t>
            </w:r>
            <w:r w:rsidRPr="00EA6FE8">
              <w:br/>
              <w:t>- научно-популярная литература и т.п.</w:t>
            </w:r>
          </w:p>
          <w:p w14:paraId="197032CA" w14:textId="77777777" w:rsidR="001E5720" w:rsidRPr="00EA6FE8" w:rsidRDefault="001E5720" w:rsidP="00EA6FE8">
            <w:pPr>
              <w:pStyle w:val="a5"/>
            </w:pPr>
            <w:r w:rsidRPr="00EA6FE8">
              <w:t xml:space="preserve">Во время проведения занятий где обучаются инвалиды и обучающиеся с </w:t>
            </w:r>
            <w:proofErr w:type="gramStart"/>
            <w:r w:rsidRPr="00EA6FE8">
              <w:t>ОВЗ,  </w:t>
            </w:r>
            <w:proofErr w:type="spellStart"/>
            <w:r w:rsidRPr="00EA6FE8">
              <w:t>примененяются</w:t>
            </w:r>
            <w:proofErr w:type="spellEnd"/>
            <w:proofErr w:type="gramEnd"/>
            <w:r w:rsidRPr="00EA6FE8">
              <w:t xml:space="preserve"> мультимедийные средства, оргтехника и иные средства для повышения уровня восприятия учебной информации обучающимися с различными нарушениями. </w:t>
            </w:r>
          </w:p>
          <w:p w14:paraId="00593898" w14:textId="77777777" w:rsidR="001E5720" w:rsidRPr="00EA6FE8" w:rsidRDefault="001E5720" w:rsidP="00EA6FE8">
            <w:pPr>
              <w:pStyle w:val="a5"/>
            </w:pPr>
            <w:r w:rsidRPr="00EA6FE8">
              <w:t xml:space="preserve">Для разъяснения отдельных вопросов изучаемой дисциплины преподавателями дополнительно проводятся групповые и индивидуальные </w:t>
            </w:r>
            <w:proofErr w:type="gramStart"/>
            <w:r w:rsidRPr="00EA6FE8">
              <w:t>консультации,  для</w:t>
            </w:r>
            <w:proofErr w:type="gramEnd"/>
            <w:r w:rsidRPr="00EA6FE8">
              <w:t xml:space="preserve"> информирования родителей имеется сайт школы, электронный дневник.</w:t>
            </w:r>
          </w:p>
          <w:p w14:paraId="38FFDE94" w14:textId="79DCBE16" w:rsidR="001E5720" w:rsidRPr="00EA6FE8" w:rsidRDefault="001E5720" w:rsidP="00EA6FE8">
            <w:pPr>
              <w:pStyle w:val="a5"/>
            </w:pPr>
            <w:r w:rsidRPr="00EA6FE8">
              <w:t xml:space="preserve">Форма проведения текущей и итоговой аттестации для инвалидов может быть установлена с учетом индивидуальных психофизических особенностей (устно, письменно на бумаге, в форме тестирования и т.п.). При </w:t>
            </w:r>
            <w:proofErr w:type="gramStart"/>
            <w:r w:rsidRPr="00EA6FE8">
              <w:t>необходимости  проводится</w:t>
            </w:r>
            <w:proofErr w:type="gramEnd"/>
            <w:r w:rsidRPr="00EA6FE8">
              <w:t xml:space="preserve"> подбор и разработка учебных материалов в печатных и электронных формах, адаптированных к ограничениям их здоровья.</w:t>
            </w:r>
          </w:p>
        </w:tc>
      </w:tr>
      <w:tr w:rsidR="00EA6FE8" w:rsidRPr="00EA6FE8" w14:paraId="0B408988" w14:textId="77777777" w:rsidTr="0029263E">
        <w:tc>
          <w:tcPr>
            <w:tcW w:w="4589" w:type="dxa"/>
          </w:tcPr>
          <w:p w14:paraId="70406CAE" w14:textId="01B454B5" w:rsidR="001E5720" w:rsidRPr="00EA6FE8" w:rsidRDefault="001E5720" w:rsidP="00EA6FE8">
            <w:pPr>
              <w:pStyle w:val="a5"/>
            </w:pPr>
            <w:r w:rsidRPr="00EA6FE8">
              <w:lastRenderedPageBreak/>
              <w:t>- об обеспечении беспрепятственного доступа в здания образовательной организации</w:t>
            </w:r>
          </w:p>
        </w:tc>
        <w:tc>
          <w:tcPr>
            <w:tcW w:w="4756" w:type="dxa"/>
          </w:tcPr>
          <w:p w14:paraId="72964E23" w14:textId="6A81205B" w:rsidR="001E5720" w:rsidRPr="00EA6FE8" w:rsidRDefault="001E5720" w:rsidP="00EA6FE8">
            <w:pPr>
              <w:pStyle w:val="a5"/>
            </w:pPr>
            <w:r w:rsidRPr="00EA6FE8">
              <w:rPr>
                <w:shd w:val="clear" w:color="auto" w:fill="FFFFFF"/>
              </w:rPr>
              <w:t xml:space="preserve">При необходимости для обеспечения доступа в здание образовательной организации инвалиду или лицу с ОВЗ </w:t>
            </w:r>
            <w:r w:rsidRPr="00EA6FE8">
              <w:rPr>
                <w:shd w:val="clear" w:color="auto" w:fill="FFFFFF"/>
              </w:rPr>
              <w:lastRenderedPageBreak/>
              <w:t>будет предоставлено сопровождающее лицо.</w:t>
            </w:r>
            <w:r w:rsidRPr="00EA6FE8">
              <w:t xml:space="preserve"> Имеется кнопка вызова.</w:t>
            </w:r>
          </w:p>
        </w:tc>
      </w:tr>
      <w:tr w:rsidR="00EA6FE8" w:rsidRPr="00EA6FE8" w14:paraId="3D6F8743" w14:textId="77777777" w:rsidTr="0029263E">
        <w:tc>
          <w:tcPr>
            <w:tcW w:w="4589" w:type="dxa"/>
          </w:tcPr>
          <w:p w14:paraId="45E8E0C6" w14:textId="58599412" w:rsidR="001E5720" w:rsidRPr="00EA6FE8" w:rsidRDefault="001E5720" w:rsidP="00EA6FE8">
            <w:pPr>
              <w:pStyle w:val="a5"/>
            </w:pPr>
            <w:r w:rsidRPr="00EA6FE8">
              <w:lastRenderedPageBreak/>
              <w:t>- о специальных условиях питания</w:t>
            </w:r>
          </w:p>
        </w:tc>
        <w:tc>
          <w:tcPr>
            <w:tcW w:w="4756" w:type="dxa"/>
          </w:tcPr>
          <w:p w14:paraId="649AA928" w14:textId="0EAEA320" w:rsidR="00EA6FE8" w:rsidRPr="00EA6FE8" w:rsidRDefault="00EA6FE8" w:rsidP="00EA6FE8">
            <w:pPr>
              <w:pStyle w:val="a5"/>
            </w:pPr>
            <w:r w:rsidRPr="00EA6FE8">
              <w:t>В соответствии со ст. 37 Закона №273 "Об образовании в РФ" "Организация питания обучающихся" в школе организовано горячее питание обучающихся, в том числе для инвалидов и лиц с ограниченными возможностями здоровья. </w:t>
            </w:r>
          </w:p>
          <w:p w14:paraId="5AC93B9B" w14:textId="77777777" w:rsidR="001E5720" w:rsidRPr="00EA6FE8" w:rsidRDefault="001E5720" w:rsidP="00EA6FE8">
            <w:pPr>
              <w:pStyle w:val="a5"/>
            </w:pPr>
            <w:r w:rsidRPr="00EA6FE8">
              <w:t>Дети с ограниченными возможностями здоровья, инвалиды и дети-инвалиды обеспечиваются двухразовым бесплатным питанием</w:t>
            </w:r>
            <w:r w:rsidR="00EA6FE8" w:rsidRPr="00EA6FE8">
              <w:t>.</w:t>
            </w:r>
          </w:p>
          <w:p w14:paraId="1CCDE8DC" w14:textId="77777777" w:rsidR="00EA6FE8" w:rsidRPr="00EA6FE8" w:rsidRDefault="00EA6FE8" w:rsidP="00EA6FE8">
            <w:pPr>
              <w:pStyle w:val="a5"/>
            </w:pPr>
            <w:r w:rsidRPr="00EA6FE8">
              <w:t>Б</w:t>
            </w:r>
            <w:r w:rsidRPr="00EA6FE8">
              <w:t>есплатное питание может быть заменено компенсацией в размере стоимости питания (при предоставлении соответствующего заключения).</w:t>
            </w:r>
          </w:p>
          <w:p w14:paraId="1203F8E1" w14:textId="1CC54475" w:rsidR="00EA6FE8" w:rsidRPr="00EA6FE8" w:rsidRDefault="00EA6FE8" w:rsidP="00EA6FE8">
            <w:pPr>
              <w:pStyle w:val="a5"/>
            </w:pPr>
            <w:proofErr w:type="gramStart"/>
            <w:r w:rsidRPr="00EA6FE8">
              <w:rPr>
                <w:shd w:val="clear" w:color="auto" w:fill="FFFFFF"/>
              </w:rPr>
              <w:t xml:space="preserve">Питание </w:t>
            </w:r>
            <w:r w:rsidRPr="00EA6FE8">
              <w:rPr>
                <w:shd w:val="clear" w:color="auto" w:fill="FFFFFF"/>
              </w:rPr>
              <w:t xml:space="preserve"> детей</w:t>
            </w:r>
            <w:proofErr w:type="gramEnd"/>
            <w:r w:rsidRPr="00EA6FE8">
              <w:rPr>
                <w:shd w:val="clear" w:color="auto" w:fill="FFFFFF"/>
              </w:rPr>
              <w:t>, нуждающихся в лечебном и диетическом питании</w:t>
            </w:r>
            <w:r w:rsidRPr="00EA6FE8">
              <w:rPr>
                <w:shd w:val="clear" w:color="auto" w:fill="FFFFFF"/>
              </w:rPr>
              <w:t>, осуществляется по индивидуальному меню.</w:t>
            </w:r>
          </w:p>
        </w:tc>
      </w:tr>
      <w:tr w:rsidR="00EA6FE8" w:rsidRPr="00EA6FE8" w14:paraId="144BAEB4" w14:textId="77777777" w:rsidTr="0029263E">
        <w:tc>
          <w:tcPr>
            <w:tcW w:w="4589" w:type="dxa"/>
          </w:tcPr>
          <w:p w14:paraId="7AA4DFAA" w14:textId="00324E94" w:rsidR="001E5720" w:rsidRPr="00EA6FE8" w:rsidRDefault="00EA6FE8" w:rsidP="00EA6FE8">
            <w:pPr>
              <w:pStyle w:val="a5"/>
            </w:pPr>
            <w:r w:rsidRPr="00EA6FE8">
              <w:t>- о специальных условиях охраны здоровья</w:t>
            </w:r>
          </w:p>
        </w:tc>
        <w:tc>
          <w:tcPr>
            <w:tcW w:w="4756" w:type="dxa"/>
          </w:tcPr>
          <w:p w14:paraId="4CF4E580" w14:textId="77777777" w:rsidR="00EA6FE8" w:rsidRPr="00EA6FE8" w:rsidRDefault="00EA6FE8" w:rsidP="00EA6FE8">
            <w:pPr>
              <w:pStyle w:val="a5"/>
            </w:pPr>
            <w:r w:rsidRPr="00EA6FE8">
              <w:t xml:space="preserve">Здание МБОУ ООШ № </w:t>
            </w:r>
            <w:proofErr w:type="gramStart"/>
            <w:r w:rsidRPr="00EA6FE8">
              <w:t>14  оснащено</w:t>
            </w:r>
            <w:proofErr w:type="gramEnd"/>
            <w:r w:rsidRPr="00EA6FE8">
              <w:t xml:space="preserve"> противопожарной сигнализацией, информационными указателями выхода, необходимыми табличками и планами эвакуации.</w:t>
            </w:r>
          </w:p>
          <w:p w14:paraId="6A154C4B" w14:textId="77777777" w:rsidR="00EA6FE8" w:rsidRPr="00EA6FE8" w:rsidRDefault="00EA6FE8" w:rsidP="00EA6FE8">
            <w:pPr>
              <w:pStyle w:val="a5"/>
            </w:pPr>
            <w:r w:rsidRPr="00EA6FE8">
              <w:t>Для оказания доврачебной первичной медицинской помощи в школе функционирует медицинский кабинет, оснащённый оборудованием, инвентарем и инструментарием в соответствии с СанПиНом 2.4.2.2821-10. Организовано психолого-педагогическое сопровождение обучающихся, в том числе инвалидов и лиц с ограниченными возможностями здоровья.</w:t>
            </w:r>
          </w:p>
          <w:p w14:paraId="22258428" w14:textId="77777777" w:rsidR="001E5720" w:rsidRPr="00EA6FE8" w:rsidRDefault="001E5720" w:rsidP="00EA6FE8">
            <w:pPr>
              <w:pStyle w:val="a5"/>
            </w:pPr>
          </w:p>
        </w:tc>
      </w:tr>
      <w:tr w:rsidR="00EA6FE8" w:rsidRPr="00EA6FE8" w14:paraId="635DA016" w14:textId="77777777" w:rsidTr="0029263E">
        <w:tc>
          <w:tcPr>
            <w:tcW w:w="4589" w:type="dxa"/>
          </w:tcPr>
          <w:p w14:paraId="46500DE1" w14:textId="3C7EC0A4" w:rsidR="00EA6FE8" w:rsidRPr="00EA6FE8" w:rsidRDefault="00EA6FE8" w:rsidP="00EA6FE8">
            <w:pPr>
              <w:pStyle w:val="a5"/>
            </w:pPr>
            <w:r w:rsidRPr="00EA6FE8">
              <w:t>-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4756" w:type="dxa"/>
          </w:tcPr>
          <w:p w14:paraId="124495F4" w14:textId="77777777" w:rsidR="0029263E" w:rsidRDefault="00EA6FE8" w:rsidP="00EA6FE8">
            <w:pPr>
              <w:pStyle w:val="a5"/>
            </w:pPr>
            <w:r>
              <w:t>В школе создано единое информационное пространство, обеспечивающее эффективную социализацию школьников в условиях информационного общества. Информационная база школы оснащена:</w:t>
            </w:r>
            <w:r w:rsidR="0029263E">
              <w:t xml:space="preserve"> </w:t>
            </w:r>
            <w:r>
              <w:t>электронной почтой;</w:t>
            </w:r>
          </w:p>
          <w:p w14:paraId="6E0AC93E" w14:textId="30825005" w:rsidR="00EA6FE8" w:rsidRDefault="00EA6FE8" w:rsidP="00EA6FE8">
            <w:pPr>
              <w:pStyle w:val="a5"/>
            </w:pPr>
            <w:r>
              <w:t>локальной сетью;</w:t>
            </w:r>
          </w:p>
          <w:p w14:paraId="2ED749E2" w14:textId="77777777" w:rsidR="00EA6FE8" w:rsidRDefault="00EA6FE8" w:rsidP="00EA6FE8">
            <w:pPr>
              <w:pStyle w:val="a5"/>
            </w:pPr>
            <w:r>
              <w:t>выходом в Интернет;</w:t>
            </w:r>
          </w:p>
          <w:p w14:paraId="143A2E68" w14:textId="77777777" w:rsidR="00EA6FE8" w:rsidRDefault="00EA6FE8" w:rsidP="00EA6FE8">
            <w:pPr>
              <w:pStyle w:val="a5"/>
            </w:pPr>
            <w:r>
              <w:lastRenderedPageBreak/>
              <w:t>разработан и действует школьный сайт, который адаптирован для лиц с нарушением зрения (слабовидящих);</w:t>
            </w:r>
          </w:p>
          <w:p w14:paraId="01B92057" w14:textId="77777777" w:rsidR="0029263E" w:rsidRDefault="00EA6FE8" w:rsidP="0029263E">
            <w:pPr>
              <w:pStyle w:val="a5"/>
            </w:pPr>
            <w:r>
              <w:t>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      </w:r>
          </w:p>
          <w:p w14:paraId="083138D3" w14:textId="7F6FDE89" w:rsidR="00EA6FE8" w:rsidRPr="00EA6FE8" w:rsidRDefault="00EA6FE8" w:rsidP="0029263E">
            <w:pPr>
              <w:pStyle w:val="a5"/>
            </w:pPr>
            <w:r>
              <w:t xml:space="preserve">В МБОУ ООШ № </w:t>
            </w:r>
            <w:proofErr w:type="gramStart"/>
            <w:r>
              <w:t>14  функционирует</w:t>
            </w:r>
            <w:proofErr w:type="gramEnd"/>
            <w:r>
              <w:t xml:space="preserve"> локальная сеть. Все компьютеры школы соединены в локальную сеть через сервер школы. Доступ к информационно-телекоммуникационной сети Интернет доступен для использования инвалидами и лицами с ограниченными возможностями здоровья. Доступ к информационным системам и информационно-коммуникационным сетям инвалидов по зрению и слуху, а также других категорий граждан с особенными возможностями здоровья, не ограниченных в передвижении, осуществляется в соответствии с "Правилами использования сети Интернет в МБОУ ООШ № 14".  Для обеспечения безопасных условий доступа в сеть интернет в школе действует система контент - фильтрации. </w:t>
            </w:r>
            <w:proofErr w:type="gramStart"/>
            <w:r>
              <w:t>Интернет безопасность</w:t>
            </w:r>
            <w:proofErr w:type="gramEnd"/>
            <w:r>
              <w:t xml:space="preserve"> организуется через систему «белых списков». Доступ к запрещенным в образовательном процессе ресурсам сети для учащихся и преподавателей закрыт. Для работы с информационной системой «Сетевой город. Образование» </w:t>
            </w:r>
            <w:proofErr w:type="gramStart"/>
            <w:r>
              <w:t>в  каждом</w:t>
            </w:r>
            <w:proofErr w:type="gramEnd"/>
            <w:r>
              <w:t xml:space="preserve"> учебном кабинете есть рабочее место для учителя. </w:t>
            </w:r>
          </w:p>
        </w:tc>
      </w:tr>
      <w:tr w:rsidR="00EA6FE8" w:rsidRPr="00EA6FE8" w14:paraId="72473A1F" w14:textId="77777777" w:rsidTr="0029263E">
        <w:tc>
          <w:tcPr>
            <w:tcW w:w="4589" w:type="dxa"/>
          </w:tcPr>
          <w:p w14:paraId="2B248118" w14:textId="21047EF8" w:rsidR="00EA6FE8" w:rsidRPr="0029263E" w:rsidRDefault="00EA6FE8" w:rsidP="00EA6FE8">
            <w:pPr>
              <w:pStyle w:val="a5"/>
            </w:pPr>
            <w:r w:rsidRPr="0029263E">
              <w:lastRenderedPageBreak/>
              <w:t>- об электронных образовательных ресурсах,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4756" w:type="dxa"/>
          </w:tcPr>
          <w:p w14:paraId="32794B37" w14:textId="4942F824" w:rsidR="00EA6FE8" w:rsidRPr="0029263E" w:rsidRDefault="00EA6FE8" w:rsidP="00EA6FE8">
            <w:pPr>
              <w:pStyle w:val="a5"/>
            </w:pPr>
            <w:hyperlink r:id="rId4" w:history="1">
              <w:r w:rsidRPr="0029263E">
                <w:rPr>
                  <w:rStyle w:val="a6"/>
                  <w:color w:val="auto"/>
                  <w:u w:val="none"/>
                  <w:shd w:val="clear" w:color="auto" w:fill="FFFFFF"/>
                </w:rPr>
                <w:t>Информация об ЭОР, доступ к которым обеспечивается обучающимся МБОУ ООШ № 14, в том числе инвалидам и детям с ОВЗ</w:t>
              </w:r>
            </w:hyperlink>
            <w:hyperlink r:id="rId5" w:history="1">
              <w:r w:rsidRPr="0029263E">
                <w:rPr>
                  <w:rStyle w:val="a6"/>
                  <w:color w:val="auto"/>
                  <w:u w:val="none"/>
                </w:rPr>
                <w:t> </w:t>
              </w:r>
            </w:hyperlink>
            <w:r w:rsidRPr="0029263E">
              <w:t xml:space="preserve"> размещена на сайте ОУ в разделе «Материально-техническое обеспечение и  оснащенность образовательного процесса»</w:t>
            </w:r>
          </w:p>
        </w:tc>
      </w:tr>
      <w:tr w:rsidR="0029263E" w:rsidRPr="00EA6FE8" w14:paraId="5C1A652B" w14:textId="77777777" w:rsidTr="0029263E">
        <w:tc>
          <w:tcPr>
            <w:tcW w:w="4589" w:type="dxa"/>
          </w:tcPr>
          <w:p w14:paraId="66A11C04" w14:textId="6C41CF94" w:rsidR="0029263E" w:rsidRPr="0029263E" w:rsidRDefault="0029263E" w:rsidP="00EA6FE8">
            <w:pPr>
              <w:pStyle w:val="a5"/>
            </w:pPr>
            <w:r w:rsidRPr="0029263E">
              <w:t>- о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w="4756" w:type="dxa"/>
          </w:tcPr>
          <w:p w14:paraId="076E199C" w14:textId="43BE8E4A" w:rsidR="0029263E" w:rsidRPr="0029263E" w:rsidRDefault="0029263E" w:rsidP="0029263E">
            <w:pPr>
              <w:pStyle w:val="a5"/>
              <w:rPr>
                <w:shd w:val="clear" w:color="auto" w:fill="FFFFFF"/>
              </w:rPr>
            </w:pPr>
            <w:r w:rsidRPr="0029263E">
              <w:rPr>
                <w:shd w:val="clear" w:color="auto" w:fill="FFFFFF"/>
              </w:rPr>
              <w:t>В 202</w:t>
            </w:r>
            <w:r w:rsidRPr="0029263E">
              <w:rPr>
                <w:shd w:val="clear" w:color="auto" w:fill="FFFFFF"/>
              </w:rPr>
              <w:t>4</w:t>
            </w:r>
            <w:r w:rsidRPr="0029263E">
              <w:rPr>
                <w:shd w:val="clear" w:color="auto" w:fill="FFFFFF"/>
              </w:rPr>
              <w:t>—202</w:t>
            </w:r>
            <w:r w:rsidRPr="0029263E">
              <w:rPr>
                <w:shd w:val="clear" w:color="auto" w:fill="FFFFFF"/>
              </w:rPr>
              <w:t>5</w:t>
            </w:r>
            <w:r w:rsidRPr="0029263E">
              <w:rPr>
                <w:shd w:val="clear" w:color="auto" w:fill="FFFFFF"/>
              </w:rPr>
              <w:t xml:space="preserve"> учебном году </w:t>
            </w:r>
            <w:proofErr w:type="gramStart"/>
            <w:r w:rsidRPr="0029263E">
              <w:rPr>
                <w:shd w:val="clear" w:color="auto" w:fill="FFFFFF"/>
              </w:rPr>
              <w:t>в  МБОУ</w:t>
            </w:r>
            <w:proofErr w:type="gramEnd"/>
            <w:r w:rsidRPr="0029263E">
              <w:rPr>
                <w:shd w:val="clear" w:color="auto" w:fill="FFFFFF"/>
              </w:rPr>
              <w:t xml:space="preserve"> ООШ № 14</w:t>
            </w:r>
            <w:r w:rsidRPr="0029263E">
              <w:rPr>
                <w:shd w:val="clear" w:color="auto" w:fill="FFFFFF"/>
              </w:rPr>
              <w:t xml:space="preserve"> не</w:t>
            </w:r>
            <w:r w:rsidRPr="0029263E">
              <w:rPr>
                <w:shd w:val="clear" w:color="auto" w:fill="FFFFFF"/>
              </w:rPr>
              <w:t xml:space="preserve"> обучаются учащи</w:t>
            </w:r>
            <w:r w:rsidRPr="0029263E">
              <w:rPr>
                <w:shd w:val="clear" w:color="auto" w:fill="FFFFFF"/>
              </w:rPr>
              <w:t>е</w:t>
            </w:r>
            <w:r w:rsidRPr="0029263E">
              <w:rPr>
                <w:shd w:val="clear" w:color="auto" w:fill="FFFFFF"/>
              </w:rPr>
              <w:t>ся с ОВЗ, нуждаю</w:t>
            </w:r>
            <w:r w:rsidRPr="0029263E">
              <w:rPr>
                <w:shd w:val="clear" w:color="auto" w:fill="FFFFFF"/>
              </w:rPr>
              <w:t xml:space="preserve">щиеся </w:t>
            </w:r>
            <w:r w:rsidRPr="0029263E">
              <w:rPr>
                <w:shd w:val="clear" w:color="auto" w:fill="FFFFFF"/>
              </w:rPr>
              <w:t xml:space="preserve">в проведении индивидуальных коррекционных занятий. В случае необходимости групповые и </w:t>
            </w:r>
            <w:r w:rsidRPr="0029263E">
              <w:rPr>
                <w:shd w:val="clear" w:color="auto" w:fill="FFFFFF"/>
              </w:rPr>
              <w:lastRenderedPageBreak/>
              <w:t>индивидуальные коррекционные занятия могут быть предоставлены.</w:t>
            </w:r>
          </w:p>
          <w:p w14:paraId="4DBCB938" w14:textId="540AA091" w:rsidR="0029263E" w:rsidRPr="0029263E" w:rsidRDefault="0029263E" w:rsidP="0029263E">
            <w:pPr>
              <w:pStyle w:val="a5"/>
              <w:rPr>
                <w:shd w:val="clear" w:color="auto" w:fill="FFFFFF"/>
              </w:rPr>
            </w:pPr>
            <w:r w:rsidRPr="0029263E">
              <w:rPr>
                <w:shd w:val="clear" w:color="auto" w:fill="FFFFFF"/>
              </w:rPr>
              <w:t xml:space="preserve">Лица с ОВЗ и инвалиды могут использовать для практических занятий кабинеты школы. Специальных технических средств обучения коллективного и индивидуального </w:t>
            </w:r>
            <w:proofErr w:type="gramStart"/>
            <w:r w:rsidRPr="0029263E">
              <w:rPr>
                <w:shd w:val="clear" w:color="auto" w:fill="FFFFFF"/>
              </w:rPr>
              <w:t>пользования  нет</w:t>
            </w:r>
            <w:proofErr w:type="gramEnd"/>
            <w:r w:rsidRPr="0029263E">
              <w:rPr>
                <w:shd w:val="clear" w:color="auto" w:fill="FFFFFF"/>
              </w:rPr>
              <w:t>.</w:t>
            </w:r>
          </w:p>
        </w:tc>
      </w:tr>
      <w:tr w:rsidR="0029263E" w:rsidRPr="00EA6FE8" w14:paraId="79C9C447" w14:textId="77777777" w:rsidTr="0029263E">
        <w:tc>
          <w:tcPr>
            <w:tcW w:w="4589" w:type="dxa"/>
          </w:tcPr>
          <w:p w14:paraId="3851CB46" w14:textId="0A2B219C" w:rsidR="0029263E" w:rsidRPr="0029263E" w:rsidRDefault="0029263E" w:rsidP="00EA6FE8">
            <w:pPr>
              <w:pStyle w:val="a5"/>
            </w:pPr>
            <w:r w:rsidRPr="0029263E">
              <w:lastRenderedPageBreak/>
              <w:t>- о наличии условий для беспрепятственного доступа в общежитие, интернат</w:t>
            </w:r>
          </w:p>
        </w:tc>
        <w:tc>
          <w:tcPr>
            <w:tcW w:w="4756" w:type="dxa"/>
          </w:tcPr>
          <w:p w14:paraId="34F017B1" w14:textId="6E45A415" w:rsidR="0029263E" w:rsidRPr="0029263E" w:rsidRDefault="0029263E" w:rsidP="0029263E">
            <w:pPr>
              <w:pStyle w:val="a5"/>
              <w:rPr>
                <w:shd w:val="clear" w:color="auto" w:fill="FFFFFF"/>
              </w:rPr>
            </w:pPr>
            <w:r w:rsidRPr="0029263E">
              <w:t>МБОУ ООШ № 14 не имеет в наличии общежития, интерната, в том числе приспособленных для использования инвалидами и лицами с ограниченными возможностями здоровья</w:t>
            </w:r>
            <w:r w:rsidRPr="0029263E">
              <w:t>. Нуждающихся детей нет</w:t>
            </w:r>
          </w:p>
        </w:tc>
      </w:tr>
      <w:tr w:rsidR="0029263E" w:rsidRPr="00EA6FE8" w14:paraId="723E193E" w14:textId="77777777" w:rsidTr="0029263E">
        <w:tc>
          <w:tcPr>
            <w:tcW w:w="4589" w:type="dxa"/>
          </w:tcPr>
          <w:p w14:paraId="0B46D43A" w14:textId="32A66BF6" w:rsidR="0029263E" w:rsidRPr="0029263E" w:rsidRDefault="0029263E" w:rsidP="00EA6FE8">
            <w:pPr>
              <w:pStyle w:val="a5"/>
            </w:pPr>
            <w:r w:rsidRPr="0029263E">
              <w:t>-  о количестве жилых помещений в общежитии, интернате, приспособленных для использования инвалидами и лицами с ограниченными возможностями здоровья.</w:t>
            </w:r>
          </w:p>
        </w:tc>
        <w:tc>
          <w:tcPr>
            <w:tcW w:w="4756" w:type="dxa"/>
          </w:tcPr>
          <w:p w14:paraId="3748785B" w14:textId="38D01421" w:rsidR="0029263E" w:rsidRPr="0029263E" w:rsidRDefault="0029263E" w:rsidP="0029263E">
            <w:pPr>
              <w:pStyle w:val="a5"/>
            </w:pPr>
            <w:r w:rsidRPr="0029263E">
              <w:t>МБОУ ООШ № 14 не имеет в наличии общежития, интерната, в том числе приспособленных для использования инвалидами и лицами с ограниченными возможностями здоровья</w:t>
            </w:r>
          </w:p>
        </w:tc>
      </w:tr>
    </w:tbl>
    <w:p w14:paraId="38ECBDF8" w14:textId="77777777" w:rsidR="001E5720" w:rsidRPr="00EA6FE8" w:rsidRDefault="001E5720" w:rsidP="00EA6FE8">
      <w:pPr>
        <w:pStyle w:val="a5"/>
      </w:pPr>
    </w:p>
    <w:sectPr w:rsidR="001E5720" w:rsidRPr="00EA6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20"/>
    <w:rsid w:val="001E5720"/>
    <w:rsid w:val="0029263E"/>
    <w:rsid w:val="00576CD9"/>
    <w:rsid w:val="0073455B"/>
    <w:rsid w:val="00EA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C9F5"/>
  <w15:chartTrackingRefBased/>
  <w15:docId w15:val="{3F93FD72-2B1C-4793-BF5C-E72CBE90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E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basedOn w:val="a"/>
    <w:uiPriority w:val="1"/>
    <w:qFormat/>
    <w:rsid w:val="001E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Hyperlink"/>
    <w:basedOn w:val="a0"/>
    <w:uiPriority w:val="99"/>
    <w:semiHidden/>
    <w:unhideWhenUsed/>
    <w:rsid w:val="00EA6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4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14usp.ru/item/30382" TargetMode="External"/><Relationship Id="rId4" Type="http://schemas.openxmlformats.org/officeDocument/2006/relationships/hyperlink" Target="https://s14usp.ru/item/30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2024-09-02T17:32:00Z</dcterms:created>
  <dcterms:modified xsi:type="dcterms:W3CDTF">2024-09-02T17:56:00Z</dcterms:modified>
</cp:coreProperties>
</file>