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BE" w:rsidRPr="00A12EBE" w:rsidRDefault="00A12EBE" w:rsidP="00A12EBE">
      <w:pPr>
        <w:spacing w:line="288" w:lineRule="atLeast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A12EB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Постановление главы администрации (губернатора) Краснодарского края от 18 августа 2020 года № 475 "О продлении режима "Повышенная готовность" и внесении изменений в постановление главы администрации (губернатора) Краснодарского края от 13 марта 2020 г. № 129 "О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A12EB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A12EB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(СОVID-19)"</w:t>
      </w:r>
      <w:proofErr w:type="gramEnd"/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от 21 декабря 1994 г. № 68-ФЗ "О защите населения и территорий от чрезвычайных ситуаций природного и техногенного характера", от 30 марта 1999 г. № 52-ФЗ "О санитарно-эпидемиологическом благополучии населения", Указом Президента Российской Федерации </w:t>
      </w:r>
      <w:hyperlink r:id="rId4" w:history="1">
        <w:r w:rsidRPr="00A12EBE">
          <w:rPr>
            <w:rFonts w:ascii="Times New Roman" w:eastAsia="Times New Roman" w:hAnsi="Times New Roman" w:cs="Times New Roman"/>
            <w:color w:val="1F77BB"/>
            <w:sz w:val="24"/>
            <w:szCs w:val="24"/>
            <w:u w:val="single"/>
            <w:lang w:eastAsia="ru-RU"/>
          </w:rPr>
          <w:t>от 11 мая 2020 г. № 316</w:t>
        </w:r>
      </w:hyperlink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</w:t>
      </w:r>
      <w:proofErr w:type="gram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распространением новой 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(COVID-19)", постановлением Правительства Российской Федерации от 1 апреля 2020 г. № 402 "Об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старше", постановлением Главного государственного санитарного врача Российской Федерации </w:t>
      </w:r>
      <w:hyperlink r:id="rId5" w:history="1">
        <w:r w:rsidRPr="00A12EBE">
          <w:rPr>
            <w:rFonts w:ascii="Times New Roman" w:eastAsia="Times New Roman" w:hAnsi="Times New Roman" w:cs="Times New Roman"/>
            <w:color w:val="1F77BB"/>
            <w:sz w:val="24"/>
            <w:szCs w:val="24"/>
            <w:u w:val="single"/>
            <w:lang w:eastAsia="ru-RU"/>
          </w:rPr>
          <w:t>от 22 мая 2020 г. № 15</w:t>
        </w:r>
      </w:hyperlink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утверждении санитарно-эпидемиологических правил СП 3.1.3597</w:t>
      </w:r>
      <w:proofErr w:type="gram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"Профилактика новой 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(COVID-19)", постановлением Главного государственного санитарного врача Российской Федерации </w:t>
      </w:r>
      <w:hyperlink r:id="rId6" w:history="1">
        <w:r w:rsidRPr="00A12EBE">
          <w:rPr>
            <w:rFonts w:ascii="Times New Roman" w:eastAsia="Times New Roman" w:hAnsi="Times New Roman" w:cs="Times New Roman"/>
            <w:color w:val="1F77BB"/>
            <w:sz w:val="24"/>
            <w:szCs w:val="24"/>
            <w:u w:val="single"/>
            <w:lang w:eastAsia="ru-RU"/>
          </w:rPr>
          <w:t>от 30 июня 2020 г. № 16</w:t>
        </w:r>
      </w:hyperlink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"Об утверждении санитарно-эпидемиологические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(COVID-19)", методическими рекомендациями МР 3.1.0178-20, утвержденными Главным</w:t>
      </w:r>
      <w:proofErr w:type="gram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санитарным врачом Российской Федерации 8 мая 2020 г., письмом 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02/16587-2020-24, 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 ГД-1192/03 от 12 августа 2020 г. "Об организации работы общеобразовательных организаций", предложением главного государственного санитарного врача по Краснодарскому краю от 18 августа 2020 г. № 23-00-08/14383-2020, в целях предотвращения угрозы распространения на территории Краснодарского края новой 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 </w:t>
      </w:r>
      <w:r w:rsidRPr="00A1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  <w:proofErr w:type="gramEnd"/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Продлить с 21 августа 2020 г. до 0 часов 00 минут 3 сентября 2020 г. режим функционирования "Повышенная готовность" для органов управления и сил территориальной подсистемы единой государственной системы предупреждения и ликвидации чрезвычайных ситуаций Краснодарского края, введенный на территории Краснодарского края постановлением главы администрации (губернатора) Краснодарского края </w:t>
      </w:r>
      <w:hyperlink r:id="rId7" w:history="1">
        <w:r w:rsidRPr="00A12EBE">
          <w:rPr>
            <w:rFonts w:ascii="Times New Roman" w:eastAsia="Times New Roman" w:hAnsi="Times New Roman" w:cs="Times New Roman"/>
            <w:color w:val="1F77BB"/>
            <w:sz w:val="24"/>
            <w:szCs w:val="24"/>
            <w:u w:val="single"/>
            <w:lang w:eastAsia="ru-RU"/>
          </w:rPr>
          <w:t>от 13 марта 2020 г. № 129</w:t>
        </w:r>
      </w:hyperlink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"О введении режима повышенной </w:t>
      </w: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готовности на территории</w:t>
      </w:r>
      <w:proofErr w:type="gram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Краснодарского края и </w:t>
      </w: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мерах</w:t>
      </w:r>
      <w:proofErr w:type="gram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предотвращению распространения новой 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(COVID-19)".</w:t>
      </w:r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Внести в постановление главы администрации (губернатора) Краснодарского края от 13 марта 2020 г. № 129 "О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 следующие изменения:</w:t>
      </w:r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1 слова "до 0 часов 00 минут 21 августа 2020 г." заменить словами "до 0 часов 00 минут 3 сентября 2020 г.";</w:t>
      </w:r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подпункте 1 пункта 2:</w:t>
      </w:r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"проведение на территории Краснодарского края деловых мероприятий с числом участников свыше 100 человек, 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досуговых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развлекательных, зрелищных, культурных, выставочных, просветительских, рекламных, социально ориентированных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аттракционах, горнолыжных трассах и в иных местах массового посещения граждан, за исключением: музеев</w:t>
      </w:r>
      <w:proofErr w:type="gram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выполнения соответствующих рекомендаций Федеральной службы по надзору в сфере защиты прав потребителей и благополучия человека; дельфинариев при условии заполнения зрительских мест (трибун) не более 10 % от проектной мощности и соблюдения социальной дистанции (не менее 1,5-2 метров) при рассадке зрителей; зоопарков, океанариумов; библиотек (без допуска посетителей в читальные залы) при условии выполнения соответствующих рекомендаций Федеральной службы по надзору в сфере защиты прав потребителей и благополучия человека; аквапарков и аттракционов на открытом воздухе; плавательных бассейнов; оказания экскурсионных услуг на объектах туристского показа, расположенных на открытом воздухе</w:t>
      </w: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"проведение на территории Краснодарского края деловых мероприятий с числом участников свыше 100 человек, 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досуговых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развлекательных, зрелищных, культурных, выставочных, просветительских, рекламных, социально ориентированных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аттракционах, горнолыжных трассах и в иных местах массового посещения граждан, за исключением: музеев при</w:t>
      </w:r>
      <w:proofErr w:type="gram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условии выполнения соответствующих рекомендаций Федеральной службы по надзору в сфере защиты прав потребителей и благополучия человека; дельфинариев при условии заполнения </w:t>
      </w: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зрительских мест (трибун) не более 10 % от проектной мощности и соблюдения социальной дистанции (не менее 1,5-2 метров) при рассадке зрителей; зоопарков, океанариумов;</w:t>
      </w:r>
      <w:proofErr w:type="gram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 (без допуска посетителей в читальные залы) при условии выполнения соответствующих рекомендаций Федеральной службы по надзору в сфере защиты прав потребителей и благополучия человека; аквапарков и аттракционов на открытом воздухе; плавательных бассейнов; оказания экскурсионных услуг на объектах туристского показа, расположенных на открытом воздухе; проведения 1 сентября торжественных мероприятий, посвященных Дню знаний, в общеобразовательных организациях и профессиональных образовательных организациях, организованных по классам (группам) или параллелям (курсам) на открытом воздухе с использованием средств индивидуальной защиты органов дыхания родителями (законными представителями)</w:t>
      </w: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"деятельность организаций, предоставляющих дополнительные платные образовательные услуги, кроме случаев оказания указанных услуг гражданам в возрасте старше 18 лет, дистанционным способом, а также гражданам в возрасте до 18 лет путем проведения очных индивидуальных занятий; " исключить;</w:t>
      </w:r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подпункт 3 пункта 2 изложить в следующей редакции:</w:t>
      </w:r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"3) министерству образования, науки и молодежной политики Краснодарского края (Воробьева Е.В.), министерству культуры Краснодарского края (Лапина В.Ю.), министерству труда и социального развития Краснодарского края (Гаркуша С.П.), министерству здравоохранения Краснодарского края (Филиппов Е.Ф.), министерству физической культуры и спорта Краснодарского края (Чернов А.В.), департаменту по делам казачества, военным вопросам и работе с допризывной молодежью Краснодарского края (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Конофьев</w:t>
      </w:r>
      <w:proofErr w:type="spellEnd"/>
      <w:proofErr w:type="gram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Д.С.) и органам местного самоуправления муниципальных образований Краснодарского края в пределах установленной компетенции:</w:t>
      </w:r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реализацию образовательных программ начального общего, основного общего, среднего общего образования, дополнительных общеобразовательных программ и программ среднего профессионального образования в образовательных организациях с соблюдением действующего законодательства в области обеспечения санитарно-эпидемиологического благополучия населения, в том числе в связи с распространением новой 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(COVID-19);</w:t>
      </w:r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посещение </w:t>
      </w: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организаций, реализующих образовательные программы дошкольного образования, с соблюдением действующего законодательства в области обеспечения санитарно-эпидемиологического </w:t>
      </w: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благополучия населения, в том числе в связи с распространением новой 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(COVID-19);</w:t>
      </w:r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проведение 1 сентября торжественных мероприятий, посвященных Дню знаний, для учащихся 1, 9, 11 (12) классов, в кадетских корпусах для 7, 9, 11 классов, а также студентов первых курсов профессиональных образовательных организаций, организованных по классам (группам) или параллелям (курсам) на открытом воздухе с использованием средств индивидуальной защиты органов дыхания родителями (законными представителями)."</w:t>
      </w:r>
      <w:proofErr w:type="gramEnd"/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4) абзац первый пункта 3 изложить в следующей редакции:</w:t>
      </w:r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"3. </w:t>
      </w: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Обязать проживающих (находящихся) на территории Краснодарского края лиц старше 65 лет, а также лиц с хроническими заболеваниями, в первую очередь - лиц с 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сердечно-сосудистыми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заболеваниями, болезнями органов дыхания, диабетом, соблюдать во время действия режима "Повышенная готовность" (в том числе в период с 21 июля 2020 г. до 0 часов 00 минут 3 августа 2020 г., с 3 августа 2020 г. до</w:t>
      </w:r>
      <w:proofErr w:type="gram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 00 минут 17 августа 2020 г., с 17 августа 2020 г. до 0 часов 00 минут 21 августа 2020 г., с 21 августа 2020 г. до 0 часов 00 минут 3 сентября 2020 г.) режим самоизоляции, за исключением случаев, связанных с передвижением в границах одного муниципального образования (муниципального района, городского округа) с целью:".</w:t>
      </w:r>
      <w:proofErr w:type="gramEnd"/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Департаменту информационной политики Краснодарского края (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Пригода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www.pravo.gov.ru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возложить на первого заместителя главы администрации (губернатора) Краснодарского края </w:t>
      </w:r>
      <w:proofErr w:type="spellStart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Алексеенко</w:t>
      </w:r>
      <w:proofErr w:type="spellEnd"/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.</w:t>
      </w:r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Постановление вступает в силу с 0 часов 00 минут 21 августа 2020 г.</w:t>
      </w:r>
    </w:p>
    <w:p w:rsidR="00A12EBE" w:rsidRPr="00A12EBE" w:rsidRDefault="00A12EBE" w:rsidP="00A12EBE">
      <w:pPr>
        <w:spacing w:after="215" w:line="384" w:lineRule="atLeast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администрации (губернатор) Краснодарского края В.И.Кондратьев</w:t>
      </w:r>
    </w:p>
    <w:p w:rsidR="00161216" w:rsidRPr="00A12EBE" w:rsidRDefault="00161216" w:rsidP="00A12EBE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161216" w:rsidRPr="00A12EBE" w:rsidSect="00161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12EBE"/>
    <w:rsid w:val="00161216"/>
    <w:rsid w:val="00A1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16"/>
  </w:style>
  <w:style w:type="paragraph" w:styleId="1">
    <w:name w:val="heading 1"/>
    <w:basedOn w:val="a"/>
    <w:link w:val="10"/>
    <w:uiPriority w:val="9"/>
    <w:qFormat/>
    <w:rsid w:val="00A12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E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2EBE"/>
    <w:rPr>
      <w:color w:val="0000FF"/>
      <w:u w:val="single"/>
    </w:rPr>
  </w:style>
  <w:style w:type="character" w:styleId="a5">
    <w:name w:val="Strong"/>
    <w:basedOn w:val="a0"/>
    <w:uiPriority w:val="22"/>
    <w:qFormat/>
    <w:rsid w:val="00A12E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3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794">
          <w:marLeft w:val="0"/>
          <w:marRight w:val="0"/>
          <w:marTop w:val="269"/>
          <w:marBottom w:val="2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8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g.ru/2020/03/14/krasnodar-post129-reg-dok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g.ru/2020/07/06/rospotrebnadzor-post16-site-dok.html" TargetMode="External"/><Relationship Id="rId5" Type="http://schemas.openxmlformats.org/officeDocument/2006/relationships/hyperlink" Target="https://rg.ru/2020/05/27/rospotrebnadzor-post15-site-dok.html" TargetMode="External"/><Relationship Id="rId4" Type="http://schemas.openxmlformats.org/officeDocument/2006/relationships/hyperlink" Target="https://rg.ru/2020/05/11/prezident-ukaz316-site-dok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1506</Words>
  <Characters>8587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2020-08-29T19:42:00Z</dcterms:created>
  <dcterms:modified xsi:type="dcterms:W3CDTF">2020-08-29T19:44:00Z</dcterms:modified>
</cp:coreProperties>
</file>