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92" w:rsidRPr="00723192" w:rsidRDefault="00723192" w:rsidP="00723192">
      <w:pPr>
        <w:pStyle w:val="a5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10095" w:type="dxa"/>
        <w:tblInd w:w="111" w:type="dxa"/>
        <w:tblLayout w:type="fixed"/>
        <w:tblLook w:val="01E0"/>
      </w:tblPr>
      <w:tblGrid>
        <w:gridCol w:w="3879"/>
        <w:gridCol w:w="6216"/>
      </w:tblGrid>
      <w:tr w:rsidR="0065454C" w:rsidRPr="00723192" w:rsidTr="00723192">
        <w:trPr>
          <w:trHeight w:val="1508"/>
        </w:trPr>
        <w:tc>
          <w:tcPr>
            <w:tcW w:w="3879" w:type="dxa"/>
          </w:tcPr>
          <w:tbl>
            <w:tblPr>
              <w:tblStyle w:val="TableNormal"/>
              <w:tblW w:w="9507" w:type="dxa"/>
              <w:tblInd w:w="111" w:type="dxa"/>
              <w:tblLayout w:type="fixed"/>
              <w:tblLook w:val="01E0"/>
            </w:tblPr>
            <w:tblGrid>
              <w:gridCol w:w="3291"/>
              <w:gridCol w:w="6216"/>
            </w:tblGrid>
            <w:tr w:rsidR="0065454C" w:rsidRPr="004B7C96" w:rsidTr="004D0043">
              <w:trPr>
                <w:trHeight w:val="1508"/>
              </w:trPr>
              <w:tc>
                <w:tcPr>
                  <w:tcW w:w="3291" w:type="dxa"/>
                </w:tcPr>
                <w:p w:rsidR="0065454C" w:rsidRPr="004B7C96" w:rsidRDefault="0065454C" w:rsidP="004D0043">
                  <w:pPr>
                    <w:pStyle w:val="TableParagraph"/>
                    <w:spacing w:line="311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«ПРИНЯТО»</w:t>
                  </w:r>
                </w:p>
                <w:p w:rsidR="0065454C" w:rsidRPr="004B7C96" w:rsidRDefault="0065454C" w:rsidP="004D0043">
                  <w:pPr>
                    <w:pStyle w:val="TableParagraph"/>
                    <w:spacing w:before="77" w:line="297" w:lineRule="auto"/>
                    <w:ind w:left="200" w:right="663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Советом школы Протокол № 1</w:t>
                  </w:r>
                </w:p>
                <w:p w:rsidR="0065454C" w:rsidRPr="004B7C96" w:rsidRDefault="0065454C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от «28» августа 2021 г.</w:t>
                  </w:r>
                </w:p>
                <w:p w:rsidR="0065454C" w:rsidRPr="004B7C96" w:rsidRDefault="0065454C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</w:p>
                <w:p w:rsidR="0065454C" w:rsidRPr="004B7C96" w:rsidRDefault="0065454C" w:rsidP="004D0043">
                  <w:pPr>
                    <w:pStyle w:val="TableParagraph"/>
                    <w:spacing w:line="311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«ПРИНЯТО»</w:t>
                  </w:r>
                </w:p>
                <w:p w:rsidR="0065454C" w:rsidRPr="004B7C96" w:rsidRDefault="0065454C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с учетом мнения Совета родителей  протокол № 1</w:t>
                  </w:r>
                </w:p>
                <w:p w:rsidR="0065454C" w:rsidRPr="004B7C96" w:rsidRDefault="0065454C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от «28» августа 2021 г.</w:t>
                  </w:r>
                </w:p>
                <w:p w:rsidR="0065454C" w:rsidRPr="004B7C96" w:rsidRDefault="0065454C" w:rsidP="004D0043">
                  <w:pPr>
                    <w:pStyle w:val="TableParagraph"/>
                    <w:spacing w:line="311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</w:p>
                <w:p w:rsidR="0065454C" w:rsidRPr="004B7C96" w:rsidRDefault="0065454C" w:rsidP="004D0043">
                  <w:pPr>
                    <w:pStyle w:val="TableParagraph"/>
                    <w:spacing w:line="311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«ПРИНЯТО»</w:t>
                  </w:r>
                </w:p>
                <w:p w:rsidR="0065454C" w:rsidRPr="004B7C96" w:rsidRDefault="0065454C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с учетом мнения Совета </w:t>
                  </w:r>
                  <w:proofErr w:type="gramStart"/>
                  <w:r w:rsidRPr="004B7C96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протокол № 1</w:t>
                  </w:r>
                </w:p>
                <w:p w:rsidR="0065454C" w:rsidRPr="004B7C96" w:rsidRDefault="0065454C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>от «28» августа 2021 г.</w:t>
                  </w:r>
                </w:p>
                <w:p w:rsidR="0065454C" w:rsidRPr="004B7C96" w:rsidRDefault="0065454C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</w:p>
                <w:p w:rsidR="0065454C" w:rsidRPr="004B7C96" w:rsidRDefault="0065454C" w:rsidP="004D0043">
                  <w:pPr>
                    <w:pStyle w:val="TableParagraph"/>
                    <w:spacing w:line="302" w:lineRule="exact"/>
                    <w:ind w:left="200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6216" w:type="dxa"/>
                </w:tcPr>
                <w:p w:rsidR="0065454C" w:rsidRPr="004B7C96" w:rsidRDefault="0065454C" w:rsidP="004D0043">
                  <w:pPr>
                    <w:pStyle w:val="TableParagraph"/>
                    <w:spacing w:line="311" w:lineRule="exact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                                                    «УТВЕРЖДЕНО»</w:t>
                  </w:r>
                </w:p>
                <w:p w:rsidR="0065454C" w:rsidRPr="004B7C96" w:rsidRDefault="0065454C" w:rsidP="004D0043">
                  <w:pPr>
                    <w:pStyle w:val="TableParagraph"/>
                    <w:spacing w:before="77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                                  Директор МБОУ ООШ № 14</w:t>
                  </w:r>
                </w:p>
                <w:p w:rsidR="0065454C" w:rsidRPr="004B7C96" w:rsidRDefault="0065454C" w:rsidP="004D0043">
                  <w:pPr>
                    <w:pStyle w:val="TableParagraph"/>
                    <w:tabs>
                      <w:tab w:val="left" w:pos="2436"/>
                    </w:tabs>
                    <w:spacing w:before="78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                       ________________Н.М. </w:t>
                  </w:r>
                  <w:proofErr w:type="spellStart"/>
                  <w:r w:rsidRPr="004B7C96">
                    <w:rPr>
                      <w:sz w:val="24"/>
                      <w:szCs w:val="24"/>
                      <w:lang w:val="ru-RU"/>
                    </w:rPr>
                    <w:t>Машбашев</w:t>
                  </w:r>
                  <w:proofErr w:type="spellEnd"/>
                </w:p>
                <w:p w:rsidR="0065454C" w:rsidRPr="004B7C96" w:rsidRDefault="0065454C" w:rsidP="004D0043">
                  <w:pPr>
                    <w:pStyle w:val="TableParagraph"/>
                    <w:spacing w:before="77" w:line="302" w:lineRule="exact"/>
                    <w:rPr>
                      <w:sz w:val="24"/>
                      <w:szCs w:val="24"/>
                      <w:lang w:val="ru-RU"/>
                    </w:rPr>
                  </w:pPr>
                  <w:r w:rsidRPr="004B7C96">
                    <w:rPr>
                      <w:sz w:val="24"/>
                      <w:szCs w:val="24"/>
                      <w:lang w:val="ru-RU"/>
                    </w:rPr>
                    <w:t xml:space="preserve">                    Приказ от «31» августа 2021  г. № 82</w:t>
                  </w:r>
                </w:p>
              </w:tc>
            </w:tr>
          </w:tbl>
          <w:p w:rsidR="0065454C" w:rsidRDefault="0065454C"/>
        </w:tc>
        <w:tc>
          <w:tcPr>
            <w:tcW w:w="6216" w:type="dxa"/>
          </w:tcPr>
          <w:p w:rsidR="0065454C" w:rsidRPr="0065454C" w:rsidRDefault="0065454C" w:rsidP="0065454C">
            <w:pPr>
              <w:pStyle w:val="TableParagraph"/>
              <w:spacing w:line="31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</w:t>
            </w:r>
            <w:r w:rsidRPr="00723192">
              <w:rPr>
                <w:sz w:val="24"/>
                <w:szCs w:val="24"/>
                <w:lang w:val="ru-RU"/>
              </w:rPr>
              <w:t>«</w:t>
            </w:r>
            <w:r w:rsidRPr="0065454C">
              <w:rPr>
                <w:sz w:val="24"/>
                <w:szCs w:val="24"/>
                <w:lang w:val="ru-RU"/>
              </w:rPr>
              <w:t>УТВЕРЖДЕНО»</w:t>
            </w:r>
          </w:p>
          <w:p w:rsidR="0065454C" w:rsidRPr="0065454C" w:rsidRDefault="0065454C" w:rsidP="0065454C">
            <w:pPr>
              <w:pStyle w:val="TableParagraph"/>
              <w:spacing w:before="77"/>
              <w:rPr>
                <w:sz w:val="24"/>
                <w:szCs w:val="24"/>
                <w:lang w:val="ru-RU"/>
              </w:rPr>
            </w:pPr>
            <w:r w:rsidRPr="0065454C">
              <w:rPr>
                <w:sz w:val="24"/>
                <w:szCs w:val="24"/>
                <w:lang w:val="ru-RU"/>
              </w:rPr>
              <w:t xml:space="preserve">                                    Директор МБОУ ООШ № 14</w:t>
            </w:r>
          </w:p>
          <w:p w:rsidR="0065454C" w:rsidRPr="0065454C" w:rsidRDefault="0065454C" w:rsidP="0065454C">
            <w:pPr>
              <w:pStyle w:val="TableParagraph"/>
              <w:tabs>
                <w:tab w:val="left" w:pos="2436"/>
              </w:tabs>
              <w:spacing w:before="78"/>
              <w:rPr>
                <w:sz w:val="24"/>
                <w:szCs w:val="24"/>
                <w:lang w:val="ru-RU"/>
              </w:rPr>
            </w:pPr>
            <w:r w:rsidRPr="0065454C">
              <w:rPr>
                <w:sz w:val="24"/>
                <w:szCs w:val="24"/>
                <w:lang w:val="ru-RU"/>
              </w:rPr>
              <w:t xml:space="preserve">                         ________________Н.М. </w:t>
            </w:r>
            <w:proofErr w:type="spellStart"/>
            <w:r w:rsidRPr="0065454C">
              <w:rPr>
                <w:sz w:val="24"/>
                <w:szCs w:val="24"/>
                <w:lang w:val="ru-RU"/>
              </w:rPr>
              <w:t>Машбашев</w:t>
            </w:r>
            <w:proofErr w:type="spellEnd"/>
          </w:p>
          <w:p w:rsidR="0065454C" w:rsidRDefault="0065454C" w:rsidP="0065454C">
            <w:r w:rsidRPr="00654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Приказ от «31» августа 2021  г. № 82</w:t>
            </w:r>
          </w:p>
        </w:tc>
      </w:tr>
    </w:tbl>
    <w:p w:rsidR="00124968" w:rsidRDefault="00124968" w:rsidP="0072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968" w:rsidRPr="00723192" w:rsidRDefault="00124968" w:rsidP="0072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723192" w:rsidRDefault="00124968" w:rsidP="0072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>о р</w:t>
      </w:r>
      <w:r w:rsidR="005C1363"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>ежим</w:t>
      </w:r>
      <w:r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5C1363"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занятий обучающихся</w:t>
      </w:r>
      <w:r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МОБУ </w:t>
      </w:r>
      <w:r w:rsidR="00723192"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ООШ № 14 с. </w:t>
      </w:r>
      <w:proofErr w:type="spellStart"/>
      <w:r w:rsidR="00723192"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>Новоурупского</w:t>
      </w:r>
      <w:proofErr w:type="spellEnd"/>
      <w:r w:rsidR="00723192"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24968" w:rsidRPr="00723192" w:rsidRDefault="00723192" w:rsidP="0072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образования Успенский район</w:t>
      </w:r>
    </w:p>
    <w:p w:rsidR="00124968" w:rsidRPr="00723192" w:rsidRDefault="00124968" w:rsidP="00723192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124968" w:rsidRPr="00723192" w:rsidRDefault="00124968" w:rsidP="00723192">
      <w:pPr>
        <w:pStyle w:val="a3"/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на основе Закона «Об образовании в РФ», Закона «Об образовании в Краснодарском крае», устава МОБУ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ООШ № 14 с. </w:t>
      </w:r>
      <w:proofErr w:type="spellStart"/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Новоурупского</w:t>
      </w:r>
      <w:proofErr w:type="spellEnd"/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Успенский район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МБОУ ООШ № 14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24968" w:rsidRPr="00723192" w:rsidRDefault="00073261" w:rsidP="00723192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="007A15BF" w:rsidRPr="0072319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прав граждан на получение качественного образования гимназического уровня, 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>соблюдениезаконодательства в области образования</w:t>
      </w:r>
      <w:proofErr w:type="gramStart"/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егламентацияучебного времени, обеспечение условий реализации устава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МБОУ ООШ № 14.</w:t>
      </w:r>
    </w:p>
    <w:p w:rsidR="00073261" w:rsidRPr="00723192" w:rsidRDefault="00331289" w:rsidP="00723192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занятий</w:t>
      </w:r>
    </w:p>
    <w:p w:rsidR="005C1363" w:rsidRPr="00723192" w:rsidRDefault="00331289" w:rsidP="00723192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Учебный год в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="004C6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1 сентября. Если этот день приходится на выходной день, то учебный год начинается в следующий за ним рабочий день.</w:t>
      </w:r>
    </w:p>
    <w:p w:rsidR="005C1363" w:rsidRPr="00723192" w:rsidRDefault="00331289" w:rsidP="004C642C">
      <w:p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 3.2.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на первой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второй ступенях общего образования составляет не менее 34 недель без учета государственной (итоговой) аттестации, в первом классе - 33 недели. </w:t>
      </w:r>
      <w:r w:rsidR="004C6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br/>
      </w:r>
      <w:r w:rsidR="004C642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- не менее 8 недель. </w:t>
      </w:r>
    </w:p>
    <w:p w:rsidR="005C1363" w:rsidRPr="00723192" w:rsidRDefault="006D3EE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 разрабатывается и утверждается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МБОУ ООШ № 14.</w:t>
      </w:r>
    </w:p>
    <w:p w:rsidR="005C1363" w:rsidRPr="00723192" w:rsidRDefault="006D3EE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Режим занятий ежегодно утверждается директором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14,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регламентируется расписанием занятий, Правилами поведения обучающихся и Правилами внутреннего трудового распорядка. Расписание учебных занятий составляется в начале учебного года, при этом учебная нагрузка обучающихся не должна превышать норм предельно допустимых нагрузок, определенных санитарно-эпидемиологическими правилами, корректируется во втором полугодии. </w:t>
      </w:r>
    </w:p>
    <w:p w:rsidR="005C1363" w:rsidRPr="00723192" w:rsidRDefault="006D3EE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МБОУ ООШ № 14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проводит учебные занятия в первую смену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. Учебны</w:t>
      </w:r>
      <w:r w:rsidR="00C01076" w:rsidRPr="00723192">
        <w:rPr>
          <w:rFonts w:ascii="Times New Roman" w:eastAsia="Times New Roman" w:hAnsi="Times New Roman" w:cs="Times New Roman"/>
          <w:sz w:val="24"/>
          <w:szCs w:val="24"/>
        </w:rPr>
        <w:t>е занятия начинаются в 8 часов 3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0 минут.</w:t>
      </w:r>
    </w:p>
    <w:p w:rsidR="005C1363" w:rsidRPr="00723192" w:rsidRDefault="00C01076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3.6.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Продол</w:t>
      </w:r>
      <w:r w:rsidR="00B06E6D" w:rsidRPr="00723192">
        <w:rPr>
          <w:rFonts w:ascii="Times New Roman" w:eastAsia="Times New Roman" w:hAnsi="Times New Roman" w:cs="Times New Roman"/>
          <w:sz w:val="24"/>
          <w:szCs w:val="24"/>
        </w:rPr>
        <w:t>жительность учебной недели для 1-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B06E6D" w:rsidRPr="00723192">
        <w:rPr>
          <w:rFonts w:ascii="Times New Roman" w:eastAsia="Times New Roman" w:hAnsi="Times New Roman" w:cs="Times New Roman"/>
          <w:sz w:val="24"/>
          <w:szCs w:val="24"/>
        </w:rPr>
        <w:t xml:space="preserve"> классов -5 дней, 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классов - 6 дней.</w:t>
      </w:r>
    </w:p>
    <w:p w:rsidR="001A423B" w:rsidRPr="00723192" w:rsidRDefault="005C1363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Продолжительност</w:t>
      </w:r>
      <w:r w:rsidR="00C01076" w:rsidRPr="00723192">
        <w:rPr>
          <w:rFonts w:ascii="Times New Roman" w:eastAsia="Times New Roman" w:hAnsi="Times New Roman" w:cs="Times New Roman"/>
          <w:sz w:val="24"/>
          <w:szCs w:val="24"/>
        </w:rPr>
        <w:t>ь урока во 2-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C01076" w:rsidRPr="00723192">
        <w:rPr>
          <w:rFonts w:ascii="Times New Roman" w:eastAsia="Times New Roman" w:hAnsi="Times New Roman" w:cs="Times New Roman"/>
          <w:sz w:val="24"/>
          <w:szCs w:val="24"/>
        </w:rPr>
        <w:t xml:space="preserve"> классах- 40 минут, в 1-х классах 35 минут в первом полугодии и 4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01076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минут во втором полугодии. </w:t>
      </w:r>
    </w:p>
    <w:p w:rsidR="005C1363" w:rsidRPr="00723192" w:rsidRDefault="00C01076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Сентябрь-октябрь-3 урока, далее 4 урока (1 день 5 уроков).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  <w:t>3.7.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Продолжительность перемен м</w:t>
      </w:r>
      <w:r w:rsidR="002C3A47" w:rsidRPr="00723192">
        <w:rPr>
          <w:rFonts w:ascii="Times New Roman" w:eastAsia="Times New Roman" w:hAnsi="Times New Roman" w:cs="Times New Roman"/>
          <w:sz w:val="24"/>
          <w:szCs w:val="24"/>
        </w:rPr>
        <w:t>ежду уроками составляет</w:t>
      </w:r>
      <w:r w:rsidR="007A15BF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5BF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минут  между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A15BF" w:rsidRPr="007231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5BF" w:rsidRPr="007231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15BF" w:rsidRPr="00723192">
        <w:rPr>
          <w:rFonts w:ascii="Times New Roman" w:eastAsia="Times New Roman" w:hAnsi="Times New Roman" w:cs="Times New Roman"/>
          <w:sz w:val="24"/>
          <w:szCs w:val="24"/>
        </w:rPr>
        <w:t xml:space="preserve"> и 5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и 6</w:t>
      </w:r>
      <w:r w:rsidR="007A15BF" w:rsidRPr="00723192">
        <w:rPr>
          <w:rFonts w:ascii="Times New Roman" w:eastAsia="Times New Roman" w:hAnsi="Times New Roman" w:cs="Times New Roman"/>
          <w:sz w:val="24"/>
          <w:szCs w:val="24"/>
        </w:rPr>
        <w:t xml:space="preserve">-м уроками и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0 минут</w:t>
      </w:r>
      <w:r w:rsidR="002C3A47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между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4 и 5-м уроками  </w:t>
      </w:r>
      <w:r w:rsidR="002C3A47" w:rsidRPr="00723192">
        <w:rPr>
          <w:rFonts w:ascii="Times New Roman" w:eastAsia="Times New Roman" w:hAnsi="Times New Roman" w:cs="Times New Roman"/>
          <w:sz w:val="24"/>
          <w:szCs w:val="24"/>
        </w:rPr>
        <w:t xml:space="preserve">с учетом времени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питания обучающихся.</w:t>
      </w:r>
    </w:p>
    <w:p w:rsidR="005C1363" w:rsidRPr="00723192" w:rsidRDefault="002C3A47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lastRenderedPageBreak/>
        <w:t>3.8.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Для обучающихся в 1-м классе установлен следующий режим занятий:</w:t>
      </w:r>
    </w:p>
    <w:p w:rsidR="005C1363" w:rsidRPr="00723192" w:rsidRDefault="005C1363" w:rsidP="00723192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учебные занятия проводятся только в первую смену;</w:t>
      </w:r>
    </w:p>
    <w:p w:rsidR="005C1363" w:rsidRPr="00723192" w:rsidRDefault="005C1363" w:rsidP="00723192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5-дневная учебная неделя;</w:t>
      </w:r>
    </w:p>
    <w:p w:rsidR="005C1363" w:rsidRPr="00723192" w:rsidRDefault="005C1363" w:rsidP="00723192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полугодии;</w:t>
      </w:r>
    </w:p>
    <w:p w:rsidR="005C1363" w:rsidRPr="00723192" w:rsidRDefault="005C1363" w:rsidP="00723192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организация в середине учебного дня динамической паузы продолжительностью не менее 40 минут;</w:t>
      </w:r>
    </w:p>
    <w:p w:rsidR="005C1363" w:rsidRPr="00723192" w:rsidRDefault="005C1363" w:rsidP="00723192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обучение без домашних заданий и балльного оценивания знаний обучающихся;</w:t>
      </w:r>
    </w:p>
    <w:p w:rsidR="005C1363" w:rsidRPr="00723192" w:rsidRDefault="005C1363" w:rsidP="00723192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дополнительные недельные каникулы в середине третьей четверти.</w:t>
      </w:r>
    </w:p>
    <w:p w:rsidR="005C1363" w:rsidRPr="00723192" w:rsidRDefault="00B06E6D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определяет систему оценок, формы, порядок и периодичность промежуточной аттестации обучающихся</w:t>
      </w:r>
      <w:r w:rsidR="002F5741" w:rsidRPr="00723192">
        <w:rPr>
          <w:rFonts w:ascii="Times New Roman" w:eastAsia="Times New Roman" w:hAnsi="Times New Roman" w:cs="Times New Roman"/>
          <w:sz w:val="24"/>
          <w:szCs w:val="24"/>
        </w:rPr>
        <w:t>, регламентируем</w:t>
      </w:r>
      <w:r w:rsidR="00587379" w:rsidRPr="00723192">
        <w:rPr>
          <w:rFonts w:ascii="Times New Roman" w:eastAsia="Times New Roman" w:hAnsi="Times New Roman" w:cs="Times New Roman"/>
          <w:sz w:val="24"/>
          <w:szCs w:val="24"/>
        </w:rPr>
        <w:t>ых соответствующим П</w:t>
      </w:r>
      <w:r w:rsidR="002F5741" w:rsidRPr="00723192">
        <w:rPr>
          <w:rFonts w:ascii="Times New Roman" w:eastAsia="Times New Roman" w:hAnsi="Times New Roman" w:cs="Times New Roman"/>
          <w:sz w:val="24"/>
          <w:szCs w:val="24"/>
        </w:rPr>
        <w:t>оложением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1363" w:rsidRPr="00723192" w:rsidRDefault="002F5741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обучающихся 2-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классов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осуществляется учителями по пятибалльной системе и проводится на учебных занятиях</w:t>
      </w:r>
      <w:proofErr w:type="gramStart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читель, проверяя и оценивая работы (в том числе и контрольные), устные ответы обучающихся, достигнутые ими навыки и умения, выставляет оценки в классный журнал и, соответственно, в дневники обучающихся, в том числе в электронном виде посредством ведения электронного журнала успеваемости.</w:t>
      </w:r>
    </w:p>
    <w:p w:rsidR="00587379" w:rsidRPr="00723192" w:rsidRDefault="002F5741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587379" w:rsidRPr="00723192">
        <w:rPr>
          <w:rFonts w:ascii="Times New Roman" w:eastAsia="Times New Roman" w:hAnsi="Times New Roman" w:cs="Times New Roman"/>
          <w:sz w:val="24"/>
          <w:szCs w:val="24"/>
        </w:rPr>
        <w:t>Регламент оценки усвоения образовательной программы</w:t>
      </w:r>
    </w:p>
    <w:p w:rsidR="005C1363" w:rsidRPr="00723192" w:rsidRDefault="00587379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Знания, умения и навыки обучающихся 2-4 классов оцениваются по итогам четвертей и учебного года, обучающихся 5-9 классов – по итогам четвертей и учебного года (по предметам с на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>грузкой более 1 часа в неделю).</w:t>
      </w:r>
    </w:p>
    <w:p w:rsidR="005C1363" w:rsidRPr="00723192" w:rsidRDefault="00587379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6.2</w:t>
      </w:r>
      <w:r w:rsidR="002F5741"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Отметка за четверть и полугодие выставляется на основании текущих отметок, выставленных в классный журнал в течение учебной четверти, полуго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дия.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  <w:t>6.3</w:t>
      </w:r>
      <w:r w:rsidR="002F5741"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Отметка за год выставляется на основании четвертных (полугодовых) отметок с учётом результатов промежуточной аттестации и заносится в журнал и в дневник.</w:t>
      </w:r>
    </w:p>
    <w:p w:rsidR="005C1363" w:rsidRPr="00723192" w:rsidRDefault="002F5741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7.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информации о текущей успеваемости обучающегося, ведение электронного журнала успеваемости является одной из первоочередных муниципальных услуг, оказываемых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самостоятельно, и может предоставляться в электронной форме</w:t>
      </w:r>
      <w:r w:rsidR="00587379" w:rsidRPr="0072319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соответствующего а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регламента.</w:t>
      </w:r>
    </w:p>
    <w:p w:rsidR="005C1363" w:rsidRPr="00723192" w:rsidRDefault="00834867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Во 2-4-х, 5-9-х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классах проводится промежуточная аттестация обучающихся в форме годовых контрольных работ, устных и письменных работ, тестирования.</w:t>
      </w:r>
    </w:p>
    <w:p w:rsidR="005C1363" w:rsidRPr="00723192" w:rsidRDefault="005C1363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целях:</w:t>
      </w:r>
    </w:p>
    <w:p w:rsidR="005C1363" w:rsidRPr="00723192" w:rsidRDefault="005C1363" w:rsidP="00723192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определения промежуточных результатов учебных достижений обучающихся с учетом результатов текущего контроля успеваемости;</w:t>
      </w:r>
    </w:p>
    <w:p w:rsidR="005C1363" w:rsidRPr="00723192" w:rsidRDefault="005C1363" w:rsidP="00723192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постоянного мониторинга учебных достижений обучающихся по учебным предметам учебного плана в рамках учебного года в соответствии с требованиями федерального государственного образовательного стандарта общего образования;</w:t>
      </w:r>
    </w:p>
    <w:p w:rsidR="005C1363" w:rsidRPr="00723192" w:rsidRDefault="005C1363" w:rsidP="00723192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определения уровня </w:t>
      </w:r>
      <w:proofErr w:type="spellStart"/>
      <w:r w:rsidRPr="00723192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Pr="00723192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723192">
        <w:rPr>
          <w:rFonts w:ascii="Times New Roman" w:eastAsia="Times New Roman" w:hAnsi="Times New Roman" w:cs="Times New Roman"/>
          <w:sz w:val="24"/>
          <w:szCs w:val="24"/>
        </w:rPr>
        <w:t>, предметных результатов;</w:t>
      </w:r>
    </w:p>
    <w:p w:rsidR="005C1363" w:rsidRPr="00723192" w:rsidRDefault="005C1363" w:rsidP="00723192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определения направлений индивидуальной работы с </w:t>
      </w: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363" w:rsidRPr="00723192" w:rsidRDefault="005C1363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Решение о количестве учебных предметов, по которым проводится промежуточная аттестация, и о форме проведения промежуточной аттестации принимается Педагогическим советом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и </w:t>
      </w: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утверждается приказом директора</w:t>
      </w:r>
      <w:r w:rsidR="00834867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  <w:t xml:space="preserve">Промежуточная аттестация обучающихся в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Положением о системе оценок, форме и порядке проведения промежуточной аттестации</w:t>
      </w:r>
      <w:r w:rsidR="00834867"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2100" w:rsidRPr="00723192" w:rsidRDefault="00834867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B72100" w:rsidRPr="00723192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Перевод </w:t>
      </w:r>
      <w:proofErr w:type="gramStart"/>
      <w:r w:rsidR="00B72100" w:rsidRPr="0072319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="00B72100" w:rsidRPr="00723192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следующий класс</w:t>
      </w:r>
    </w:p>
    <w:p w:rsidR="005C1363" w:rsidRPr="00723192" w:rsidRDefault="00B7210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9.1.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Обучающиеся, освоившие в полном объеме общеобразовательные программы учебного года, переводятся в следующий класс.</w:t>
      </w:r>
    </w:p>
    <w:p w:rsidR="00B72100" w:rsidRPr="00723192" w:rsidRDefault="005C1363" w:rsidP="007231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Обучающиеся, не освоившие образовательную программу предыдущего уровня, не допускаются к обучению на следующ</w:t>
      </w:r>
      <w:r w:rsidR="00834867" w:rsidRPr="00723192">
        <w:rPr>
          <w:rFonts w:ascii="Times New Roman" w:eastAsia="Times New Roman" w:hAnsi="Times New Roman" w:cs="Times New Roman"/>
          <w:sz w:val="24"/>
          <w:szCs w:val="24"/>
        </w:rPr>
        <w:t>ей ступени общего образования.</w:t>
      </w:r>
      <w:r w:rsidR="00834867" w:rsidRPr="00723192">
        <w:rPr>
          <w:rFonts w:ascii="Times New Roman" w:eastAsia="Times New Roman" w:hAnsi="Times New Roman" w:cs="Times New Roman"/>
          <w:sz w:val="24"/>
          <w:szCs w:val="24"/>
        </w:rPr>
        <w:br/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Перевод обучающихся в следующий класс осуществляется по решению Педагогического совета 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на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основании приказа директора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МБОУ ООШ № 14  </w:t>
      </w:r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br/>
      </w:r>
      <w:r w:rsidR="00B72100" w:rsidRPr="00723192">
        <w:rPr>
          <w:rFonts w:ascii="Times New Roman" w:eastAsia="Times New Roman" w:hAnsi="Times New Roman" w:cs="Times New Roman"/>
          <w:sz w:val="24"/>
          <w:szCs w:val="24"/>
        </w:rPr>
        <w:t>9.2.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Обучающиеся на ступенях начального общего</w:t>
      </w:r>
      <w:r w:rsidR="001A42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</w:t>
      </w:r>
      <w:proofErr w:type="spellStart"/>
      <w:r w:rsidRPr="00723192">
        <w:rPr>
          <w:rFonts w:ascii="Times New Roman" w:eastAsia="Times New Roman" w:hAnsi="Times New Roman" w:cs="Times New Roman"/>
          <w:sz w:val="24"/>
          <w:szCs w:val="24"/>
        </w:rPr>
        <w:t>общего</w:t>
      </w:r>
      <w:proofErr w:type="spell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имеющие по итогам учебного года академическую задолженность по одному предмету, переводятся в следующий класс условно</w:t>
      </w: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>бучающиеся обязаны ликвидировать академическую задолженность в т</w:t>
      </w:r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>ечение следующего учебного года.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МБОУ ООШ № 14  </w:t>
      </w:r>
      <w:proofErr w:type="gramStart"/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>обязана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создать условия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обучающимся для ликвидации этой задолженности и обеспечить контроль за</w:t>
      </w:r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>своевременностью ее ликвидации.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  <w:t xml:space="preserve">Ответственность за ликвидацию </w:t>
      </w: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академической задолженности в течение следующего учебного года возлагается на их родителей (законных представителей). Решение об условном переводе принимается Педагогическим советом</w:t>
      </w:r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, утверждается приказом директора, который доводится до сведения родителей (законных представителей) под роспись. В решении Педагогического совета и приказе отражаются сроки и порядок ликвидации задолженности. </w:t>
      </w:r>
    </w:p>
    <w:p w:rsidR="005C1363" w:rsidRPr="00723192" w:rsidRDefault="005C1363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Порядок применения условного перевода регламентируется Положением о системе оценок, форме и порядке проведения промежуточной аттестации</w:t>
      </w:r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</w:r>
      <w:r w:rsidR="00B72100" w:rsidRPr="00723192">
        <w:rPr>
          <w:rFonts w:ascii="Times New Roman" w:eastAsia="Times New Roman" w:hAnsi="Times New Roman" w:cs="Times New Roman"/>
          <w:sz w:val="24"/>
          <w:szCs w:val="24"/>
        </w:rPr>
        <w:t>9.3.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на ступенях начального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192">
        <w:rPr>
          <w:rFonts w:ascii="Times New Roman" w:eastAsia="Times New Roman" w:hAnsi="Times New Roman" w:cs="Times New Roman"/>
          <w:sz w:val="24"/>
          <w:szCs w:val="24"/>
        </w:rPr>
        <w:t>бщего</w:t>
      </w:r>
      <w:proofErr w:type="spell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и основного общего образования, не освоившие образовательную программу учебного года и имеющие академическую задолженность по двум и более предметам,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</w:t>
      </w:r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>авляютсяна</w:t>
      </w:r>
      <w:proofErr w:type="gramEnd"/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 xml:space="preserve"> повторное обучение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или продолжают полу</w:t>
      </w:r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>чать образование в иных формах.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</w:r>
      <w:r w:rsidR="00C34EF8" w:rsidRPr="00723192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Обучающиеся переводного класса, имеющие по всем предметам, изучавшимся в этом классе, четвертные и годовые отметки «5», награждаются похвальным листом «За отличные успехи</w:t>
      </w:r>
      <w:r w:rsid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в учении».</w:t>
      </w:r>
      <w:r w:rsid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Решение о награждении принимается Педагогическим советом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МБОУ ООШ № 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363" w:rsidRPr="00723192" w:rsidRDefault="00C34EF8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Освоение общеобразовате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льных программ основного общего </w:t>
      </w:r>
      <w:proofErr w:type="spellStart"/>
      <w:proofErr w:type="gramStart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общего</w:t>
      </w:r>
      <w:proofErr w:type="spellEnd"/>
      <w:proofErr w:type="gramEnd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завершается обязательной государственной (итоговой) аттестацией обучающихся.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br/>
        <w:t>Выпускникам</w:t>
      </w:r>
      <w:r w:rsidR="00F36940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, прошедшим государственную (итоговую) аттестацию, выдается документ государственного образца об уровне образования, заверенный печатью</w:t>
      </w:r>
      <w:r w:rsidR="00F36940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</w:p>
    <w:p w:rsidR="005C1363" w:rsidRPr="00723192" w:rsidRDefault="00F3694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Выпускникам, не завершившим основного общего 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(итоговой) аттестации в дополнительные сроки,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выдает справку установленного образца об обучении Выпускники, не прошедшие государственной (итоговой) аттестации или получившие на</w:t>
      </w:r>
      <w:proofErr w:type="gramEnd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(итоговой) аттестации неудовлетворительные результаты, вправе пройти повторно не ранее чем через год государственную (итоговую) аттестацию.</w:t>
      </w:r>
    </w:p>
    <w:p w:rsidR="005C1363" w:rsidRPr="00723192" w:rsidRDefault="00F3694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Выпускники, освоившие общеобразова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>тельные программы основного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и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</w:t>
      </w:r>
    </w:p>
    <w:p w:rsidR="005C1363" w:rsidRPr="00723192" w:rsidRDefault="00F3694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вправе открывать по желанию и запросам родителей (законных представителей) группы продленного дня с целью оказания всесторонней помощи семье в обучении, воспитании и развитии творческих способностей обучающихся. Организация работы группы (групп) продленного дня осуществляется в соответствии с Положением.</w:t>
      </w:r>
    </w:p>
    <w:p w:rsidR="005C1363" w:rsidRPr="00723192" w:rsidRDefault="005E63E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Порядок и основания отчисления </w:t>
      </w:r>
      <w:proofErr w:type="gramStart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1363" w:rsidRPr="00723192" w:rsidRDefault="005E63E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15.1.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По согласию родителей (законных представителей), комиссии по делам несовершеннолетних и защите их прав и Управления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 образовани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>ем администрации муниципального образования Успенский район</w:t>
      </w:r>
      <w:proofErr w:type="gramStart"/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достигший возраста пятнадцати лет, может оставить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до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получения общего образования.</w:t>
      </w:r>
    </w:p>
    <w:p w:rsidR="005C1363" w:rsidRPr="00723192" w:rsidRDefault="005E63E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15.2.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Комиссия по делам несовершеннолетних и защите их прав совместно с родителями (законными представителями) </w:t>
      </w:r>
      <w:proofErr w:type="gramStart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несовершеннолетнего, оставившего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до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получения основного общего образования в месячный срок принимает</w:t>
      </w:r>
      <w:proofErr w:type="gramEnd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5C1363" w:rsidRPr="00723192" w:rsidRDefault="005E63E0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15.3.</w:t>
      </w:r>
      <w:proofErr w:type="gramStart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могут быть отчислены из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192">
        <w:rPr>
          <w:rFonts w:ascii="Times New Roman" w:eastAsia="Times New Roman" w:hAnsi="Times New Roman" w:cs="Times New Roman"/>
          <w:sz w:val="24"/>
          <w:szCs w:val="24"/>
        </w:rPr>
        <w:t>МБОУ ООШ № 14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1363" w:rsidRPr="00723192" w:rsidRDefault="005C1363" w:rsidP="0072319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по приказу директора на основании решения Педагогического совета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в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связи с завершением основного  общего образования с выдачей документа государственного образца о соответствующем уровне образования;</w:t>
      </w:r>
    </w:p>
    <w:p w:rsidR="005C1363" w:rsidRPr="00723192" w:rsidRDefault="005C1363" w:rsidP="0072319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по приказу директора на основании заявления родителей (законных представителей) с указанием причин, по которым обучающийся не может продолжить обучение в 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(смена места жительства, перевод в другое образовательное учреждение), и справки из образовательного учреждения, куда будет принят обучающийся, родителям (законным представителям) при этом выдается под роспись личное дело обучающегося;</w:t>
      </w:r>
      <w:proofErr w:type="gramEnd"/>
    </w:p>
    <w:p w:rsidR="005C1363" w:rsidRPr="00723192" w:rsidRDefault="005C1363" w:rsidP="0072319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по приказу директора 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решения суда за совершение </w:t>
      </w: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правонарушений, предусматривающих определение его в места лишения свободы.</w:t>
      </w:r>
    </w:p>
    <w:p w:rsidR="001E0EFD" w:rsidRPr="00723192" w:rsidRDefault="00CB49B8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15.4.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По решению Совета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за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совершенные неоднократно (два и более раза в течение одного учебного года) грубые нарушения Устава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допускается исключение из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обучающегося, достигшего возраста пятнадцати лет.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br/>
        <w:t xml:space="preserve">Исключение обучающегося из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применяется, если меры воспитательного характера не дали результата и дальнейшее пребывание обучающегося в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 школе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оказывает отрицательное влияние на других обучающихся, нарушает их права и права работников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, а также нормальное функционирование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363" w:rsidRPr="00723192" w:rsidRDefault="005C1363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Решение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направляется в комиссию по делам несовершеннолетних и защите их п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t>рав.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  <w:t xml:space="preserve">Исключение производится приказом директора 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на основании решения комиссии по делам несове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t>ршеннолетних и защите их прав.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proofErr w:type="gramStart"/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CB49B8" w:rsidRPr="00723192">
        <w:rPr>
          <w:rFonts w:ascii="Times New Roman" w:eastAsia="Times New Roman" w:hAnsi="Times New Roman" w:cs="Times New Roman"/>
          <w:sz w:val="24"/>
          <w:szCs w:val="24"/>
        </w:rPr>
        <w:t>незамедлительно обязана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проинформировать об исключении обучающегося из </w:t>
      </w:r>
      <w:r w:rsidR="000B2762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его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 и</w:t>
      </w:r>
      <w:r w:rsidR="000B2762" w:rsidRPr="00723192">
        <w:rPr>
          <w:rFonts w:ascii="Times New Roman" w:eastAsia="Times New Roman" w:hAnsi="Times New Roman" w:cs="Times New Roman"/>
          <w:sz w:val="24"/>
          <w:szCs w:val="24"/>
        </w:rPr>
        <w:t xml:space="preserve"> управление образовани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>ем администрации муниципального образования Успенский район.</w:t>
      </w:r>
      <w:r w:rsidR="000B2762"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  <w:t xml:space="preserve">Комиссия по делам несовершеннолетних и защите их прав совместно с  родителями (законными представителями) несовершеннолетнего, исключенного из </w:t>
      </w:r>
      <w:r w:rsidR="000B2762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, в месячный срок принимает меры, обеспечивающие трудоустройство этого несовершеннолетнего и (или) продолжение его обучения в другом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образовательном </w:t>
      </w: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363" w:rsidRPr="00723192" w:rsidRDefault="000B2762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15.5.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Дата приказов директора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не может быть раньше даты, указанной в документах, дающих право на отчисление (исключение).</w:t>
      </w:r>
    </w:p>
    <w:p w:rsidR="005C1363" w:rsidRPr="00723192" w:rsidRDefault="000B2762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15.6.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Во всех вышеуказанных случаях после издания приказа об отчислении (исключении) обучающихся из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делается соответствующая запись в алфавитной книге.</w:t>
      </w:r>
    </w:p>
    <w:p w:rsidR="005C1363" w:rsidRPr="00723192" w:rsidRDefault="000B2762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15.7.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отчислении или исключении обучающегося, достигшего возраста пятнадцати лет, из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B3B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может быть обжаловано в установленном законом порядке.</w:t>
      </w:r>
    </w:p>
    <w:p w:rsidR="005C1363" w:rsidRPr="00723192" w:rsidRDefault="00AC3CE3" w:rsidP="007231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3192" w:rsidRPr="007231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3192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 xml:space="preserve">вправе оказывать населению, предприятиям, учреждениям и организациям платные дополнительные образовательные услуги, не предусмотренные соответствующими образовательными программами и федеральными государственными образовательными стандартами: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br/>
        <w:t>К платным образовательным услугам относятся:</w:t>
      </w:r>
    </w:p>
    <w:p w:rsidR="005C1363" w:rsidRPr="00723192" w:rsidRDefault="005C1363" w:rsidP="00723192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и развивающие услуги: </w:t>
      </w:r>
    </w:p>
    <w:p w:rsidR="005C1363" w:rsidRPr="00723192" w:rsidRDefault="005C1363" w:rsidP="00723192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изучение специальных дисциплин сверх часов и сверх программы по данной дисциплине, предусмотренной учебным планом;</w:t>
      </w:r>
    </w:p>
    <w:p w:rsidR="005C1363" w:rsidRPr="00723192" w:rsidRDefault="005C1363" w:rsidP="00723192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репетиторство с </w:t>
      </w:r>
      <w:proofErr w:type="gramStart"/>
      <w:r w:rsidRPr="0072319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другого образовательного учреждения; </w:t>
      </w:r>
    </w:p>
    <w:p w:rsidR="005C1363" w:rsidRPr="00723192" w:rsidRDefault="005C1363" w:rsidP="00723192">
      <w:pPr>
        <w:numPr>
          <w:ilvl w:val="0"/>
          <w:numId w:val="2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различные курсы: по подготовке к поступлению в учебное заведение; по изучению иностранных языков</w:t>
      </w:r>
      <w:r w:rsidR="00AC3CE3" w:rsidRPr="0072319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  <w:t xml:space="preserve">различные кружки: </w:t>
      </w:r>
      <w:r w:rsidR="00AC3CE3" w:rsidRPr="0072319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танцам и т.д.; </w:t>
      </w:r>
    </w:p>
    <w:p w:rsidR="005C1363" w:rsidRPr="00723192" w:rsidRDefault="005C1363" w:rsidP="00723192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создание различных студий, групп, школ, факультативов по обучению и приобщению детей к знанию мировой культуры, живописи, графики, скульптуры, народных промыслов и т.д., т.е. всему тому, что направлено на всестороннее развитие гармоничной личности и не может быть дано в рамках федеральных государственных образовательных стандартов; </w:t>
      </w:r>
    </w:p>
    <w:p w:rsidR="005C1363" w:rsidRPr="00723192" w:rsidRDefault="005C1363" w:rsidP="00723192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создание групп по адаптации детей к условиям школьной жизни (группы по подготовке к поступлению детей в </w:t>
      </w:r>
      <w:r w:rsidR="00AC3CE3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192" w:rsidRPr="00723192">
        <w:rPr>
          <w:rFonts w:ascii="Times New Roman" w:eastAsia="Times New Roman" w:hAnsi="Times New Roman" w:cs="Times New Roman"/>
          <w:sz w:val="24"/>
          <w:szCs w:val="24"/>
        </w:rPr>
        <w:t>МБОУ ООШ № 14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, не посещающих дошкольное образовательное учреждение).</w:t>
      </w:r>
    </w:p>
    <w:p w:rsidR="005C1363" w:rsidRPr="00723192" w:rsidRDefault="00AC3CE3" w:rsidP="00723192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 xml:space="preserve">здоровительные мероприятия: 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создание различных секций, групп по укреплению здоровья (гимнастика, различные игры, общефизическая подготовка и т.д.).</w:t>
      </w:r>
    </w:p>
    <w:p w:rsidR="00367B59" w:rsidRPr="00723192" w:rsidRDefault="001B442D" w:rsidP="00723192">
      <w:pPr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C1363" w:rsidRPr="00723192">
        <w:rPr>
          <w:rFonts w:ascii="Times New Roman" w:eastAsia="Times New Roman" w:hAnsi="Times New Roman" w:cs="Times New Roman"/>
          <w:sz w:val="24"/>
          <w:szCs w:val="24"/>
        </w:rPr>
        <w:t>ругие услуги, не запрещенные действующим законодательством.</w:t>
      </w:r>
    </w:p>
    <w:p w:rsidR="00722C3B" w:rsidRPr="00723192" w:rsidRDefault="005C1363" w:rsidP="007231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Перечень платных услуг рассматривается и утверждается на заседании Совета 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192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</w:r>
      <w:r w:rsidR="0072319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Платные дополнительные образовательные услуги 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192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может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>казыва</w:t>
      </w:r>
      <w:r w:rsidR="00723192" w:rsidRPr="00723192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 xml:space="preserve"> на договорной основе.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</w:r>
      <w:r w:rsidR="0072319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Порядок предоставления платных дополнительных образовательных услуг регламентируется соответствующим Положением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br/>
      </w:r>
      <w:r w:rsidR="0072319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23192" w:rsidRPr="00723192">
        <w:rPr>
          <w:rFonts w:ascii="Times New Roman" w:eastAsia="Times New Roman" w:hAnsi="Times New Roman" w:cs="Times New Roman"/>
          <w:sz w:val="24"/>
          <w:szCs w:val="24"/>
        </w:rPr>
        <w:t xml:space="preserve">МБОУ ООШ № 14  </w:t>
      </w:r>
      <w:r w:rsidR="001B442D" w:rsidRPr="00723192">
        <w:rPr>
          <w:rFonts w:ascii="Times New Roman" w:eastAsia="Times New Roman" w:hAnsi="Times New Roman" w:cs="Times New Roman"/>
          <w:sz w:val="24"/>
          <w:szCs w:val="24"/>
        </w:rPr>
        <w:t>обязана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до заключения договора предоставить потребителю достоверную информацию об исполнителе </w:t>
      </w:r>
      <w:r w:rsidR="00723192" w:rsidRPr="00723192">
        <w:rPr>
          <w:rFonts w:ascii="Times New Roman" w:eastAsia="Times New Roman" w:hAnsi="Times New Roman" w:cs="Times New Roman"/>
          <w:sz w:val="24"/>
          <w:szCs w:val="24"/>
        </w:rPr>
        <w:t>(МБОУ ООШ № 14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>) и оказываемых образов</w:t>
      </w:r>
      <w:r w:rsidR="00367B59" w:rsidRPr="00723192">
        <w:rPr>
          <w:rFonts w:ascii="Times New Roman" w:eastAsia="Times New Roman" w:hAnsi="Times New Roman" w:cs="Times New Roman"/>
          <w:sz w:val="24"/>
          <w:szCs w:val="24"/>
        </w:rPr>
        <w:t xml:space="preserve">ательных услугах, обеспечивающих </w:t>
      </w:r>
      <w:r w:rsidRPr="0072319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их правильного выбора.</w:t>
      </w:r>
    </w:p>
    <w:p w:rsidR="00977072" w:rsidRPr="00723192" w:rsidRDefault="00977072" w:rsidP="007231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977072" w:rsidRPr="00723192" w:rsidRDefault="00977072" w:rsidP="007231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2319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19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19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19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19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19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19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7072" w:rsidRPr="00723192" w:rsidRDefault="00977072" w:rsidP="007231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7072" w:rsidRPr="00723192" w:rsidSect="00723192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2C4"/>
    <w:multiLevelType w:val="multilevel"/>
    <w:tmpl w:val="793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04A2D"/>
    <w:multiLevelType w:val="multilevel"/>
    <w:tmpl w:val="BCBE59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E480C8B"/>
    <w:multiLevelType w:val="multilevel"/>
    <w:tmpl w:val="B03C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30E4B"/>
    <w:multiLevelType w:val="multilevel"/>
    <w:tmpl w:val="F12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1240E"/>
    <w:multiLevelType w:val="multilevel"/>
    <w:tmpl w:val="CA5CD5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E9500C1"/>
    <w:multiLevelType w:val="multilevel"/>
    <w:tmpl w:val="23C6E3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13A5408"/>
    <w:multiLevelType w:val="multilevel"/>
    <w:tmpl w:val="00D660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31B7A19"/>
    <w:multiLevelType w:val="multilevel"/>
    <w:tmpl w:val="CAFCAD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4FE5B28"/>
    <w:multiLevelType w:val="multilevel"/>
    <w:tmpl w:val="9E7097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0C12996"/>
    <w:multiLevelType w:val="multilevel"/>
    <w:tmpl w:val="366A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76CB8"/>
    <w:multiLevelType w:val="multilevel"/>
    <w:tmpl w:val="325A0C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28A1DE9"/>
    <w:multiLevelType w:val="multilevel"/>
    <w:tmpl w:val="398C22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2CF7A50"/>
    <w:multiLevelType w:val="multilevel"/>
    <w:tmpl w:val="612EB1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3C553BB"/>
    <w:multiLevelType w:val="multilevel"/>
    <w:tmpl w:val="EC02A8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97613A0"/>
    <w:multiLevelType w:val="multilevel"/>
    <w:tmpl w:val="190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64522"/>
    <w:multiLevelType w:val="multilevel"/>
    <w:tmpl w:val="1A44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7501E"/>
    <w:multiLevelType w:val="multilevel"/>
    <w:tmpl w:val="BCC66DF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DA60C29"/>
    <w:multiLevelType w:val="multilevel"/>
    <w:tmpl w:val="8BA6F64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0272A75"/>
    <w:multiLevelType w:val="multilevel"/>
    <w:tmpl w:val="0174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3155A"/>
    <w:multiLevelType w:val="multilevel"/>
    <w:tmpl w:val="8D9E64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6539111B"/>
    <w:multiLevelType w:val="multilevel"/>
    <w:tmpl w:val="C7ACA3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65460F0"/>
    <w:multiLevelType w:val="multilevel"/>
    <w:tmpl w:val="672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B96354"/>
    <w:multiLevelType w:val="multilevel"/>
    <w:tmpl w:val="C48A6A6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7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794E053A"/>
    <w:multiLevelType w:val="multilevel"/>
    <w:tmpl w:val="6E9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2C1BFD"/>
    <w:multiLevelType w:val="multilevel"/>
    <w:tmpl w:val="D6FAEC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7"/>
  </w:num>
  <w:num w:numId="5">
    <w:abstractNumId w:val="19"/>
  </w:num>
  <w:num w:numId="6">
    <w:abstractNumId w:val="14"/>
  </w:num>
  <w:num w:numId="7">
    <w:abstractNumId w:val="24"/>
  </w:num>
  <w:num w:numId="8">
    <w:abstractNumId w:val="8"/>
  </w:num>
  <w:num w:numId="9">
    <w:abstractNumId w:val="4"/>
  </w:num>
  <w:num w:numId="10">
    <w:abstractNumId w:val="0"/>
  </w:num>
  <w:num w:numId="11">
    <w:abstractNumId w:val="16"/>
  </w:num>
  <w:num w:numId="12">
    <w:abstractNumId w:val="12"/>
  </w:num>
  <w:num w:numId="13">
    <w:abstractNumId w:val="11"/>
  </w:num>
  <w:num w:numId="14">
    <w:abstractNumId w:val="7"/>
  </w:num>
  <w:num w:numId="15">
    <w:abstractNumId w:val="22"/>
  </w:num>
  <w:num w:numId="16">
    <w:abstractNumId w:val="10"/>
  </w:num>
  <w:num w:numId="17">
    <w:abstractNumId w:val="21"/>
  </w:num>
  <w:num w:numId="18">
    <w:abstractNumId w:val="20"/>
  </w:num>
  <w:num w:numId="19">
    <w:abstractNumId w:val="1"/>
  </w:num>
  <w:num w:numId="20">
    <w:abstractNumId w:val="13"/>
  </w:num>
  <w:num w:numId="21">
    <w:abstractNumId w:val="23"/>
  </w:num>
  <w:num w:numId="22">
    <w:abstractNumId w:val="3"/>
  </w:num>
  <w:num w:numId="23">
    <w:abstractNumId w:val="18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363"/>
    <w:rsid w:val="00073261"/>
    <w:rsid w:val="00080702"/>
    <w:rsid w:val="000B2762"/>
    <w:rsid w:val="00124968"/>
    <w:rsid w:val="001A423B"/>
    <w:rsid w:val="001B442D"/>
    <w:rsid w:val="001E0EFD"/>
    <w:rsid w:val="002C3A47"/>
    <w:rsid w:val="002F5741"/>
    <w:rsid w:val="00331289"/>
    <w:rsid w:val="00367B59"/>
    <w:rsid w:val="004B2752"/>
    <w:rsid w:val="004C642C"/>
    <w:rsid w:val="00587379"/>
    <w:rsid w:val="005C1363"/>
    <w:rsid w:val="005E63E0"/>
    <w:rsid w:val="0065454C"/>
    <w:rsid w:val="006D3EE0"/>
    <w:rsid w:val="006F35F1"/>
    <w:rsid w:val="00722C3B"/>
    <w:rsid w:val="00723192"/>
    <w:rsid w:val="007A15BF"/>
    <w:rsid w:val="00834867"/>
    <w:rsid w:val="008A3E0D"/>
    <w:rsid w:val="00977072"/>
    <w:rsid w:val="009B5B3B"/>
    <w:rsid w:val="00A7426B"/>
    <w:rsid w:val="00AC3CE3"/>
    <w:rsid w:val="00B06E6D"/>
    <w:rsid w:val="00B72100"/>
    <w:rsid w:val="00C01076"/>
    <w:rsid w:val="00C34EF8"/>
    <w:rsid w:val="00CB49B8"/>
    <w:rsid w:val="00F3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968"/>
    <w:pPr>
      <w:ind w:left="720"/>
      <w:contextualSpacing/>
    </w:pPr>
  </w:style>
  <w:style w:type="paragraph" w:styleId="a4">
    <w:name w:val="No Spacing"/>
    <w:uiPriority w:val="1"/>
    <w:qFormat/>
    <w:rsid w:val="0072319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2319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3192"/>
    <w:pPr>
      <w:widowControl w:val="0"/>
      <w:autoSpaceDE w:val="0"/>
      <w:autoSpaceDN w:val="0"/>
      <w:spacing w:after="0" w:line="240" w:lineRule="auto"/>
      <w:ind w:left="303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23192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723192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4B67B-1FC8-45B8-8C5A-D85CC4F1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Admin</cp:lastModifiedBy>
  <cp:revision>2</cp:revision>
  <cp:lastPrinted>2013-12-05T08:01:00Z</cp:lastPrinted>
  <dcterms:created xsi:type="dcterms:W3CDTF">2021-09-28T18:02:00Z</dcterms:created>
  <dcterms:modified xsi:type="dcterms:W3CDTF">2021-09-28T18:02:00Z</dcterms:modified>
</cp:coreProperties>
</file>