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4B6968" w:rsidRPr="00DE75E5" w:rsidTr="00946790">
        <w:tc>
          <w:tcPr>
            <w:tcW w:w="9638" w:type="dxa"/>
            <w:shd w:val="clear" w:color="auto" w:fill="auto"/>
          </w:tcPr>
          <w:p w:rsidR="004B6968" w:rsidRPr="00DE75E5" w:rsidRDefault="00DE75E5" w:rsidP="00DE75E5">
            <w:pPr>
              <w:tabs>
                <w:tab w:val="left" w:pos="1275"/>
              </w:tabs>
              <w:rPr>
                <w:b/>
                <w:color w:val="FF0000"/>
              </w:rPr>
            </w:pPr>
            <w:r w:rsidRPr="00DE75E5">
              <w:rPr>
                <w:b/>
              </w:rPr>
              <w:t xml:space="preserve">Классный </w:t>
            </w:r>
            <w:r w:rsidR="004B6968" w:rsidRPr="00DE75E5">
              <w:rPr>
                <w:b/>
              </w:rPr>
              <w:t>час</w:t>
            </w:r>
            <w:r w:rsidRPr="00DE75E5">
              <w:rPr>
                <w:b/>
              </w:rPr>
              <w:t xml:space="preserve"> на </w:t>
            </w:r>
            <w:r w:rsidR="004B6968" w:rsidRPr="00DE75E5">
              <w:rPr>
                <w:b/>
              </w:rPr>
              <w:t>тему</w:t>
            </w:r>
            <w:r w:rsidRPr="00DE75E5">
              <w:rPr>
                <w:b/>
              </w:rPr>
              <w:t>:</w:t>
            </w:r>
            <w:r w:rsidRPr="00DE75E5">
              <w:t xml:space="preserve"> </w:t>
            </w:r>
            <w:proofErr w:type="gramStart"/>
            <w:r w:rsidRPr="00DE75E5">
              <w:rPr>
                <w:b/>
                <w:color w:val="FF0000"/>
              </w:rPr>
              <w:t>« Профилактика</w:t>
            </w:r>
            <w:proofErr w:type="gramEnd"/>
            <w:r w:rsidRPr="00DE75E5">
              <w:rPr>
                <w:b/>
                <w:color w:val="FF0000"/>
              </w:rPr>
              <w:t xml:space="preserve"> правонарушений и преступлений».</w:t>
            </w:r>
          </w:p>
          <w:p w:rsidR="004B6968" w:rsidRPr="00DE75E5" w:rsidRDefault="00DE75E5" w:rsidP="00DE75E5">
            <w:pPr>
              <w:jc w:val="right"/>
            </w:pPr>
            <w:r w:rsidRPr="00DE75E5">
              <w:rPr>
                <w:b/>
              </w:rPr>
              <w:t>Дата проведения</w:t>
            </w:r>
            <w:r w:rsidRPr="00DE75E5">
              <w:t>: 13.04.20г</w:t>
            </w:r>
          </w:p>
          <w:p w:rsidR="00DE75E5" w:rsidRPr="00DE75E5" w:rsidRDefault="00DE75E5" w:rsidP="00DE75E5">
            <w:pPr>
              <w:jc w:val="right"/>
            </w:pPr>
            <w:r w:rsidRPr="00DE75E5">
              <w:rPr>
                <w:b/>
              </w:rPr>
              <w:t>Класс:</w:t>
            </w:r>
            <w:r w:rsidRPr="00DE75E5">
              <w:t xml:space="preserve"> 6 б</w:t>
            </w:r>
          </w:p>
          <w:p w:rsidR="004B6968" w:rsidRPr="00DE75E5" w:rsidRDefault="004B6968" w:rsidP="004B6968"/>
          <w:p w:rsidR="004B6968" w:rsidRPr="00DE75E5" w:rsidRDefault="004B6968" w:rsidP="004B6968"/>
          <w:p w:rsidR="004B6968" w:rsidRPr="00DE75E5" w:rsidRDefault="004B6968" w:rsidP="00DE75E5">
            <w:pPr>
              <w:tabs>
                <w:tab w:val="left" w:pos="5880"/>
              </w:tabs>
              <w:jc w:val="center"/>
              <w:rPr>
                <w:b/>
              </w:rPr>
            </w:pPr>
            <w:r w:rsidRPr="00DE75E5">
              <w:rPr>
                <w:b/>
                <w:bCs/>
                <w:color w:val="000000"/>
              </w:rPr>
              <w:t>Цели и задачи:</w:t>
            </w:r>
          </w:p>
          <w:p w:rsidR="004B6968" w:rsidRPr="00DE75E5" w:rsidRDefault="00DE75E5" w:rsidP="00DE75E5">
            <w:pPr>
              <w:suppressAutoHyphens w:val="0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B6968" w:rsidRPr="00DE75E5">
              <w:rPr>
                <w:color w:val="000000"/>
              </w:rPr>
              <w:t>упорядочить знания учащихся о видах наказания за различные поступки: проступок, правонарушение, преступление, научить различать административную и уголовную ответственность;</w:t>
            </w:r>
          </w:p>
          <w:p w:rsidR="004B6968" w:rsidRPr="00DE75E5" w:rsidRDefault="00DE75E5" w:rsidP="00DE75E5">
            <w:pPr>
              <w:suppressAutoHyphens w:val="0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B6968" w:rsidRPr="00DE75E5">
              <w:rPr>
                <w:color w:val="000000"/>
              </w:rPr>
              <w:t>учить нравственной оценке результатов своих поступков;</w:t>
            </w:r>
          </w:p>
          <w:p w:rsidR="004B6968" w:rsidRPr="00DE75E5" w:rsidRDefault="00DE75E5" w:rsidP="00DE75E5">
            <w:pPr>
              <w:suppressAutoHyphens w:val="0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B6968" w:rsidRPr="00DE75E5">
              <w:rPr>
                <w:color w:val="000000"/>
              </w:rPr>
              <w:t>воспитывать - чувство ответственности за свои поступки;</w:t>
            </w:r>
          </w:p>
          <w:p w:rsidR="004B6968" w:rsidRPr="00DE75E5" w:rsidRDefault="00DE75E5" w:rsidP="004B6968">
            <w:pPr>
              <w:ind w:left="360"/>
              <w:jc w:val="both"/>
              <w:rPr>
                <w:color w:val="000000"/>
              </w:rPr>
            </w:pPr>
            <w:r w:rsidRPr="00DE75E5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</w:t>
            </w:r>
            <w:r w:rsidR="004B6968" w:rsidRPr="00DE75E5">
              <w:rPr>
                <w:color w:val="000000"/>
              </w:rPr>
              <w:t>- позитивное отношение к окружающим людям.</w:t>
            </w:r>
          </w:p>
          <w:p w:rsidR="00DE75E5" w:rsidRDefault="00DE75E5" w:rsidP="004B6968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Оборудование: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Комментарий к Уголовному Кодексу Российской Федера</w:t>
            </w:r>
            <w:r w:rsidRPr="00DE75E5">
              <w:rPr>
                <w:color w:val="000000"/>
              </w:rPr>
              <w:softHyphen/>
              <w:t>ции, Кодекс Российской Федерации об административных пра</w:t>
            </w:r>
            <w:r w:rsidRPr="00DE75E5">
              <w:rPr>
                <w:color w:val="000000"/>
              </w:rPr>
              <w:softHyphen/>
              <w:t>вонарушениях, Устав школы, анкеты.</w:t>
            </w:r>
          </w:p>
          <w:p w:rsidR="004B6968" w:rsidRPr="00DE75E5" w:rsidRDefault="00DE75E5" w:rsidP="004B6968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4B6968" w:rsidRPr="00DE75E5">
              <w:rPr>
                <w:b/>
                <w:bCs/>
                <w:color w:val="000000"/>
              </w:rPr>
              <w:t>Учитель:</w:t>
            </w:r>
            <w:r w:rsidR="004B6968"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="004B6968" w:rsidRPr="00DE75E5">
              <w:rPr>
                <w:color w:val="000000"/>
              </w:rPr>
              <w:t>Самые безрассудные поступки свойственны молодости. Имен</w:t>
            </w:r>
            <w:r w:rsidR="004B6968" w:rsidRPr="00DE75E5">
              <w:rPr>
                <w:color w:val="000000"/>
              </w:rPr>
              <w:softHyphen/>
              <w:t>но в раннем возрасте сам человек нередко протаптывает тропинку к высокому забору с орнаментом из колючей проволоки. «Не знал...», «Не думал...», «Не хотел...», - этот лепет часто приходит</w:t>
            </w:r>
            <w:r w:rsidR="004B6968" w:rsidRPr="00DE75E5">
              <w:rPr>
                <w:color w:val="000000"/>
              </w:rPr>
              <w:softHyphen/>
              <w:t>ся слышать.</w:t>
            </w: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  <w:r w:rsidRPr="00DE75E5">
              <w:rPr>
                <w:color w:val="000000"/>
              </w:rPr>
              <w:t>Приблизительно каждый пятый преступник в нашей области - несовершеннолетний. Это сотни подростков каждый год.</w:t>
            </w: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  <w:r w:rsidRPr="00DE75E5">
              <w:rPr>
                <w:color w:val="000000"/>
              </w:rPr>
              <w:t>Два из трёх преступлений несовершеннолетних - имуществен</w:t>
            </w:r>
            <w:r w:rsidRPr="00DE75E5">
              <w:rPr>
                <w:color w:val="000000"/>
              </w:rPr>
              <w:softHyphen/>
              <w:t>ные: кражи, грабежи, разбои. В криминальной хронике упомина</w:t>
            </w:r>
            <w:r w:rsidRPr="00DE75E5">
              <w:rPr>
                <w:color w:val="000000"/>
              </w:rPr>
              <w:softHyphen/>
              <w:t xml:space="preserve">ются и те подростки, которые признаны виновными в нанесении тяжких телесных повреждений. Каждый человек в своей жизни совершает хорошие и плохие поступки. За хорошие он получает вознаграждение, а за плохие </w:t>
            </w:r>
            <w:proofErr w:type="gramStart"/>
            <w:r w:rsidRPr="00DE75E5">
              <w:rPr>
                <w:color w:val="000000"/>
              </w:rPr>
              <w:t>-</w:t>
            </w:r>
            <w:r w:rsidRPr="00DE75E5">
              <w:rPr>
                <w:rStyle w:val="apple-converted-space"/>
                <w:color w:val="000000"/>
              </w:rPr>
              <w:t> </w:t>
            </w:r>
            <w:r w:rsidRPr="00DE75E5">
              <w:rPr>
                <w:rStyle w:val="grame"/>
                <w:color w:val="000000"/>
              </w:rPr>
              <w:t>.</w:t>
            </w:r>
            <w:proofErr w:type="gramEnd"/>
            <w:r w:rsidRPr="00DE75E5">
              <w:rPr>
                <w:rStyle w:val="apple-converted-space"/>
                <w:color w:val="000000"/>
              </w:rPr>
              <w:t> </w:t>
            </w:r>
            <w:r w:rsidRPr="00DE75E5">
              <w:rPr>
                <w:color w:val="000000"/>
              </w:rPr>
              <w:t>. .?</w:t>
            </w: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Дети.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Наказание. Выговор.</w:t>
            </w: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Учитель.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Правильно,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за плохие поступки мы несем ответственность. Цель нашего занятия – разобраться, какую ответственность мы несем за совершение различных поступков.</w:t>
            </w:r>
          </w:p>
          <w:p w:rsidR="004B6968" w:rsidRPr="00DE75E5" w:rsidRDefault="004B6968" w:rsidP="004B696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E75E5">
              <w:rPr>
                <w:rFonts w:ascii="Times New Roman" w:hAnsi="Times New Roman"/>
                <w:sz w:val="24"/>
                <w:szCs w:val="24"/>
              </w:rPr>
              <w:t xml:space="preserve">С юридической точки зрения выделяют </w:t>
            </w:r>
            <w:proofErr w:type="gramStart"/>
            <w:r w:rsidRPr="00DE75E5">
              <w:rPr>
                <w:rFonts w:ascii="Times New Roman" w:hAnsi="Times New Roman"/>
                <w:sz w:val="24"/>
                <w:szCs w:val="24"/>
              </w:rPr>
              <w:t>проступок,  </w:t>
            </w:r>
            <w:r w:rsidRPr="00DE75E5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gramEnd"/>
            <w:r w:rsidRPr="00DE75E5">
              <w:rPr>
                <w:rFonts w:ascii="Times New Roman" w:hAnsi="Times New Roman"/>
                <w:sz w:val="24"/>
                <w:szCs w:val="24"/>
              </w:rPr>
              <w:t>правонарушение,   </w:t>
            </w:r>
            <w:r w:rsidRPr="00DE75E5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E75E5">
              <w:rPr>
                <w:rFonts w:ascii="Times New Roman" w:hAnsi="Times New Roman"/>
                <w:sz w:val="24"/>
                <w:szCs w:val="24"/>
              </w:rPr>
              <w:t>преступление, все они говорят о совершении плохого поступка. Знакомы ли вам эти понятия? В чем различие?</w:t>
            </w: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Дети.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Да / Нет</w:t>
            </w:r>
            <w:r w:rsidRPr="00DE75E5">
              <w:rPr>
                <w:rStyle w:val="grame"/>
                <w:color w:val="000000"/>
              </w:rPr>
              <w:t>.</w:t>
            </w:r>
            <w:r w:rsidRPr="00DE75E5">
              <w:rPr>
                <w:rStyle w:val="apple-converted-space"/>
                <w:color w:val="000000"/>
              </w:rPr>
              <w:t> </w:t>
            </w:r>
            <w:r w:rsidRPr="00DE75E5">
              <w:rPr>
                <w:color w:val="000000"/>
              </w:rPr>
              <w:t>(</w:t>
            </w:r>
            <w:r w:rsidRPr="00DE75E5">
              <w:rPr>
                <w:rStyle w:val="grame"/>
                <w:color w:val="000000"/>
              </w:rPr>
              <w:t>г</w:t>
            </w:r>
            <w:r w:rsidRPr="00DE75E5">
              <w:rPr>
                <w:color w:val="000000"/>
              </w:rPr>
              <w:t>оворят свои определения)</w:t>
            </w: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Учитель.</w:t>
            </w: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Проступок –</w:t>
            </w:r>
            <w:r w:rsidRPr="00DE75E5">
              <w:rPr>
                <w:rStyle w:val="apple-converted-space"/>
                <w:color w:val="000000"/>
              </w:rPr>
              <w:t> </w:t>
            </w:r>
            <w:r w:rsidRPr="00DE75E5">
              <w:rPr>
                <w:color w:val="000000"/>
              </w:rPr>
              <w:t>это нарушение правил поведения; вызывающее поведение.</w:t>
            </w: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Правонарушение –</w:t>
            </w:r>
            <w:r w:rsidRPr="00DE75E5">
              <w:rPr>
                <w:rStyle w:val="apple-converted-space"/>
                <w:color w:val="000000"/>
              </w:rPr>
              <w:t> </w:t>
            </w:r>
            <w:r w:rsidRPr="00DE75E5">
              <w:rPr>
                <w:color w:val="000000"/>
              </w:rPr>
              <w:t>нарушение закона, влекущее за собой административную ответственность.</w:t>
            </w:r>
          </w:p>
          <w:p w:rsidR="004B6968" w:rsidRPr="00DE75E5" w:rsidRDefault="004B6968" w:rsidP="004B696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5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Преступление </w:t>
            </w:r>
            <w:r w:rsidRPr="00DE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E75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E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виновно совершенное общественно опасное деяние, запрещенное Уголовным Кодексом РФ под угрозой наказания.</w:t>
            </w:r>
          </w:p>
          <w:p w:rsidR="004B6968" w:rsidRPr="00DE75E5" w:rsidRDefault="004B6968" w:rsidP="004B696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Какое наказание можно получить за совершение проступка, правонарушения, преступления?</w:t>
            </w:r>
          </w:p>
          <w:p w:rsidR="004B6968" w:rsidRPr="00DE75E5" w:rsidRDefault="004B6968" w:rsidP="004B696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5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Дети: </w:t>
            </w:r>
            <w:r w:rsidRPr="00DE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Выговор, штраф, лишение свободы.</w:t>
            </w:r>
          </w:p>
          <w:p w:rsidR="004B6968" w:rsidRPr="00DE75E5" w:rsidRDefault="004B6968" w:rsidP="004B696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E75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Учитель:</w:t>
            </w:r>
            <w:r w:rsidRPr="00DE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А</w:t>
            </w:r>
            <w:proofErr w:type="gramEnd"/>
            <w:r w:rsidRPr="00DE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теперь я предлагаю вам поиграть в игру «</w:t>
            </w:r>
            <w:r w:rsidRPr="00DE75E5">
              <w:rPr>
                <w:rStyle w:val="grame"/>
                <w:rFonts w:ascii="Times New Roman" w:hAnsi="Times New Roman" w:cs="Times New Roman"/>
                <w:color w:val="000000"/>
                <w:sz w:val="24"/>
                <w:szCs w:val="24"/>
              </w:rPr>
              <w:t>Верно-неверно</w:t>
            </w:r>
            <w:r w:rsidRPr="00DE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Я зачитываю ситуацию, один из вас высказывает свое мнение, если вы согласны с ним – поднимаете зеленую карточку, если нет – красную. </w:t>
            </w:r>
          </w:p>
          <w:p w:rsidR="004B6968" w:rsidRPr="00DE75E5" w:rsidRDefault="004B6968" w:rsidP="004B696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5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4B6968" w:rsidRPr="00DE75E5" w:rsidRDefault="004B6968" w:rsidP="004B696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5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Ситуация №1: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i/>
                <w:iCs/>
                <w:color w:val="000000"/>
              </w:rPr>
              <w:t>Пятиклассник Дима приходит каждый день в школу, но уроки не посещает, а бродит по территории близ</w:t>
            </w:r>
            <w:r w:rsidRPr="00DE75E5">
              <w:rPr>
                <w:b/>
                <w:bCs/>
                <w:i/>
                <w:iCs/>
                <w:color w:val="000000"/>
              </w:rPr>
              <w:softHyphen/>
              <w:t>лежащей к школе, катается на велосипеде.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color w:val="000000"/>
              </w:rPr>
              <w:t>Как можно расценить поведение Димы, как проступок, правонарушение или преступление?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Дети.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Проступок, так как Дима ничего противозаконного не совершил.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Учитель.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Что же он все-таки нарушил тем, что не посещал уроков в школе?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Дети.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Устав школы.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Учитель.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Вспомним его вместе.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lastRenderedPageBreak/>
              <w:t>Дети.</w:t>
            </w:r>
            <w:r w:rsidRPr="00DE75E5">
              <w:rPr>
                <w:rStyle w:val="apple-converted-space"/>
                <w:b/>
                <w:bCs/>
                <w:color w:val="000000"/>
              </w:rPr>
              <w:t xml:space="preserve">  </w:t>
            </w:r>
            <w:r w:rsidRPr="00DE75E5">
              <w:rPr>
                <w:rStyle w:val="grame"/>
                <w:color w:val="000000"/>
              </w:rPr>
              <w:t>Учащиеся в образовательном учреждении обязаны: добросовестно учиться, выполнять задание по томе занятий; не пропускать без уважительной причины занятия и не покидать их раньше окончания, не опаздывать на занятия; бережно относиться к имуществу учреждения и в случае его порчи восстанавливать за счет средств родителей; уважать честь и достоинство других уча</w:t>
            </w:r>
            <w:r w:rsidRPr="00DE75E5">
              <w:rPr>
                <w:rStyle w:val="grame"/>
                <w:color w:val="000000"/>
              </w:rPr>
              <w:softHyphen/>
              <w:t>щихся и работников школы.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Учитель.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Чем же будет считаться нарушение какого-либо пункта устава школы?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Дети.</w:t>
            </w:r>
            <w:r w:rsidRPr="00DE75E5">
              <w:rPr>
                <w:rStyle w:val="apple-converted-space"/>
                <w:color w:val="000000"/>
              </w:rPr>
              <w:t> </w:t>
            </w:r>
            <w:r w:rsidRPr="00DE75E5">
              <w:rPr>
                <w:color w:val="000000"/>
              </w:rPr>
              <w:t>Проступком.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Учитель.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Предусмотрено какое-либо наказание за просту</w:t>
            </w:r>
            <w:r w:rsidRPr="00DE75E5">
              <w:rPr>
                <w:color w:val="000000"/>
              </w:rPr>
              <w:softHyphen/>
              <w:t>пок? Какое?</w:t>
            </w: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Дети.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Да. Ученик может получить за него выговор, директор может вызвать в школу родителей.</w:t>
            </w:r>
          </w:p>
          <w:p w:rsidR="004B6968" w:rsidRPr="00DE75E5" w:rsidRDefault="004B6968" w:rsidP="004B696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5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4B6968" w:rsidRPr="00DE75E5" w:rsidRDefault="004B6968" w:rsidP="004B696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5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Ситуация №2: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i/>
                <w:iCs/>
                <w:color w:val="000000"/>
              </w:rPr>
              <w:t>Десятиклассники Коля, Аня, Марина, Игорь в выходной день собрались пойти на дискотеку. По дороге они зашли в круглосуточный магазин и купили бутылку вина. В аллее около Дома Культуры ребята распили вино.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color w:val="000000"/>
              </w:rPr>
              <w:t>Как можно рас</w:t>
            </w:r>
            <w:r w:rsidRPr="00DE75E5">
              <w:rPr>
                <w:color w:val="000000"/>
              </w:rPr>
              <w:softHyphen/>
              <w:t>ценить их поведение?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Дети.</w:t>
            </w:r>
            <w:r w:rsidRPr="00DE75E5">
              <w:rPr>
                <w:rStyle w:val="apple-converted-space"/>
                <w:color w:val="000000"/>
              </w:rPr>
              <w:t> </w:t>
            </w:r>
            <w:r w:rsidRPr="00DE75E5">
              <w:rPr>
                <w:color w:val="000000"/>
              </w:rPr>
              <w:t>По всей видимости, это правона</w:t>
            </w:r>
            <w:r w:rsidRPr="00DE75E5">
              <w:rPr>
                <w:color w:val="000000"/>
              </w:rPr>
              <w:softHyphen/>
              <w:t>рушение, так как они распивали вино в общественном месте на территории Дома Культуры.</w:t>
            </w: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Учитель.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Верно, это административное правонарушение,</w:t>
            </w:r>
            <w:r w:rsidRPr="00DE75E5">
              <w:rPr>
                <w:rStyle w:val="apple-converted-space"/>
                <w:color w:val="000000"/>
              </w:rPr>
              <w:t> </w:t>
            </w:r>
            <w:r w:rsidRPr="00DE75E5">
              <w:rPr>
                <w:color w:val="000000"/>
              </w:rPr>
              <w:t>предусмотренное статьей 20.20 части 1</w:t>
            </w:r>
            <w:r w:rsidRPr="00DE75E5">
              <w:rPr>
                <w:rStyle w:val="apple-converted-space"/>
                <w:color w:val="000000"/>
              </w:rPr>
              <w:t> </w:t>
            </w:r>
            <w:r w:rsidRPr="00DE75E5">
              <w:rPr>
                <w:color w:val="000000"/>
              </w:rPr>
              <w:t>Кодекса об административ</w:t>
            </w:r>
            <w:r w:rsidRPr="00DE75E5">
              <w:rPr>
                <w:color w:val="000000"/>
              </w:rPr>
              <w:softHyphen/>
              <w:t>ных правонарушениях Российской Федерации - «Распитие алко</w:t>
            </w:r>
            <w:r w:rsidRPr="00DE75E5">
              <w:rPr>
                <w:color w:val="000000"/>
              </w:rPr>
              <w:softHyphen/>
              <w:t>гольной продукции в общественных местах».</w:t>
            </w: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  <w:u w:val="single"/>
              </w:rPr>
              <w:t>Ситуация №3: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rStyle w:val="spelle"/>
                <w:b/>
                <w:bCs/>
                <w:i/>
                <w:iCs/>
                <w:color w:val="000000"/>
              </w:rPr>
              <w:t>Одиннадцатиклассники</w:t>
            </w:r>
            <w:r w:rsidRPr="00DE75E5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DE75E5">
              <w:rPr>
                <w:b/>
                <w:bCs/>
                <w:i/>
                <w:iCs/>
                <w:color w:val="000000"/>
              </w:rPr>
              <w:t xml:space="preserve">Саша, Женя и Максим поджидали детей из начальных классов за углом школы, отбирали у них деньги и говорили, </w:t>
            </w:r>
            <w:proofErr w:type="gramStart"/>
            <w:r w:rsidRPr="00DE75E5">
              <w:rPr>
                <w:b/>
                <w:bCs/>
                <w:i/>
                <w:iCs/>
                <w:color w:val="000000"/>
              </w:rPr>
              <w:t>что</w:t>
            </w:r>
            <w:proofErr w:type="gramEnd"/>
            <w:r w:rsidRPr="00DE75E5">
              <w:rPr>
                <w:b/>
                <w:bCs/>
                <w:i/>
                <w:iCs/>
                <w:color w:val="000000"/>
              </w:rPr>
              <w:t xml:space="preserve"> если они кому-нибудь рас</w:t>
            </w:r>
            <w:r w:rsidRPr="00DE75E5">
              <w:rPr>
                <w:b/>
                <w:bCs/>
                <w:i/>
                <w:iCs/>
                <w:color w:val="000000"/>
              </w:rPr>
              <w:softHyphen/>
              <w:t>скажут, им не поздоровится.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color w:val="000000"/>
              </w:rPr>
              <w:t>Как можно классифицировать дейст</w:t>
            </w:r>
            <w:r w:rsidRPr="00DE75E5">
              <w:rPr>
                <w:color w:val="000000"/>
              </w:rPr>
              <w:softHyphen/>
              <w:t>вия Саши, Жени и Максима, как проступок, правонарушение или преступление?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Дети.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Проступком их действия назвать нельзя, так как они противозаконны. Скорее всего, зги ребята совершили преступление.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Учитель.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Вы абсолютно правы. Действия Саши, Жени и Максима действительно противозаконны. Они совершили вымога</w:t>
            </w:r>
            <w:r w:rsidRPr="00DE75E5">
              <w:rPr>
                <w:color w:val="000000"/>
              </w:rPr>
              <w:softHyphen/>
              <w:t>тельство - преступление, предусмотренное ст. 163 Уголовного Ко</w:t>
            </w:r>
            <w:r w:rsidRPr="00DE75E5">
              <w:rPr>
                <w:color w:val="000000"/>
              </w:rPr>
              <w:softHyphen/>
              <w:t>декса Российской Федерации.</w:t>
            </w: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  <w:r w:rsidRPr="00DE75E5">
              <w:rPr>
                <w:i/>
                <w:iCs/>
                <w:color w:val="000000"/>
              </w:rPr>
              <w:t>Учитель показывает издание «Уголовный Кодекс Российской Федерации».</w:t>
            </w: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  <w:u w:val="single"/>
              </w:rPr>
              <w:t>Ситуация №4: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i/>
                <w:iCs/>
                <w:color w:val="000000"/>
              </w:rPr>
              <w:t>Татьяна одна поздно вечером возвращалась домой после дискотеки. К ней подошла группа под</w:t>
            </w:r>
            <w:r w:rsidRPr="00DE75E5">
              <w:rPr>
                <w:b/>
                <w:bCs/>
                <w:i/>
                <w:iCs/>
                <w:color w:val="000000"/>
              </w:rPr>
              <w:softHyphen/>
              <w:t>ростков, ее окружили. Один из парней вырвал из рук Татьяны су</w:t>
            </w:r>
            <w:r w:rsidRPr="00DE75E5">
              <w:rPr>
                <w:b/>
                <w:bCs/>
                <w:i/>
                <w:iCs/>
                <w:color w:val="000000"/>
              </w:rPr>
              <w:softHyphen/>
              <w:t>мочку, другой сорвал с нее золотую цепочку. Подростки пригрози</w:t>
            </w:r>
            <w:r w:rsidRPr="00DE75E5">
              <w:rPr>
                <w:b/>
                <w:bCs/>
                <w:i/>
                <w:iCs/>
                <w:color w:val="000000"/>
              </w:rPr>
              <w:softHyphen/>
              <w:t>ли ей, что если она кому-нибудь расскажет о</w:t>
            </w:r>
            <w:r w:rsidRPr="00DE75E5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DE75E5">
              <w:rPr>
                <w:rStyle w:val="grame"/>
                <w:b/>
                <w:bCs/>
                <w:i/>
                <w:iCs/>
                <w:color w:val="000000"/>
              </w:rPr>
              <w:t>случившемся</w:t>
            </w:r>
            <w:r w:rsidRPr="00DE75E5">
              <w:rPr>
                <w:b/>
                <w:bCs/>
                <w:i/>
                <w:iCs/>
                <w:color w:val="000000"/>
              </w:rPr>
              <w:t>, то они ее найдут и разберутся с ней.</w:t>
            </w:r>
            <w:r w:rsidRPr="00DE75E5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DE75E5">
              <w:rPr>
                <w:color w:val="000000"/>
              </w:rPr>
              <w:t>Что</w:t>
            </w:r>
            <w:r w:rsidRPr="00DE75E5">
              <w:rPr>
                <w:rStyle w:val="apple-converted-space"/>
                <w:color w:val="000000"/>
              </w:rPr>
              <w:t> </w:t>
            </w:r>
            <w:r w:rsidRPr="00DE75E5">
              <w:rPr>
                <w:rStyle w:val="grame"/>
                <w:color w:val="000000"/>
              </w:rPr>
              <w:t>это</w:t>
            </w:r>
            <w:r w:rsidRPr="00DE75E5">
              <w:rPr>
                <w:rStyle w:val="apple-converted-space"/>
                <w:color w:val="000000"/>
              </w:rPr>
              <w:t> </w:t>
            </w:r>
            <w:r w:rsidRPr="00DE75E5">
              <w:rPr>
                <w:color w:val="000000"/>
              </w:rPr>
              <w:t>по-вашему?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Дети.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Это преступление.</w:t>
            </w: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Учитель.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Назовите, какое именно преступление.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Дети.</w:t>
            </w:r>
            <w:r w:rsidRPr="00DE75E5">
              <w:rPr>
                <w:rStyle w:val="apple-converted-space"/>
                <w:color w:val="000000"/>
              </w:rPr>
              <w:t> </w:t>
            </w:r>
            <w:r w:rsidRPr="00DE75E5">
              <w:rPr>
                <w:color w:val="000000"/>
              </w:rPr>
              <w:t>Кража. \ Грабеж.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Учитель.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Так что же это кража или грабеж? В чем их различие?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Дети.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Это грабеж - открытое хищение чужого имущества, а кража - это тайное хищение чужого имущества.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Учитель.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Вы абсолютно правы. Должна ли Татьяна расска</w:t>
            </w:r>
            <w:r w:rsidRPr="00DE75E5">
              <w:rPr>
                <w:color w:val="000000"/>
              </w:rPr>
              <w:softHyphen/>
              <w:t>зать кому-нибудь о</w:t>
            </w:r>
            <w:r w:rsidRPr="00DE75E5">
              <w:rPr>
                <w:rStyle w:val="apple-converted-space"/>
                <w:color w:val="000000"/>
              </w:rPr>
              <w:t> </w:t>
            </w:r>
            <w:r w:rsidRPr="00DE75E5">
              <w:rPr>
                <w:rStyle w:val="grame"/>
                <w:color w:val="000000"/>
              </w:rPr>
              <w:t>случившемся</w:t>
            </w:r>
            <w:r w:rsidRPr="00DE75E5">
              <w:rPr>
                <w:color w:val="000000"/>
              </w:rPr>
              <w:t>?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Дети.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Конечно, должна рассказать родителям и заявить в милицию.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Учитель.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Татьяна должна незамедлительно сообщить обо всем в милицию. По «горячим следам» найти преступников легче. Был ли шанс у Татьяны избежать данной си</w:t>
            </w:r>
            <w:r w:rsidRPr="00DE75E5">
              <w:rPr>
                <w:color w:val="000000"/>
              </w:rPr>
              <w:softHyphen/>
              <w:t>туации?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Дети.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Да, ей не нужно было кого-нибудь попросить, что</w:t>
            </w:r>
            <w:r w:rsidRPr="00DE75E5">
              <w:rPr>
                <w:color w:val="000000"/>
              </w:rPr>
              <w:softHyphen/>
              <w:t>бы ее проводили домой с дискотеки, либо идти вместе с подружка</w:t>
            </w:r>
            <w:r w:rsidRPr="00DE75E5">
              <w:rPr>
                <w:color w:val="000000"/>
              </w:rPr>
              <w:softHyphen/>
              <w:t xml:space="preserve">ми, либо попросить кто-нибудь из родственников </w:t>
            </w:r>
            <w:r w:rsidRPr="00DE75E5">
              <w:rPr>
                <w:color w:val="000000"/>
              </w:rPr>
              <w:lastRenderedPageBreak/>
              <w:t>встретить.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color w:val="000000"/>
              </w:rPr>
              <w:t> 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  <w:u w:val="single"/>
              </w:rPr>
              <w:t>Ситуация №5: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i/>
                <w:iCs/>
                <w:color w:val="000000"/>
              </w:rPr>
              <w:t>Лиза и Ирина решили после школы отправиться в парк. Когда они туда пришли, там была группа мальчишек, которые сказали девочкам, что они вторглись на их территорию, что здесь гулять им нельзя, и если Лиза и Ирина не уйдут, то им придется плохо.</w:t>
            </w:r>
            <w:r w:rsidRPr="00DE75E5">
              <w:rPr>
                <w:rStyle w:val="apple-converted-space"/>
                <w:color w:val="000000"/>
              </w:rPr>
              <w:t> </w:t>
            </w:r>
            <w:r w:rsidRPr="00DE75E5">
              <w:rPr>
                <w:color w:val="000000"/>
              </w:rPr>
              <w:t>Что</w:t>
            </w:r>
            <w:r w:rsidRPr="00DE75E5">
              <w:rPr>
                <w:rStyle w:val="apple-converted-space"/>
                <w:color w:val="000000"/>
              </w:rPr>
              <w:t> </w:t>
            </w:r>
            <w:r w:rsidRPr="00DE75E5">
              <w:rPr>
                <w:rStyle w:val="grame"/>
                <w:color w:val="000000"/>
              </w:rPr>
              <w:t>это</w:t>
            </w:r>
            <w:r w:rsidRPr="00DE75E5">
              <w:rPr>
                <w:rStyle w:val="apple-converted-space"/>
                <w:color w:val="000000"/>
              </w:rPr>
              <w:t> </w:t>
            </w:r>
            <w:r w:rsidRPr="00DE75E5">
              <w:rPr>
                <w:color w:val="000000"/>
              </w:rPr>
              <w:t>по-вашему?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Учитель.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Объясните, почему это проступок?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Дети.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Названные мальчики не нарушили закон, то есть не совершили ни правонарушение, ни преступление, следователь</w:t>
            </w:r>
            <w:r w:rsidRPr="00DE75E5">
              <w:rPr>
                <w:color w:val="000000"/>
              </w:rPr>
              <w:softHyphen/>
              <w:t>но, их действия можно расценить как проступок.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Учитель.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rStyle w:val="grame"/>
                <w:color w:val="000000"/>
              </w:rPr>
              <w:t>Должны</w:t>
            </w:r>
            <w:r w:rsidRPr="00DE75E5">
              <w:rPr>
                <w:rStyle w:val="apple-converted-space"/>
                <w:color w:val="000000"/>
              </w:rPr>
              <w:t> </w:t>
            </w:r>
            <w:r w:rsidRPr="00DE75E5">
              <w:rPr>
                <w:color w:val="000000"/>
              </w:rPr>
              <w:t>ли Лиза и Ирина рассказать кому-нибудь о случившемся?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Дети.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Да, родителям, старшим братьям, милиционеру.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  <w:u w:val="single"/>
              </w:rPr>
              <w:t>Ситуация №6: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i/>
                <w:iCs/>
                <w:color w:val="000000"/>
              </w:rPr>
              <w:t>Маша стала замечать, что у</w:t>
            </w:r>
            <w:r w:rsidRPr="00DE75E5">
              <w:rPr>
                <w:rStyle w:val="grame"/>
                <w:b/>
                <w:bCs/>
                <w:i/>
                <w:iCs/>
                <w:color w:val="000000"/>
              </w:rPr>
              <w:t>.</w:t>
            </w:r>
            <w:r w:rsidRPr="00DE75E5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DE75E5">
              <w:rPr>
                <w:rStyle w:val="grame"/>
                <w:b/>
                <w:bCs/>
                <w:i/>
                <w:iCs/>
                <w:color w:val="000000"/>
              </w:rPr>
              <w:t>н</w:t>
            </w:r>
            <w:r w:rsidRPr="00DE75E5">
              <w:rPr>
                <w:b/>
                <w:bCs/>
                <w:i/>
                <w:iCs/>
                <w:color w:val="000000"/>
              </w:rPr>
              <w:t>ее в школе пропадают деньги из кошелька. Однажды она увидела, как несколько девочек роются в ее сумке. «Что вы делаете? Так это вы воруете? Я всем об этом расскажу?», - сказала Маша. «Попро</w:t>
            </w:r>
            <w:r w:rsidRPr="00DE75E5">
              <w:rPr>
                <w:b/>
                <w:bCs/>
                <w:i/>
                <w:iCs/>
                <w:color w:val="000000"/>
              </w:rPr>
              <w:softHyphen/>
              <w:t>буй. Мы сделаем так, что тебе придется уйти из этой школы»,</w:t>
            </w:r>
            <w:r w:rsidRPr="00DE75E5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DE75E5">
              <w:rPr>
                <w:rStyle w:val="grame"/>
                <w:b/>
                <w:bCs/>
                <w:i/>
                <w:iCs/>
                <w:color w:val="000000"/>
              </w:rPr>
              <w:t>-о</w:t>
            </w:r>
            <w:r w:rsidRPr="00DE75E5">
              <w:rPr>
                <w:b/>
                <w:bCs/>
                <w:i/>
                <w:iCs/>
                <w:color w:val="000000"/>
              </w:rPr>
              <w:t>тветили ей девочки.</w:t>
            </w:r>
            <w:r w:rsidRPr="00DE75E5">
              <w:rPr>
                <w:rStyle w:val="apple-converted-space"/>
                <w:color w:val="000000"/>
              </w:rPr>
              <w:t> </w:t>
            </w:r>
            <w:r w:rsidRPr="00DE75E5">
              <w:rPr>
                <w:color w:val="000000"/>
              </w:rPr>
              <w:t>Что это?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Дети.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Преступление.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Учитель.</w:t>
            </w:r>
            <w:r w:rsidRPr="00DE75E5">
              <w:rPr>
                <w:rStyle w:val="apple-converted-space"/>
                <w:color w:val="000000"/>
              </w:rPr>
              <w:t> </w:t>
            </w:r>
            <w:r w:rsidRPr="00DE75E5">
              <w:rPr>
                <w:color w:val="000000"/>
              </w:rPr>
              <w:t>Какое именно?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Дети.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Кража - тайное хищение чужого имущества.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Учитель.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Должна ли Маша рассказать о</w:t>
            </w:r>
            <w:r w:rsidRPr="00DE75E5">
              <w:rPr>
                <w:rStyle w:val="apple-converted-space"/>
                <w:color w:val="000000"/>
              </w:rPr>
              <w:t> </w:t>
            </w:r>
            <w:r w:rsidRPr="00DE75E5">
              <w:rPr>
                <w:rStyle w:val="grame"/>
                <w:color w:val="000000"/>
              </w:rPr>
              <w:t>случившемся</w:t>
            </w:r>
            <w:r w:rsidRPr="00DE75E5">
              <w:rPr>
                <w:color w:val="000000"/>
              </w:rPr>
              <w:t>? Кому?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Дети.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Конечно, должна рассказать учителю, родителям. Родители могут заявить об этом в милицию.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Учитель.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Как бы вы поступили в такой ситуации?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Дети.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Рассказал бы отцу. \ Рассказал бы учителю. \ Сказала бы, чтобы они вернули украденные деньги.</w:t>
            </w: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  <w:u w:val="single"/>
              </w:rPr>
              <w:t>Ситуация №7: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rStyle w:val="grame"/>
                <w:b/>
                <w:bCs/>
                <w:i/>
                <w:iCs/>
                <w:color w:val="000000"/>
              </w:rPr>
              <w:t>Толя, учащийся средней школы, был замечен в спортив</w:t>
            </w:r>
            <w:r w:rsidRPr="00DE75E5">
              <w:rPr>
                <w:rStyle w:val="grame"/>
                <w:b/>
                <w:bCs/>
                <w:i/>
                <w:iCs/>
                <w:color w:val="000000"/>
              </w:rPr>
              <w:softHyphen/>
              <w:t>ном зале курящим, с пачкой сигарет в кармане.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Учитель.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Все согласны, что это правонарушение? Докажите.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Дети.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Да. Курить в общественных местах запрещено.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Учитель.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Где об этом говориться?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Дети.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В «Кодексе об административной ответственности».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Учитель.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Верно.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Учитель.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Молодцы с этим заданием вы справились! А с какого возраста наступает административная и уголовная ответственность?</w:t>
            </w: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Дети.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Уголовная ответствен</w:t>
            </w:r>
            <w:r w:rsidRPr="00DE75E5">
              <w:rPr>
                <w:color w:val="000000"/>
              </w:rPr>
              <w:softHyphen/>
              <w:t>ность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наступает с 14-ти лет, за административное правонарушение с 16 лет. Кто же несет ответственность за ваши действия, если вам еще нет 14 или 16-ти лет?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Дети.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Родители.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Учитель.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Какое наказание вы или ваши родители могут по</w:t>
            </w:r>
            <w:r w:rsidRPr="00DE75E5">
              <w:rPr>
                <w:color w:val="000000"/>
              </w:rPr>
              <w:softHyphen/>
              <w:t>нести за совершенное вами административное правонарушение?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Дети.</w:t>
            </w:r>
            <w:r w:rsidRPr="00DE75E5">
              <w:rPr>
                <w:rStyle w:val="apple-converted-space"/>
                <w:color w:val="000000"/>
              </w:rPr>
              <w:t> </w:t>
            </w:r>
            <w:r w:rsidRPr="00DE75E5">
              <w:rPr>
                <w:color w:val="000000"/>
              </w:rPr>
              <w:t>Штраф; подростка могут поставить на учет в милицию.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Учитель.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Правильно: предупреждение, штраф, могут поста</w:t>
            </w:r>
            <w:r w:rsidRPr="00DE75E5">
              <w:rPr>
                <w:color w:val="000000"/>
              </w:rPr>
              <w:softHyphen/>
              <w:t>вить на учет в милицию, а могут ли за административное правона</w:t>
            </w:r>
            <w:r w:rsidRPr="00DE75E5">
              <w:rPr>
                <w:color w:val="000000"/>
              </w:rPr>
              <w:softHyphen/>
              <w:t>рушение посадить в тюрьму?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Дети.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Нет. В тюрьму сажают за преступления.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Учитель.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За тяжкие преступления (грабеж, кража, разбой и другие) ответственность наступает с четырнадцати лет. Какое нака</w:t>
            </w:r>
            <w:r w:rsidRPr="00DE75E5">
              <w:rPr>
                <w:color w:val="000000"/>
              </w:rPr>
              <w:softHyphen/>
              <w:t>зание ждет подростков, достигших четырнадцатилетнего возраста за перечисленные преступления?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Дети.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Их могут отправить в колонию, либо в какое-нибудь учреждение закрытого типа.</w:t>
            </w: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  <w:r w:rsidRPr="00DE75E5">
              <w:rPr>
                <w:b/>
                <w:bCs/>
                <w:color w:val="000000"/>
              </w:rPr>
              <w:t>Учитель.</w:t>
            </w:r>
            <w:r w:rsidRPr="00DE75E5">
              <w:rPr>
                <w:rStyle w:val="apple-converted-space"/>
                <w:b/>
                <w:bCs/>
                <w:color w:val="000000"/>
              </w:rPr>
              <w:t> </w:t>
            </w:r>
            <w:r w:rsidRPr="00DE75E5">
              <w:rPr>
                <w:color w:val="000000"/>
              </w:rPr>
              <w:t>Суд может лишить подростка свободы и направить его в места отбывания наказания (</w:t>
            </w:r>
            <w:proofErr w:type="spellStart"/>
            <w:r w:rsidRPr="00DE75E5">
              <w:rPr>
                <w:color w:val="000000"/>
              </w:rPr>
              <w:t>воспитательно</w:t>
            </w:r>
            <w:proofErr w:type="spellEnd"/>
            <w:r w:rsidRPr="00DE75E5">
              <w:rPr>
                <w:color w:val="000000"/>
              </w:rPr>
              <w:t xml:space="preserve">-трудовые колонии для несовершеннолетних преступников). Суд </w:t>
            </w:r>
            <w:r w:rsidRPr="00DE75E5">
              <w:rPr>
                <w:color w:val="000000"/>
              </w:rPr>
              <w:lastRenderedPageBreak/>
              <w:t>может приговорить подростка к условной мере наказания и отпустить на свободу, ус</w:t>
            </w:r>
            <w:r w:rsidRPr="00DE75E5">
              <w:rPr>
                <w:color w:val="000000"/>
              </w:rPr>
              <w:softHyphen/>
              <w:t>тановив ему ряд ограничений. Если подросток продолжает совер</w:t>
            </w:r>
            <w:r w:rsidRPr="00DE75E5">
              <w:rPr>
                <w:color w:val="000000"/>
              </w:rPr>
              <w:softHyphen/>
              <w:t>шать правонарушения, то суд отменит условное наказание и напра</w:t>
            </w:r>
            <w:r w:rsidRPr="00DE75E5">
              <w:rPr>
                <w:color w:val="000000"/>
              </w:rPr>
              <w:softHyphen/>
              <w:t>вит его в места лишения свободы.</w:t>
            </w:r>
            <w:r w:rsidRPr="00DE75E5">
              <w:t xml:space="preserve"> </w:t>
            </w:r>
            <w:r w:rsidRPr="00DE75E5">
              <w:rPr>
                <w:bCs/>
                <w:color w:val="000000"/>
              </w:rPr>
              <w:t xml:space="preserve">Надеюсь, полученная информация для вас </w:t>
            </w:r>
            <w:proofErr w:type="gramStart"/>
            <w:r w:rsidRPr="00DE75E5">
              <w:rPr>
                <w:bCs/>
                <w:color w:val="000000"/>
              </w:rPr>
              <w:t>полезна</w:t>
            </w:r>
            <w:proofErr w:type="gramEnd"/>
            <w:r w:rsidRPr="00DE75E5">
              <w:rPr>
                <w:bCs/>
                <w:color w:val="000000"/>
              </w:rPr>
              <w:t xml:space="preserve"> и вы примете ее к сведению.</w:t>
            </w:r>
          </w:p>
          <w:p w:rsidR="004B6968" w:rsidRPr="00DE75E5" w:rsidRDefault="004B6968" w:rsidP="004B6968">
            <w:pPr>
              <w:spacing w:before="100" w:beforeAutospacing="1" w:after="100" w:afterAutospacing="1"/>
            </w:pPr>
            <w:r w:rsidRPr="00DE75E5">
              <w:t>В заключении хочется прочитать вам стихотворение:</w:t>
            </w:r>
          </w:p>
          <w:p w:rsidR="004B6968" w:rsidRPr="00DE75E5" w:rsidRDefault="004B6968" w:rsidP="004B6968">
            <w:pPr>
              <w:spacing w:before="100" w:beforeAutospacing="1" w:after="100" w:afterAutospacing="1"/>
            </w:pPr>
            <w:r w:rsidRPr="00DE75E5">
              <w:t>Ответственным быть</w:t>
            </w:r>
            <w:r w:rsidRPr="00DE75E5">
              <w:br/>
              <w:t>Очень нужно любому.</w:t>
            </w:r>
            <w:r w:rsidRPr="00DE75E5">
              <w:br/>
              <w:t>Важно оно очень</w:t>
            </w:r>
            <w:r w:rsidRPr="00DE75E5">
              <w:br/>
              <w:t>В школе и дома.</w:t>
            </w:r>
            <w:r w:rsidRPr="00DE75E5">
              <w:br/>
              <w:t>И в жизни тебе</w:t>
            </w:r>
            <w:r w:rsidRPr="00DE75E5">
              <w:br/>
              <w:t>Без него - никуда.</w:t>
            </w:r>
            <w:r w:rsidRPr="00DE75E5">
              <w:br/>
              <w:t>Забыл, что ответственен -</w:t>
            </w:r>
            <w:r w:rsidRPr="00DE75E5">
              <w:br/>
              <w:t>Будет беда.</w:t>
            </w:r>
            <w:r w:rsidRPr="00DE75E5">
              <w:br/>
              <w:t xml:space="preserve">Ты помни, </w:t>
            </w:r>
            <w:proofErr w:type="gramStart"/>
            <w:r w:rsidRPr="00DE75E5">
              <w:t>дружочек,</w:t>
            </w:r>
            <w:r w:rsidRPr="00DE75E5">
              <w:br/>
              <w:t>Все</w:t>
            </w:r>
            <w:proofErr w:type="gramEnd"/>
            <w:r w:rsidRPr="00DE75E5">
              <w:t xml:space="preserve"> время об этом.</w:t>
            </w:r>
            <w:r w:rsidRPr="00DE75E5">
              <w:br/>
              <w:t>С другим поделись</w:t>
            </w:r>
            <w:r w:rsidRPr="00DE75E5">
              <w:br/>
              <w:t>Этим важным секретом.</w:t>
            </w:r>
          </w:p>
          <w:p w:rsidR="004B6968" w:rsidRPr="00DE75E5" w:rsidRDefault="004B6968" w:rsidP="004B6968">
            <w:pPr>
              <w:spacing w:before="100" w:beforeAutospacing="1" w:after="100" w:afterAutospacing="1"/>
            </w:pPr>
            <w:r w:rsidRPr="00DE75E5">
              <w:rPr>
                <w:b/>
                <w:bCs/>
              </w:rPr>
              <w:t>Рекомендации.</w:t>
            </w:r>
            <w:r w:rsidRPr="00DE75E5">
              <w:t xml:space="preserve"> Встряхнитесь, одёрните себя. Перестаньте попусту тратить время и коптить небо. Прежде всего, нужно избавиться от навязчивых идей вроде “лучше не высовываться”, “все так делают” и т.д. Не пытайтесь скрыться от неприятностей, если Вы их заслужили. Старайтесь не порождать их своими действиями. Вот что сказал французский учёный </w:t>
            </w:r>
            <w:proofErr w:type="spellStart"/>
            <w:r w:rsidRPr="00DE75E5">
              <w:t>А.Жювье</w:t>
            </w:r>
            <w:proofErr w:type="spellEnd"/>
            <w:r w:rsidRPr="00DE75E5">
              <w:t>: “Несчастье походит на труса; оно преследует людей, которых видит трепещущими, и бежит, когда смело идут ему навстречу”.</w:t>
            </w:r>
          </w:p>
          <w:p w:rsidR="004B6968" w:rsidRPr="00DE75E5" w:rsidRDefault="004B6968" w:rsidP="004B6968">
            <w:pPr>
              <w:shd w:val="clear" w:color="auto" w:fill="FFFFFF"/>
              <w:jc w:val="both"/>
              <w:rPr>
                <w:color w:val="000000"/>
              </w:rPr>
            </w:pPr>
          </w:p>
          <w:p w:rsidR="004B6968" w:rsidRPr="00DE75E5" w:rsidRDefault="004B6968" w:rsidP="004B6968">
            <w:pPr>
              <w:jc w:val="both"/>
              <w:rPr>
                <w:b/>
                <w:color w:val="000000"/>
              </w:rPr>
            </w:pPr>
            <w:r w:rsidRPr="00DE75E5">
              <w:rPr>
                <w:bCs/>
                <w:color w:val="000000"/>
              </w:rPr>
              <w:t xml:space="preserve"> </w:t>
            </w:r>
          </w:p>
          <w:p w:rsidR="004B6968" w:rsidRPr="00DE75E5" w:rsidRDefault="004B6968" w:rsidP="00DE75E5">
            <w:pPr>
              <w:jc w:val="right"/>
              <w:rPr>
                <w:color w:val="000000"/>
                <w:shd w:val="clear" w:color="auto" w:fill="FFFFFF"/>
              </w:rPr>
            </w:pPr>
            <w:r w:rsidRPr="00DE75E5">
              <w:rPr>
                <w:b/>
                <w:color w:val="000000"/>
              </w:rPr>
              <w:t> </w:t>
            </w:r>
            <w:r w:rsidR="00DE75E5">
              <w:rPr>
                <w:b/>
                <w:color w:val="000000"/>
              </w:rPr>
              <w:t xml:space="preserve">Классный руководитель: </w:t>
            </w:r>
            <w:r w:rsidR="00DE75E5" w:rsidRPr="00DE75E5">
              <w:rPr>
                <w:color w:val="000000"/>
              </w:rPr>
              <w:t>Алентьева Марина Александровна.</w:t>
            </w: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  <w:r w:rsidRPr="00DE75E5">
              <w:rPr>
                <w:color w:val="000000"/>
              </w:rPr>
              <w:t> </w:t>
            </w: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  <w:bookmarkStart w:id="0" w:name="_GoBack"/>
            <w:bookmarkEnd w:id="0"/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</w:p>
          <w:p w:rsidR="004B6968" w:rsidRPr="00DE75E5" w:rsidRDefault="004B6968" w:rsidP="004B6968">
            <w:pPr>
              <w:jc w:val="both"/>
              <w:rPr>
                <w:color w:val="000000"/>
              </w:rPr>
            </w:pPr>
          </w:p>
          <w:p w:rsidR="004B6968" w:rsidRPr="00DE75E5" w:rsidRDefault="004B6968" w:rsidP="004B6968"/>
          <w:p w:rsidR="004B6968" w:rsidRPr="00DE75E5" w:rsidRDefault="004B6968" w:rsidP="00BB1617">
            <w:pPr>
              <w:jc w:val="center"/>
              <w:rPr>
                <w:b/>
              </w:rPr>
            </w:pPr>
          </w:p>
        </w:tc>
      </w:tr>
    </w:tbl>
    <w:p w:rsidR="005979B8" w:rsidRPr="00DE75E5" w:rsidRDefault="005979B8" w:rsidP="00D85B6F">
      <w:pPr>
        <w:pStyle w:val="a6"/>
      </w:pPr>
    </w:p>
    <w:sectPr w:rsidR="005979B8" w:rsidRPr="00DE75E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color w:val="auto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010B2A05"/>
    <w:multiLevelType w:val="multilevel"/>
    <w:tmpl w:val="63B6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81D02DC"/>
    <w:multiLevelType w:val="hybridMultilevel"/>
    <w:tmpl w:val="B5065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A478E"/>
    <w:multiLevelType w:val="hybridMultilevel"/>
    <w:tmpl w:val="A22282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E3608"/>
    <w:multiLevelType w:val="hybridMultilevel"/>
    <w:tmpl w:val="1DE403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6735F"/>
    <w:multiLevelType w:val="hybridMultilevel"/>
    <w:tmpl w:val="1F6A9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1E4A9F"/>
    <w:multiLevelType w:val="hybridMultilevel"/>
    <w:tmpl w:val="44DE5F16"/>
    <w:lvl w:ilvl="0" w:tplc="2A5A27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837A9"/>
    <w:multiLevelType w:val="hybridMultilevel"/>
    <w:tmpl w:val="69926A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17EDC"/>
    <w:multiLevelType w:val="hybridMultilevel"/>
    <w:tmpl w:val="59207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D51E1"/>
    <w:multiLevelType w:val="hybridMultilevel"/>
    <w:tmpl w:val="17DCA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F5F65"/>
    <w:multiLevelType w:val="hybridMultilevel"/>
    <w:tmpl w:val="C94CFBD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30A55588"/>
    <w:multiLevelType w:val="hybridMultilevel"/>
    <w:tmpl w:val="048480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93D64"/>
    <w:multiLevelType w:val="hybridMultilevel"/>
    <w:tmpl w:val="8AA46096"/>
    <w:lvl w:ilvl="0" w:tplc="F544E71A">
      <w:start w:val="1"/>
      <w:numFmt w:val="decimal"/>
      <w:lvlText w:val="%1)"/>
      <w:lvlJc w:val="left"/>
      <w:pPr>
        <w:ind w:left="264" w:hanging="360"/>
      </w:pPr>
    </w:lvl>
    <w:lvl w:ilvl="1" w:tplc="04190019">
      <w:start w:val="1"/>
      <w:numFmt w:val="lowerLetter"/>
      <w:lvlText w:val="%2."/>
      <w:lvlJc w:val="left"/>
      <w:pPr>
        <w:ind w:left="984" w:hanging="360"/>
      </w:pPr>
    </w:lvl>
    <w:lvl w:ilvl="2" w:tplc="0419001B">
      <w:start w:val="1"/>
      <w:numFmt w:val="lowerRoman"/>
      <w:lvlText w:val="%3."/>
      <w:lvlJc w:val="right"/>
      <w:pPr>
        <w:ind w:left="1704" w:hanging="180"/>
      </w:pPr>
    </w:lvl>
    <w:lvl w:ilvl="3" w:tplc="0419000F">
      <w:start w:val="1"/>
      <w:numFmt w:val="decimal"/>
      <w:lvlText w:val="%4."/>
      <w:lvlJc w:val="left"/>
      <w:pPr>
        <w:ind w:left="2424" w:hanging="360"/>
      </w:pPr>
    </w:lvl>
    <w:lvl w:ilvl="4" w:tplc="04190019">
      <w:start w:val="1"/>
      <w:numFmt w:val="lowerLetter"/>
      <w:lvlText w:val="%5."/>
      <w:lvlJc w:val="left"/>
      <w:pPr>
        <w:ind w:left="3144" w:hanging="360"/>
      </w:pPr>
    </w:lvl>
    <w:lvl w:ilvl="5" w:tplc="0419001B">
      <w:start w:val="1"/>
      <w:numFmt w:val="lowerRoman"/>
      <w:lvlText w:val="%6."/>
      <w:lvlJc w:val="right"/>
      <w:pPr>
        <w:ind w:left="3864" w:hanging="180"/>
      </w:pPr>
    </w:lvl>
    <w:lvl w:ilvl="6" w:tplc="0419000F">
      <w:start w:val="1"/>
      <w:numFmt w:val="decimal"/>
      <w:lvlText w:val="%7."/>
      <w:lvlJc w:val="left"/>
      <w:pPr>
        <w:ind w:left="4584" w:hanging="360"/>
      </w:pPr>
    </w:lvl>
    <w:lvl w:ilvl="7" w:tplc="04190019">
      <w:start w:val="1"/>
      <w:numFmt w:val="lowerLetter"/>
      <w:lvlText w:val="%8."/>
      <w:lvlJc w:val="left"/>
      <w:pPr>
        <w:ind w:left="5304" w:hanging="360"/>
      </w:pPr>
    </w:lvl>
    <w:lvl w:ilvl="8" w:tplc="0419001B">
      <w:start w:val="1"/>
      <w:numFmt w:val="lowerRoman"/>
      <w:lvlText w:val="%9."/>
      <w:lvlJc w:val="right"/>
      <w:pPr>
        <w:ind w:left="6024" w:hanging="180"/>
      </w:pPr>
    </w:lvl>
  </w:abstractNum>
  <w:abstractNum w:abstractNumId="19" w15:restartNumberingAfterBreak="0">
    <w:nsid w:val="3BC23B2C"/>
    <w:multiLevelType w:val="hybridMultilevel"/>
    <w:tmpl w:val="7C0C7C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84C61"/>
    <w:multiLevelType w:val="hybridMultilevel"/>
    <w:tmpl w:val="F0F6C4D2"/>
    <w:lvl w:ilvl="0" w:tplc="0CEC3D5A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3CD27B9F"/>
    <w:multiLevelType w:val="hybridMultilevel"/>
    <w:tmpl w:val="BBF09DE6"/>
    <w:lvl w:ilvl="0" w:tplc="334087D6">
      <w:start w:val="1"/>
      <w:numFmt w:val="decimal"/>
      <w:lvlText w:val="%1)"/>
      <w:lvlJc w:val="left"/>
      <w:pPr>
        <w:ind w:left="624" w:hanging="360"/>
      </w:pPr>
    </w:lvl>
    <w:lvl w:ilvl="1" w:tplc="04190019">
      <w:start w:val="1"/>
      <w:numFmt w:val="lowerLetter"/>
      <w:lvlText w:val="%2."/>
      <w:lvlJc w:val="left"/>
      <w:pPr>
        <w:ind w:left="1344" w:hanging="360"/>
      </w:pPr>
    </w:lvl>
    <w:lvl w:ilvl="2" w:tplc="0419001B">
      <w:start w:val="1"/>
      <w:numFmt w:val="lowerRoman"/>
      <w:lvlText w:val="%3."/>
      <w:lvlJc w:val="right"/>
      <w:pPr>
        <w:ind w:left="2064" w:hanging="180"/>
      </w:pPr>
    </w:lvl>
    <w:lvl w:ilvl="3" w:tplc="0419000F">
      <w:start w:val="1"/>
      <w:numFmt w:val="decimal"/>
      <w:lvlText w:val="%4."/>
      <w:lvlJc w:val="left"/>
      <w:pPr>
        <w:ind w:left="2784" w:hanging="360"/>
      </w:pPr>
    </w:lvl>
    <w:lvl w:ilvl="4" w:tplc="04190019">
      <w:start w:val="1"/>
      <w:numFmt w:val="lowerLetter"/>
      <w:lvlText w:val="%5."/>
      <w:lvlJc w:val="left"/>
      <w:pPr>
        <w:ind w:left="3504" w:hanging="360"/>
      </w:pPr>
    </w:lvl>
    <w:lvl w:ilvl="5" w:tplc="0419001B">
      <w:start w:val="1"/>
      <w:numFmt w:val="lowerRoman"/>
      <w:lvlText w:val="%6."/>
      <w:lvlJc w:val="right"/>
      <w:pPr>
        <w:ind w:left="4224" w:hanging="180"/>
      </w:pPr>
    </w:lvl>
    <w:lvl w:ilvl="6" w:tplc="0419000F">
      <w:start w:val="1"/>
      <w:numFmt w:val="decimal"/>
      <w:lvlText w:val="%7."/>
      <w:lvlJc w:val="left"/>
      <w:pPr>
        <w:ind w:left="4944" w:hanging="360"/>
      </w:pPr>
    </w:lvl>
    <w:lvl w:ilvl="7" w:tplc="04190019">
      <w:start w:val="1"/>
      <w:numFmt w:val="lowerLetter"/>
      <w:lvlText w:val="%8."/>
      <w:lvlJc w:val="left"/>
      <w:pPr>
        <w:ind w:left="5664" w:hanging="360"/>
      </w:pPr>
    </w:lvl>
    <w:lvl w:ilvl="8" w:tplc="0419001B">
      <w:start w:val="1"/>
      <w:numFmt w:val="lowerRoman"/>
      <w:lvlText w:val="%9."/>
      <w:lvlJc w:val="right"/>
      <w:pPr>
        <w:ind w:left="6384" w:hanging="180"/>
      </w:pPr>
    </w:lvl>
  </w:abstractNum>
  <w:abstractNum w:abstractNumId="22" w15:restartNumberingAfterBreak="0">
    <w:nsid w:val="46CE05A1"/>
    <w:multiLevelType w:val="hybridMultilevel"/>
    <w:tmpl w:val="B0345C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6674E"/>
    <w:multiLevelType w:val="hybridMultilevel"/>
    <w:tmpl w:val="508EEF76"/>
    <w:lvl w:ilvl="0" w:tplc="37C022A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16D3B"/>
    <w:multiLevelType w:val="hybridMultilevel"/>
    <w:tmpl w:val="423695E4"/>
    <w:lvl w:ilvl="0" w:tplc="E730B9FA">
      <w:start w:val="1"/>
      <w:numFmt w:val="decimal"/>
      <w:lvlText w:val="%1)"/>
      <w:lvlJc w:val="left"/>
      <w:pPr>
        <w:ind w:left="264" w:hanging="360"/>
      </w:pPr>
    </w:lvl>
    <w:lvl w:ilvl="1" w:tplc="04190019">
      <w:start w:val="1"/>
      <w:numFmt w:val="lowerLetter"/>
      <w:lvlText w:val="%2."/>
      <w:lvlJc w:val="left"/>
      <w:pPr>
        <w:ind w:left="984" w:hanging="360"/>
      </w:pPr>
    </w:lvl>
    <w:lvl w:ilvl="2" w:tplc="0419001B">
      <w:start w:val="1"/>
      <w:numFmt w:val="lowerRoman"/>
      <w:lvlText w:val="%3."/>
      <w:lvlJc w:val="right"/>
      <w:pPr>
        <w:ind w:left="1704" w:hanging="180"/>
      </w:pPr>
    </w:lvl>
    <w:lvl w:ilvl="3" w:tplc="0419000F">
      <w:start w:val="1"/>
      <w:numFmt w:val="decimal"/>
      <w:lvlText w:val="%4."/>
      <w:lvlJc w:val="left"/>
      <w:pPr>
        <w:ind w:left="2424" w:hanging="360"/>
      </w:pPr>
    </w:lvl>
    <w:lvl w:ilvl="4" w:tplc="04190019">
      <w:start w:val="1"/>
      <w:numFmt w:val="lowerLetter"/>
      <w:lvlText w:val="%5."/>
      <w:lvlJc w:val="left"/>
      <w:pPr>
        <w:ind w:left="3144" w:hanging="360"/>
      </w:pPr>
    </w:lvl>
    <w:lvl w:ilvl="5" w:tplc="0419001B">
      <w:start w:val="1"/>
      <w:numFmt w:val="lowerRoman"/>
      <w:lvlText w:val="%6."/>
      <w:lvlJc w:val="right"/>
      <w:pPr>
        <w:ind w:left="3864" w:hanging="180"/>
      </w:pPr>
    </w:lvl>
    <w:lvl w:ilvl="6" w:tplc="0419000F">
      <w:start w:val="1"/>
      <w:numFmt w:val="decimal"/>
      <w:lvlText w:val="%7."/>
      <w:lvlJc w:val="left"/>
      <w:pPr>
        <w:ind w:left="4584" w:hanging="360"/>
      </w:pPr>
    </w:lvl>
    <w:lvl w:ilvl="7" w:tplc="04190019">
      <w:start w:val="1"/>
      <w:numFmt w:val="lowerLetter"/>
      <w:lvlText w:val="%8."/>
      <w:lvlJc w:val="left"/>
      <w:pPr>
        <w:ind w:left="5304" w:hanging="360"/>
      </w:pPr>
    </w:lvl>
    <w:lvl w:ilvl="8" w:tplc="0419001B">
      <w:start w:val="1"/>
      <w:numFmt w:val="lowerRoman"/>
      <w:lvlText w:val="%9."/>
      <w:lvlJc w:val="right"/>
      <w:pPr>
        <w:ind w:left="6024" w:hanging="180"/>
      </w:pPr>
    </w:lvl>
  </w:abstractNum>
  <w:abstractNum w:abstractNumId="25" w15:restartNumberingAfterBreak="0">
    <w:nsid w:val="5EE00C38"/>
    <w:multiLevelType w:val="hybridMultilevel"/>
    <w:tmpl w:val="EED64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C3641"/>
    <w:multiLevelType w:val="hybridMultilevel"/>
    <w:tmpl w:val="F488C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826ED"/>
    <w:multiLevelType w:val="hybridMultilevel"/>
    <w:tmpl w:val="C0AC2C4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9291E"/>
    <w:multiLevelType w:val="multilevel"/>
    <w:tmpl w:val="D6AE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8B75122"/>
    <w:multiLevelType w:val="multilevel"/>
    <w:tmpl w:val="0484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9"/>
  </w:num>
  <w:num w:numId="22">
    <w:abstractNumId w:val="28"/>
  </w:num>
  <w:num w:numId="2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92"/>
    <w:rsid w:val="00004968"/>
    <w:rsid w:val="00010BD4"/>
    <w:rsid w:val="00076186"/>
    <w:rsid w:val="00092A61"/>
    <w:rsid w:val="000B331E"/>
    <w:rsid w:val="000D736A"/>
    <w:rsid w:val="000E2F66"/>
    <w:rsid w:val="000F7CD9"/>
    <w:rsid w:val="00142C1A"/>
    <w:rsid w:val="001565BC"/>
    <w:rsid w:val="00167CB3"/>
    <w:rsid w:val="00210F8F"/>
    <w:rsid w:val="00250C65"/>
    <w:rsid w:val="0026541D"/>
    <w:rsid w:val="002C5E33"/>
    <w:rsid w:val="002D3B6C"/>
    <w:rsid w:val="002E1DA3"/>
    <w:rsid w:val="002E2662"/>
    <w:rsid w:val="002F0A54"/>
    <w:rsid w:val="002F17FE"/>
    <w:rsid w:val="00342986"/>
    <w:rsid w:val="00395811"/>
    <w:rsid w:val="003A70E9"/>
    <w:rsid w:val="003A7427"/>
    <w:rsid w:val="00403A91"/>
    <w:rsid w:val="00403ED1"/>
    <w:rsid w:val="004216C8"/>
    <w:rsid w:val="004B6968"/>
    <w:rsid w:val="00513EB0"/>
    <w:rsid w:val="00523F48"/>
    <w:rsid w:val="00542E11"/>
    <w:rsid w:val="00561432"/>
    <w:rsid w:val="005737D1"/>
    <w:rsid w:val="005979B8"/>
    <w:rsid w:val="005B12D6"/>
    <w:rsid w:val="005D262E"/>
    <w:rsid w:val="005F289C"/>
    <w:rsid w:val="00600074"/>
    <w:rsid w:val="00681C90"/>
    <w:rsid w:val="00683342"/>
    <w:rsid w:val="0069007F"/>
    <w:rsid w:val="006A517A"/>
    <w:rsid w:val="006F5B86"/>
    <w:rsid w:val="006F61B6"/>
    <w:rsid w:val="00707692"/>
    <w:rsid w:val="0077189A"/>
    <w:rsid w:val="007A1629"/>
    <w:rsid w:val="007B0784"/>
    <w:rsid w:val="0081161A"/>
    <w:rsid w:val="0082380E"/>
    <w:rsid w:val="00870142"/>
    <w:rsid w:val="00870CF1"/>
    <w:rsid w:val="008C5FC3"/>
    <w:rsid w:val="008E5D08"/>
    <w:rsid w:val="008F062F"/>
    <w:rsid w:val="008F14FB"/>
    <w:rsid w:val="00946790"/>
    <w:rsid w:val="00983D22"/>
    <w:rsid w:val="009E7592"/>
    <w:rsid w:val="00A04794"/>
    <w:rsid w:val="00A41D4B"/>
    <w:rsid w:val="00A44374"/>
    <w:rsid w:val="00A56572"/>
    <w:rsid w:val="00AB1FC6"/>
    <w:rsid w:val="00AB75CF"/>
    <w:rsid w:val="00B45A67"/>
    <w:rsid w:val="00B477F1"/>
    <w:rsid w:val="00B61B93"/>
    <w:rsid w:val="00BC0739"/>
    <w:rsid w:val="00BE302F"/>
    <w:rsid w:val="00C761CE"/>
    <w:rsid w:val="00C90C2C"/>
    <w:rsid w:val="00CD3A6C"/>
    <w:rsid w:val="00CE666F"/>
    <w:rsid w:val="00CF339E"/>
    <w:rsid w:val="00D207D3"/>
    <w:rsid w:val="00D57FCD"/>
    <w:rsid w:val="00D85B6F"/>
    <w:rsid w:val="00D922D3"/>
    <w:rsid w:val="00DA40BA"/>
    <w:rsid w:val="00DE75E5"/>
    <w:rsid w:val="00E10D2E"/>
    <w:rsid w:val="00E14D33"/>
    <w:rsid w:val="00E52D85"/>
    <w:rsid w:val="00EA5175"/>
    <w:rsid w:val="00EA6700"/>
    <w:rsid w:val="00EB4B05"/>
    <w:rsid w:val="00ED0ACB"/>
    <w:rsid w:val="00ED100A"/>
    <w:rsid w:val="00ED1E50"/>
    <w:rsid w:val="00EF2C92"/>
    <w:rsid w:val="00F1389E"/>
    <w:rsid w:val="00F90290"/>
    <w:rsid w:val="00FB13EF"/>
    <w:rsid w:val="00FC73EF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A6F447C-3933-4ECA-94C3-EE6ABF7B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F7CD9"/>
    <w:pPr>
      <w:keepNext/>
      <w:suppressAutoHyphens w:val="0"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7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3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6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3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3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styleId="a4">
    <w:name w:val="Strong"/>
    <w:uiPriority w:val="22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FB13EF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771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A41D4B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A41D4B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403A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link w:val="1"/>
    <w:rsid w:val="000F7CD9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16C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f1">
    <w:name w:val="Body Text Indent"/>
    <w:basedOn w:val="a"/>
    <w:link w:val="af2"/>
    <w:semiHidden/>
    <w:unhideWhenUsed/>
    <w:rsid w:val="004216C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4216C8"/>
    <w:rPr>
      <w:sz w:val="24"/>
      <w:szCs w:val="24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4216C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216C8"/>
    <w:rPr>
      <w:sz w:val="16"/>
      <w:szCs w:val="16"/>
      <w:lang w:eastAsia="zh-CN"/>
    </w:rPr>
  </w:style>
  <w:style w:type="paragraph" w:styleId="af3">
    <w:name w:val="Balloon Text"/>
    <w:basedOn w:val="a"/>
    <w:link w:val="af4"/>
    <w:uiPriority w:val="99"/>
    <w:semiHidden/>
    <w:unhideWhenUsed/>
    <w:rsid w:val="00DA40B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A40BA"/>
    <w:rPr>
      <w:rFonts w:ascii="Tahoma" w:hAnsi="Tahoma" w:cs="Tahoma"/>
      <w:sz w:val="16"/>
      <w:szCs w:val="16"/>
      <w:lang w:eastAsia="zh-CN"/>
    </w:rPr>
  </w:style>
  <w:style w:type="paragraph" w:customStyle="1" w:styleId="c1">
    <w:name w:val="c1"/>
    <w:basedOn w:val="a"/>
    <w:rsid w:val="002E26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2E26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2E2662"/>
  </w:style>
  <w:style w:type="character" w:customStyle="1" w:styleId="c0">
    <w:name w:val="c0"/>
    <w:basedOn w:val="a0"/>
    <w:rsid w:val="002E2662"/>
  </w:style>
  <w:style w:type="character" w:customStyle="1" w:styleId="c0c6">
    <w:name w:val="c0 c6"/>
    <w:basedOn w:val="a0"/>
    <w:rsid w:val="002E2662"/>
  </w:style>
  <w:style w:type="character" w:customStyle="1" w:styleId="20">
    <w:name w:val="Заголовок 2 Знак"/>
    <w:basedOn w:val="a0"/>
    <w:link w:val="2"/>
    <w:semiHidden/>
    <w:rsid w:val="007B07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13">
    <w:name w:val="Текст1"/>
    <w:basedOn w:val="a"/>
    <w:rsid w:val="001565BC"/>
    <w:rPr>
      <w:rFonts w:ascii="Courier New" w:hAnsi="Courier New" w:cs="Courier New"/>
      <w:sz w:val="20"/>
      <w:szCs w:val="20"/>
    </w:rPr>
  </w:style>
  <w:style w:type="character" w:customStyle="1" w:styleId="statusselect">
    <w:name w:val="status_select"/>
    <w:basedOn w:val="a0"/>
    <w:rsid w:val="00CF339E"/>
  </w:style>
  <w:style w:type="paragraph" w:customStyle="1" w:styleId="western">
    <w:name w:val="western"/>
    <w:basedOn w:val="a"/>
    <w:uiPriority w:val="99"/>
    <w:rsid w:val="00D57F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5B12D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5">
    <w:name w:val="???????"/>
    <w:rsid w:val="00250C6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Microsoft YaHei" w:eastAsia="Microsoft YaHei" w:hAnsi="Microsoft YaHei" w:cs="Microsoft YaHei"/>
      <w:color w:val="FFFFFF"/>
      <w:sz w:val="36"/>
      <w:szCs w:val="36"/>
      <w:lang w:eastAsia="hi-IN" w:bidi="hi-IN"/>
    </w:rPr>
  </w:style>
  <w:style w:type="character" w:customStyle="1" w:styleId="WW8Num1ztrue">
    <w:name w:val="WW8Num1ztrue"/>
    <w:rsid w:val="00250C65"/>
  </w:style>
  <w:style w:type="paragraph" w:styleId="22">
    <w:name w:val="Body Text Indent 2"/>
    <w:basedOn w:val="a"/>
    <w:link w:val="23"/>
    <w:uiPriority w:val="99"/>
    <w:semiHidden/>
    <w:unhideWhenUsed/>
    <w:rsid w:val="00010BD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10BD4"/>
    <w:rPr>
      <w:sz w:val="24"/>
      <w:szCs w:val="24"/>
      <w:lang w:eastAsia="zh-CN"/>
    </w:rPr>
  </w:style>
  <w:style w:type="paragraph" w:customStyle="1" w:styleId="af6">
    <w:name w:val="Реферат"/>
    <w:basedOn w:val="a"/>
    <w:rsid w:val="00010BD4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apple-style-span">
    <w:name w:val="apple-style-span"/>
    <w:basedOn w:val="a0"/>
    <w:rsid w:val="00FF35AE"/>
  </w:style>
  <w:style w:type="character" w:styleId="af7">
    <w:name w:val="FollowedHyperlink"/>
    <w:basedOn w:val="a0"/>
    <w:uiPriority w:val="99"/>
    <w:semiHidden/>
    <w:unhideWhenUsed/>
    <w:rsid w:val="002C5E33"/>
    <w:rPr>
      <w:color w:val="800080" w:themeColor="followedHyperlink"/>
      <w:u w:val="single"/>
    </w:rPr>
  </w:style>
  <w:style w:type="character" w:customStyle="1" w:styleId="a7">
    <w:name w:val="Основной текст Знак"/>
    <w:basedOn w:val="a0"/>
    <w:link w:val="a6"/>
    <w:rsid w:val="002C5E33"/>
    <w:rPr>
      <w:sz w:val="24"/>
      <w:szCs w:val="24"/>
      <w:lang w:eastAsia="zh-CN"/>
    </w:rPr>
  </w:style>
  <w:style w:type="character" w:customStyle="1" w:styleId="jip">
    <w:name w:val="jip"/>
    <w:rsid w:val="002C5E33"/>
  </w:style>
  <w:style w:type="character" w:styleId="af8">
    <w:name w:val="Emphasis"/>
    <w:basedOn w:val="a0"/>
    <w:qFormat/>
    <w:rsid w:val="005D262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C73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FC73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FC73EF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character" w:customStyle="1" w:styleId="FontStyle58">
    <w:name w:val="Font Style58"/>
    <w:basedOn w:val="a0"/>
    <w:rsid w:val="00FC73E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spelle">
    <w:name w:val="spelle"/>
    <w:basedOn w:val="a0"/>
    <w:rsid w:val="004B6968"/>
  </w:style>
  <w:style w:type="character" w:customStyle="1" w:styleId="grame">
    <w:name w:val="grame"/>
    <w:basedOn w:val="a0"/>
    <w:rsid w:val="004B6968"/>
  </w:style>
  <w:style w:type="paragraph" w:styleId="HTML">
    <w:name w:val="HTML Preformatted"/>
    <w:basedOn w:val="a"/>
    <w:link w:val="HTML0"/>
    <w:rsid w:val="004B69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B69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7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Мприна</cp:lastModifiedBy>
  <cp:revision>90</cp:revision>
  <cp:lastPrinted>2015-05-04T13:16:00Z</cp:lastPrinted>
  <dcterms:created xsi:type="dcterms:W3CDTF">2016-02-03T12:19:00Z</dcterms:created>
  <dcterms:modified xsi:type="dcterms:W3CDTF">2020-04-12T17:58:00Z</dcterms:modified>
</cp:coreProperties>
</file>