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2D" w:rsidRPr="00226839" w:rsidRDefault="00461D2D" w:rsidP="00461D2D">
      <w:pPr>
        <w:spacing w:line="360" w:lineRule="auto"/>
        <w:contextualSpacing/>
        <w:jc w:val="center"/>
        <w:rPr>
          <w:smallCaps/>
          <w:sz w:val="24"/>
          <w:szCs w:val="24"/>
        </w:rPr>
      </w:pPr>
      <w:r w:rsidRPr="00226839">
        <w:rPr>
          <w:smallCaps/>
          <w:sz w:val="24"/>
          <w:szCs w:val="24"/>
        </w:rPr>
        <w:t>министерство  образования  и  науки  российской  федерации</w:t>
      </w:r>
    </w:p>
    <w:p w:rsidR="00461D2D" w:rsidRPr="00226839" w:rsidRDefault="00461D2D" w:rsidP="00461D2D">
      <w:pPr>
        <w:spacing w:line="360" w:lineRule="auto"/>
        <w:contextualSpacing/>
        <w:jc w:val="center"/>
        <w:rPr>
          <w:smallCaps/>
          <w:sz w:val="24"/>
          <w:szCs w:val="24"/>
        </w:rPr>
      </w:pPr>
      <w:r w:rsidRPr="00226839">
        <w:rPr>
          <w:smallCaps/>
          <w:sz w:val="24"/>
          <w:szCs w:val="24"/>
        </w:rPr>
        <w:t>федеральная  служба  по  надзору  в  сфере  образования  и  науки</w:t>
      </w:r>
    </w:p>
    <w:p w:rsidR="00461D2D" w:rsidRPr="00226839" w:rsidRDefault="00461D2D" w:rsidP="00461D2D">
      <w:pPr>
        <w:spacing w:line="360" w:lineRule="auto"/>
        <w:contextualSpacing/>
        <w:jc w:val="center"/>
        <w:rPr>
          <w:smallCaps/>
          <w:sz w:val="24"/>
          <w:szCs w:val="24"/>
        </w:rPr>
      </w:pPr>
      <w:r w:rsidRPr="00226839">
        <w:rPr>
          <w:smallCaps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461D2D" w:rsidRPr="00226839" w:rsidRDefault="00461D2D" w:rsidP="00461D2D">
      <w:pPr>
        <w:spacing w:line="360" w:lineRule="auto"/>
        <w:contextualSpacing/>
        <w:jc w:val="center"/>
        <w:rPr>
          <w:smallCaps/>
          <w:sz w:val="24"/>
          <w:szCs w:val="24"/>
        </w:rPr>
      </w:pPr>
      <w:r w:rsidRPr="00226839">
        <w:rPr>
          <w:smallCaps/>
          <w:sz w:val="24"/>
          <w:szCs w:val="24"/>
        </w:rPr>
        <w:t xml:space="preserve">высшего образования </w:t>
      </w:r>
      <w:r w:rsidRPr="00226839">
        <w:rPr>
          <w:smallCaps/>
          <w:sz w:val="24"/>
          <w:szCs w:val="24"/>
        </w:rPr>
        <w:br/>
        <w:t>«новосибирский государственный педагогический университет»</w:t>
      </w:r>
    </w:p>
    <w:p w:rsidR="00461D2D" w:rsidRPr="00226839" w:rsidRDefault="00461D2D" w:rsidP="00461D2D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461D2D" w:rsidRPr="00226839" w:rsidRDefault="00461D2D" w:rsidP="00461D2D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461D2D" w:rsidRPr="00226839" w:rsidRDefault="00461D2D" w:rsidP="00461D2D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461D2D" w:rsidRPr="00226839" w:rsidRDefault="00461D2D" w:rsidP="00461D2D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461D2D" w:rsidRPr="007B24E9" w:rsidRDefault="00461D2D" w:rsidP="00461D2D">
      <w:pPr>
        <w:spacing w:line="360" w:lineRule="auto"/>
        <w:contextualSpacing/>
        <w:jc w:val="center"/>
        <w:rPr>
          <w:sz w:val="28"/>
          <w:szCs w:val="28"/>
        </w:rPr>
      </w:pPr>
      <w:proofErr w:type="spellStart"/>
      <w:r w:rsidRPr="00226839">
        <w:rPr>
          <w:sz w:val="28"/>
          <w:szCs w:val="28"/>
        </w:rPr>
        <w:t>Алтыникова</w:t>
      </w:r>
      <w:proofErr w:type="spellEnd"/>
      <w:r w:rsidRPr="00226839">
        <w:rPr>
          <w:sz w:val="28"/>
          <w:szCs w:val="28"/>
        </w:rPr>
        <w:t xml:space="preserve"> Н.В., </w:t>
      </w:r>
      <w:proofErr w:type="spellStart"/>
      <w:r w:rsidRPr="00226839">
        <w:rPr>
          <w:sz w:val="28"/>
          <w:szCs w:val="28"/>
        </w:rPr>
        <w:t>Барматина</w:t>
      </w:r>
      <w:proofErr w:type="spellEnd"/>
      <w:r w:rsidRPr="00226839">
        <w:rPr>
          <w:sz w:val="28"/>
          <w:szCs w:val="28"/>
        </w:rPr>
        <w:t xml:space="preserve"> И.В., Музаев А.А.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Гринь</w:t>
      </w:r>
      <w:proofErr w:type="spellEnd"/>
      <w:r>
        <w:rPr>
          <w:sz w:val="28"/>
          <w:szCs w:val="28"/>
        </w:rPr>
        <w:t xml:space="preserve"> О.С., </w:t>
      </w:r>
      <w:proofErr w:type="spellStart"/>
      <w:r>
        <w:rPr>
          <w:sz w:val="28"/>
          <w:szCs w:val="28"/>
        </w:rPr>
        <w:t>Попко</w:t>
      </w:r>
      <w:proofErr w:type="spellEnd"/>
      <w:r>
        <w:rPr>
          <w:sz w:val="28"/>
          <w:szCs w:val="28"/>
        </w:rPr>
        <w:t xml:space="preserve"> Я.В.</w:t>
      </w:r>
    </w:p>
    <w:p w:rsidR="00461D2D" w:rsidRPr="00226839" w:rsidRDefault="00461D2D" w:rsidP="00461D2D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461D2D" w:rsidRPr="00226839" w:rsidRDefault="00461D2D" w:rsidP="00461D2D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461D2D" w:rsidRPr="00226839" w:rsidRDefault="00461D2D" w:rsidP="00461D2D">
      <w:pPr>
        <w:spacing w:line="360" w:lineRule="auto"/>
        <w:contextualSpacing/>
        <w:jc w:val="center"/>
        <w:rPr>
          <w:b/>
          <w:sz w:val="32"/>
          <w:szCs w:val="32"/>
        </w:rPr>
      </w:pPr>
      <w:r w:rsidRPr="00226839">
        <w:rPr>
          <w:b/>
          <w:sz w:val="32"/>
          <w:szCs w:val="32"/>
        </w:rPr>
        <w:t xml:space="preserve">Программа </w:t>
      </w:r>
      <w:r>
        <w:rPr>
          <w:b/>
          <w:sz w:val="32"/>
          <w:szCs w:val="32"/>
        </w:rPr>
        <w:t xml:space="preserve">учебной </w:t>
      </w:r>
      <w:r w:rsidRPr="00226839">
        <w:rPr>
          <w:b/>
          <w:sz w:val="32"/>
          <w:szCs w:val="32"/>
        </w:rPr>
        <w:t>практики</w:t>
      </w:r>
    </w:p>
    <w:p w:rsidR="00461D2D" w:rsidRPr="00226839" w:rsidRDefault="00461D2D" w:rsidP="00461D2D">
      <w:pPr>
        <w:spacing w:line="360" w:lineRule="auto"/>
        <w:contextualSpacing/>
        <w:jc w:val="center"/>
        <w:rPr>
          <w:b/>
          <w:sz w:val="32"/>
          <w:szCs w:val="32"/>
        </w:rPr>
      </w:pPr>
      <w:r w:rsidRPr="00226839">
        <w:rPr>
          <w:b/>
          <w:sz w:val="32"/>
          <w:szCs w:val="32"/>
        </w:rPr>
        <w:t>«</w:t>
      </w:r>
      <w:proofErr w:type="spellStart"/>
      <w:r w:rsidRPr="00226839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>нлайн</w:t>
      </w:r>
      <w:proofErr w:type="spellEnd"/>
      <w:r>
        <w:rPr>
          <w:b/>
          <w:sz w:val="32"/>
          <w:szCs w:val="32"/>
        </w:rPr>
        <w:t xml:space="preserve"> мониторинг проведения </w:t>
      </w:r>
      <w:r>
        <w:rPr>
          <w:b/>
          <w:sz w:val="32"/>
          <w:szCs w:val="32"/>
        </w:rPr>
        <w:br/>
        <w:t>единого государственного экзамена</w:t>
      </w:r>
      <w:r w:rsidRPr="00226839">
        <w:rPr>
          <w:b/>
          <w:sz w:val="32"/>
          <w:szCs w:val="32"/>
        </w:rPr>
        <w:t>»</w:t>
      </w:r>
    </w:p>
    <w:p w:rsidR="00461D2D" w:rsidRPr="00226839" w:rsidRDefault="00461D2D" w:rsidP="00461D2D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461D2D" w:rsidRPr="00226839" w:rsidRDefault="00461D2D" w:rsidP="00461D2D">
      <w:pPr>
        <w:spacing w:line="360" w:lineRule="auto"/>
        <w:contextualSpacing/>
        <w:jc w:val="center"/>
        <w:rPr>
          <w:sz w:val="28"/>
          <w:szCs w:val="28"/>
        </w:rPr>
      </w:pPr>
    </w:p>
    <w:p w:rsidR="00461D2D" w:rsidRPr="00226839" w:rsidRDefault="00461D2D" w:rsidP="00461D2D">
      <w:pPr>
        <w:spacing w:line="360" w:lineRule="auto"/>
        <w:contextualSpacing/>
        <w:jc w:val="center"/>
        <w:rPr>
          <w:sz w:val="32"/>
          <w:szCs w:val="32"/>
        </w:rPr>
      </w:pPr>
      <w:r w:rsidRPr="00226839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40</w:t>
      </w:r>
      <w:r w:rsidRPr="00226839">
        <w:rPr>
          <w:sz w:val="28"/>
          <w:szCs w:val="28"/>
        </w:rPr>
        <w:t>.03.0</w:t>
      </w:r>
      <w:r>
        <w:rPr>
          <w:sz w:val="28"/>
          <w:szCs w:val="28"/>
        </w:rPr>
        <w:t>1</w:t>
      </w:r>
      <w:r w:rsidRPr="00226839">
        <w:rPr>
          <w:sz w:val="28"/>
          <w:szCs w:val="28"/>
        </w:rPr>
        <w:t xml:space="preserve"> </w:t>
      </w:r>
      <w:r>
        <w:rPr>
          <w:sz w:val="28"/>
          <w:szCs w:val="28"/>
        </w:rPr>
        <w:t>Юриспруденция</w:t>
      </w:r>
    </w:p>
    <w:p w:rsidR="00461D2D" w:rsidRPr="00226839" w:rsidRDefault="00461D2D" w:rsidP="00461D2D">
      <w:pPr>
        <w:spacing w:line="360" w:lineRule="auto"/>
        <w:contextualSpacing/>
        <w:jc w:val="center"/>
        <w:rPr>
          <w:sz w:val="32"/>
          <w:szCs w:val="32"/>
        </w:rPr>
      </w:pPr>
    </w:p>
    <w:p w:rsidR="00461D2D" w:rsidRPr="00226839" w:rsidRDefault="00461D2D" w:rsidP="00461D2D">
      <w:pPr>
        <w:spacing w:line="360" w:lineRule="auto"/>
        <w:contextualSpacing/>
        <w:jc w:val="center"/>
        <w:rPr>
          <w:sz w:val="28"/>
          <w:szCs w:val="28"/>
        </w:rPr>
      </w:pPr>
      <w:r w:rsidRPr="00226839">
        <w:rPr>
          <w:sz w:val="28"/>
          <w:szCs w:val="28"/>
        </w:rPr>
        <w:t xml:space="preserve">Уровень высшего образования: </w:t>
      </w:r>
      <w:proofErr w:type="spellStart"/>
      <w:r w:rsidRPr="00226839">
        <w:rPr>
          <w:sz w:val="28"/>
          <w:szCs w:val="28"/>
        </w:rPr>
        <w:t>бакалавриат</w:t>
      </w:r>
      <w:proofErr w:type="spellEnd"/>
    </w:p>
    <w:p w:rsidR="00461D2D" w:rsidRPr="00226839" w:rsidRDefault="00461D2D" w:rsidP="00461D2D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461D2D" w:rsidRPr="00226839" w:rsidRDefault="00461D2D" w:rsidP="00461D2D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461D2D" w:rsidRPr="00226839" w:rsidRDefault="00461D2D" w:rsidP="00461D2D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461D2D" w:rsidRPr="00226839" w:rsidRDefault="00461D2D" w:rsidP="00461D2D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461D2D" w:rsidRPr="00226839" w:rsidRDefault="00461D2D" w:rsidP="00461D2D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461D2D" w:rsidRDefault="00461D2D" w:rsidP="00461D2D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461D2D" w:rsidRPr="00226839" w:rsidRDefault="00461D2D" w:rsidP="00461D2D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461D2D" w:rsidRPr="00226839" w:rsidRDefault="00461D2D" w:rsidP="00461D2D">
      <w:pPr>
        <w:spacing w:line="360" w:lineRule="auto"/>
        <w:contextualSpacing/>
        <w:jc w:val="center"/>
        <w:rPr>
          <w:sz w:val="24"/>
          <w:szCs w:val="24"/>
        </w:rPr>
      </w:pPr>
      <w:r w:rsidRPr="00226839">
        <w:rPr>
          <w:sz w:val="24"/>
          <w:szCs w:val="24"/>
        </w:rPr>
        <w:t>Новосибирск</w:t>
      </w:r>
    </w:p>
    <w:p w:rsidR="00461D2D" w:rsidRPr="00DE62A1" w:rsidRDefault="00461D2D" w:rsidP="00461D2D">
      <w:pPr>
        <w:jc w:val="center"/>
        <w:rPr>
          <w:sz w:val="24"/>
          <w:szCs w:val="24"/>
        </w:rPr>
      </w:pPr>
      <w:r w:rsidRPr="00226839">
        <w:rPr>
          <w:sz w:val="24"/>
          <w:szCs w:val="24"/>
        </w:rPr>
        <w:t>2016</w:t>
      </w:r>
    </w:p>
    <w:p w:rsidR="00461D2D" w:rsidRPr="00DE62A1" w:rsidRDefault="00461D2D" w:rsidP="00461D2D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26" style="position:absolute;margin-left:177.55pt;margin-top:5.65pt;width:116.45pt;height:39.15pt;z-index:251658240" strokecolor="white [3212]"/>
        </w:pict>
      </w:r>
    </w:p>
    <w:p w:rsidR="00461D2D" w:rsidRPr="00402093" w:rsidRDefault="00461D2D" w:rsidP="00461D2D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lastRenderedPageBreak/>
        <w:t>1. Пояснительная записка</w:t>
      </w:r>
    </w:p>
    <w:p w:rsidR="00461D2D" w:rsidRPr="00402093" w:rsidRDefault="00461D2D" w:rsidP="00461D2D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402093">
        <w:rPr>
          <w:sz w:val="28"/>
          <w:szCs w:val="28"/>
        </w:rPr>
        <w:t xml:space="preserve">Программа практики разработана в соответствии с требованиями Порядка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402093">
        <w:rPr>
          <w:sz w:val="28"/>
          <w:szCs w:val="28"/>
        </w:rPr>
        <w:t>бакалавриата</w:t>
      </w:r>
      <w:proofErr w:type="spellEnd"/>
      <w:r w:rsidRPr="00402093">
        <w:rPr>
          <w:sz w:val="28"/>
          <w:szCs w:val="28"/>
        </w:rPr>
        <w:t xml:space="preserve">, программам </w:t>
      </w:r>
      <w:proofErr w:type="spellStart"/>
      <w:r w:rsidRPr="00402093">
        <w:rPr>
          <w:sz w:val="28"/>
          <w:szCs w:val="28"/>
        </w:rPr>
        <w:t>специалитета</w:t>
      </w:r>
      <w:proofErr w:type="spellEnd"/>
      <w:r w:rsidRPr="00402093">
        <w:rPr>
          <w:sz w:val="28"/>
          <w:szCs w:val="28"/>
        </w:rPr>
        <w:t xml:space="preserve">, программам магистратуры (утв. приказом </w:t>
      </w:r>
      <w:proofErr w:type="spellStart"/>
      <w:r w:rsidRPr="00402093">
        <w:rPr>
          <w:sz w:val="28"/>
          <w:szCs w:val="28"/>
        </w:rPr>
        <w:t>Минобрнауки</w:t>
      </w:r>
      <w:proofErr w:type="spellEnd"/>
      <w:r w:rsidRPr="00402093">
        <w:rPr>
          <w:sz w:val="28"/>
          <w:szCs w:val="28"/>
        </w:rPr>
        <w:t xml:space="preserve"> России от 19.12.2013 № 1367), ФГОС ВО по направлению подготовки 40.03.01 Юриспруденция (уровень </w:t>
      </w:r>
      <w:proofErr w:type="spellStart"/>
      <w:r w:rsidRPr="00402093">
        <w:rPr>
          <w:sz w:val="28"/>
          <w:szCs w:val="28"/>
        </w:rPr>
        <w:t>бакалавриата</w:t>
      </w:r>
      <w:proofErr w:type="spellEnd"/>
      <w:r w:rsidRPr="00402093">
        <w:rPr>
          <w:sz w:val="28"/>
          <w:szCs w:val="28"/>
        </w:rPr>
        <w:t xml:space="preserve">) (утв. приказом </w:t>
      </w:r>
      <w:proofErr w:type="spellStart"/>
      <w:r w:rsidRPr="00402093">
        <w:rPr>
          <w:sz w:val="28"/>
          <w:szCs w:val="28"/>
        </w:rPr>
        <w:t>Минобрнауки</w:t>
      </w:r>
      <w:proofErr w:type="spellEnd"/>
      <w:r w:rsidRPr="00402093">
        <w:rPr>
          <w:sz w:val="28"/>
          <w:szCs w:val="28"/>
        </w:rPr>
        <w:t xml:space="preserve"> России от 04.05.2010 № 464) и ФГОС основного общего образования (утв. приказом </w:t>
      </w:r>
      <w:proofErr w:type="spellStart"/>
      <w:r w:rsidRPr="00402093">
        <w:rPr>
          <w:sz w:val="28"/>
          <w:szCs w:val="28"/>
        </w:rPr>
        <w:t>Минобрнауки</w:t>
      </w:r>
      <w:proofErr w:type="spellEnd"/>
      <w:r w:rsidRPr="00402093">
        <w:rPr>
          <w:sz w:val="28"/>
          <w:szCs w:val="28"/>
        </w:rPr>
        <w:t xml:space="preserve"> России от 17.12.2010 № 1897), ФГОС</w:t>
      </w:r>
      <w:proofErr w:type="gramEnd"/>
      <w:r w:rsidRPr="00402093">
        <w:rPr>
          <w:sz w:val="28"/>
          <w:szCs w:val="28"/>
        </w:rPr>
        <w:t xml:space="preserve"> среднего общего образования (утв. приказом </w:t>
      </w:r>
      <w:proofErr w:type="spellStart"/>
      <w:r w:rsidRPr="00402093">
        <w:rPr>
          <w:sz w:val="28"/>
          <w:szCs w:val="28"/>
        </w:rPr>
        <w:t>Минобрнауки</w:t>
      </w:r>
      <w:proofErr w:type="spellEnd"/>
      <w:r w:rsidRPr="00402093">
        <w:rPr>
          <w:sz w:val="28"/>
          <w:szCs w:val="28"/>
        </w:rPr>
        <w:t xml:space="preserve"> России от 17.05.2012 № 413).</w:t>
      </w:r>
    </w:p>
    <w:p w:rsidR="00461D2D" w:rsidRPr="00402093" w:rsidRDefault="00461D2D" w:rsidP="00461D2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02093">
        <w:rPr>
          <w:bCs/>
          <w:sz w:val="28"/>
          <w:szCs w:val="28"/>
        </w:rPr>
        <w:t xml:space="preserve">Программа предназначена для студентов, обучающихся по программам </w:t>
      </w:r>
      <w:proofErr w:type="spellStart"/>
      <w:r w:rsidRPr="00402093">
        <w:rPr>
          <w:bCs/>
          <w:sz w:val="28"/>
          <w:szCs w:val="28"/>
        </w:rPr>
        <w:t>бакалавриата</w:t>
      </w:r>
      <w:proofErr w:type="spellEnd"/>
      <w:r w:rsidRPr="00402093">
        <w:rPr>
          <w:bCs/>
          <w:sz w:val="28"/>
          <w:szCs w:val="28"/>
        </w:rPr>
        <w:t xml:space="preserve"> по направлению подготовки </w:t>
      </w:r>
      <w:r w:rsidRPr="00402093">
        <w:rPr>
          <w:sz w:val="28"/>
          <w:szCs w:val="28"/>
        </w:rPr>
        <w:t>40.03.01 Юриспруденция</w:t>
      </w:r>
      <w:r w:rsidRPr="00402093">
        <w:rPr>
          <w:bCs/>
          <w:sz w:val="28"/>
          <w:szCs w:val="28"/>
        </w:rPr>
        <w:t>, принимающих участие в качестве общественных наблюдателей в проведении государственной итоговой аттестации</w:t>
      </w:r>
      <w:r w:rsidRPr="00402093">
        <w:rPr>
          <w:sz w:val="28"/>
          <w:szCs w:val="28"/>
        </w:rPr>
        <w:t xml:space="preserve"> по образовательным программам основного общего и среднего общего образования (далее – ГИА)</w:t>
      </w:r>
      <w:r w:rsidRPr="00402093">
        <w:rPr>
          <w:bCs/>
          <w:sz w:val="28"/>
          <w:szCs w:val="28"/>
        </w:rPr>
        <w:t>.</w:t>
      </w: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ind w:left="709"/>
        <w:outlineLvl w:val="0"/>
        <w:rPr>
          <w:b/>
          <w:bCs/>
          <w:sz w:val="28"/>
          <w:szCs w:val="28"/>
        </w:rPr>
      </w:pPr>
      <w:bookmarkStart w:id="0" w:name="_Toc317436719"/>
      <w:r w:rsidRPr="00402093">
        <w:rPr>
          <w:b/>
          <w:sz w:val="28"/>
          <w:szCs w:val="28"/>
        </w:rPr>
        <w:t>1.1 Цели и задачи учебной практики</w:t>
      </w:r>
      <w:bookmarkEnd w:id="0"/>
      <w:r w:rsidRPr="00402093">
        <w:rPr>
          <w:b/>
          <w:sz w:val="28"/>
          <w:szCs w:val="28"/>
        </w:rPr>
        <w:t xml:space="preserve"> </w:t>
      </w:r>
    </w:p>
    <w:p w:rsidR="00461D2D" w:rsidRPr="00402093" w:rsidRDefault="00461D2D" w:rsidP="00461D2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2093">
        <w:rPr>
          <w:b/>
          <w:bCs/>
          <w:sz w:val="28"/>
          <w:szCs w:val="28"/>
        </w:rPr>
        <w:t>Целью</w:t>
      </w:r>
      <w:r w:rsidRPr="00402093">
        <w:rPr>
          <w:bCs/>
          <w:sz w:val="28"/>
          <w:szCs w:val="28"/>
        </w:rPr>
        <w:t xml:space="preserve"> учебной практики по </w:t>
      </w:r>
      <w:proofErr w:type="spellStart"/>
      <w:r w:rsidRPr="00402093">
        <w:rPr>
          <w:bCs/>
          <w:sz w:val="28"/>
          <w:szCs w:val="28"/>
        </w:rPr>
        <w:t>онлайн</w:t>
      </w:r>
      <w:proofErr w:type="spellEnd"/>
      <w:r w:rsidRPr="00402093">
        <w:rPr>
          <w:bCs/>
          <w:sz w:val="28"/>
          <w:szCs w:val="28"/>
        </w:rPr>
        <w:t xml:space="preserve"> мониторингу проведения единого государственного экзамена является формирование начальных профессиональных умений и навыков юридической, а также </w:t>
      </w:r>
      <w:r w:rsidRPr="00402093">
        <w:rPr>
          <w:sz w:val="28"/>
          <w:szCs w:val="28"/>
        </w:rPr>
        <w:t xml:space="preserve">аналитической, организационной и управленческой деятельности </w:t>
      </w:r>
      <w:r w:rsidRPr="00402093">
        <w:rPr>
          <w:bCs/>
          <w:sz w:val="28"/>
          <w:szCs w:val="28"/>
        </w:rPr>
        <w:t xml:space="preserve">в процессе участия в </w:t>
      </w:r>
      <w:proofErr w:type="spellStart"/>
      <w:r w:rsidRPr="00402093">
        <w:rPr>
          <w:bCs/>
          <w:sz w:val="28"/>
          <w:szCs w:val="28"/>
        </w:rPr>
        <w:t>онлайн</w:t>
      </w:r>
      <w:proofErr w:type="spellEnd"/>
      <w:r w:rsidRPr="00402093">
        <w:rPr>
          <w:bCs/>
          <w:sz w:val="28"/>
          <w:szCs w:val="28"/>
        </w:rPr>
        <w:t xml:space="preserve"> мониторинге.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Организация учебной практики на всех ее этапах направлена на выполнение государственных требований, предъявляемых к организации практики в соответствии с получаемой специальностью и присваиваемой квалификацией, и обеспечение непрерывности и последовательности овладения студентами профессиональными навыками в соответствии с требованиями, предъявляемыми к уровню подготовки выпускника.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Участие в данной программе практики предполагает вовлечение студентов в решение важнейших общегосударственных задач, связанных с </w:t>
      </w:r>
      <w:r w:rsidRPr="00402093">
        <w:rPr>
          <w:sz w:val="28"/>
          <w:szCs w:val="28"/>
        </w:rPr>
        <w:lastRenderedPageBreak/>
        <w:t>повышением открытости и объективности системы государственной итоговой аттестации по образовательным программам среднего общего образования, что способствует формированию общекультурных и профессиональных компетенций юриста.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b/>
          <w:sz w:val="28"/>
          <w:szCs w:val="28"/>
        </w:rPr>
        <w:t>1.2 Задачами</w:t>
      </w:r>
      <w:r w:rsidRPr="00402093">
        <w:rPr>
          <w:sz w:val="28"/>
          <w:szCs w:val="28"/>
        </w:rPr>
        <w:t xml:space="preserve"> учебной практики выступают: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– ознакомление с нормативными правовыми актами, регламентирующими порядок проведения государственной итоговой аттестации по образовательным программам среднего общего образования;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прохождение практико-ориентированного обучения правилам проведения </w:t>
      </w:r>
      <w:proofErr w:type="spellStart"/>
      <w:r w:rsidRPr="00402093">
        <w:rPr>
          <w:sz w:val="28"/>
          <w:szCs w:val="28"/>
        </w:rPr>
        <w:t>онлайн</w:t>
      </w:r>
      <w:proofErr w:type="spellEnd"/>
      <w:r w:rsidRPr="00402093">
        <w:rPr>
          <w:sz w:val="28"/>
          <w:szCs w:val="28"/>
        </w:rPr>
        <w:t xml:space="preserve"> мониторинга на портале SMOTRIEGE.RU (</w:t>
      </w:r>
      <w:proofErr w:type="spellStart"/>
      <w:r w:rsidRPr="00402093">
        <w:rPr>
          <w:sz w:val="28"/>
          <w:szCs w:val="28"/>
        </w:rPr>
        <w:t>онлайн</w:t>
      </w:r>
      <w:proofErr w:type="spellEnd"/>
      <w:r w:rsidRPr="00402093">
        <w:rPr>
          <w:sz w:val="28"/>
          <w:szCs w:val="28"/>
        </w:rPr>
        <w:t xml:space="preserve"> курс на портале </w:t>
      </w:r>
      <w:proofErr w:type="spellStart"/>
      <w:r w:rsidRPr="00402093">
        <w:rPr>
          <w:sz w:val="28"/>
          <w:szCs w:val="28"/>
        </w:rPr>
        <w:t>Egebook.ru</w:t>
      </w:r>
      <w:proofErr w:type="spellEnd"/>
      <w:r w:rsidRPr="00402093">
        <w:rPr>
          <w:sz w:val="28"/>
          <w:szCs w:val="28"/>
        </w:rPr>
        <w:t>)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1" w:name="_Toc317436720"/>
      <w:r w:rsidRPr="00402093">
        <w:rPr>
          <w:bCs/>
          <w:sz w:val="28"/>
          <w:szCs w:val="28"/>
        </w:rPr>
        <w:t>– закрепление и углубление теоретических знаний</w:t>
      </w:r>
      <w:r w:rsidRPr="00402093">
        <w:rPr>
          <w:sz w:val="28"/>
          <w:szCs w:val="28"/>
        </w:rPr>
        <w:t xml:space="preserve"> о методах сбора и обработки (корректирования, систематизирования) информации правового характера, а также ее размещения и обработки в информационных системах, в том числе системе портала SMOTRIEGE.RU;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402093">
        <w:rPr>
          <w:sz w:val="28"/>
          <w:szCs w:val="28"/>
        </w:rPr>
        <w:t xml:space="preserve">– приобретение обучающимися навыков работы с правовыми документами, ознакомление с практикой применения действующего законодательства в ходе государственной итоговой аттестации по образовательным программам среднего общего образования; </w:t>
      </w:r>
      <w:proofErr w:type="gramEnd"/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формирование у обучающихся нравственных качеств личности;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2093">
        <w:rPr>
          <w:sz w:val="28"/>
          <w:szCs w:val="28"/>
        </w:rPr>
        <w:t>–</w:t>
      </w:r>
      <w:r w:rsidRPr="00402093">
        <w:rPr>
          <w:bCs/>
          <w:sz w:val="28"/>
          <w:szCs w:val="28"/>
        </w:rPr>
        <w:t xml:space="preserve"> повышение мотивации к профессиональному самосовершенствованию;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2093">
        <w:rPr>
          <w:bCs/>
          <w:sz w:val="28"/>
          <w:szCs w:val="28"/>
        </w:rPr>
        <w:t xml:space="preserve">– приобретение практического опыта работы в коллективе; </w:t>
      </w:r>
      <w:bookmarkEnd w:id="1"/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bCs/>
          <w:sz w:val="28"/>
          <w:szCs w:val="28"/>
        </w:rPr>
        <w:t xml:space="preserve">– </w:t>
      </w:r>
      <w:r w:rsidRPr="00402093">
        <w:rPr>
          <w:sz w:val="28"/>
          <w:szCs w:val="28"/>
        </w:rPr>
        <w:t>сбор материалов, необходимых для составления отчета о прохождении практики (</w:t>
      </w:r>
      <w:bookmarkStart w:id="2" w:name="_Toc317436721"/>
      <w:r w:rsidRPr="00402093">
        <w:rPr>
          <w:sz w:val="28"/>
          <w:szCs w:val="28"/>
        </w:rPr>
        <w:t>дневника практики).</w:t>
      </w: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ind w:left="709"/>
        <w:outlineLvl w:val="0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 xml:space="preserve">1.3 Место учебной практики в структуре ОПОП </w:t>
      </w:r>
      <w:bookmarkEnd w:id="2"/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Учебная практика является первым этапом практической подготовки по квалификации (степени) выпускника – бакалавр и направлена на получение студентами первичных профессиональных умений и навыков. Является составной частью учебного процесса и представляет собой вид учебных занятий, непосредственно ориентированных на профессионально-практическую </w:t>
      </w:r>
      <w:r w:rsidRPr="00402093">
        <w:rPr>
          <w:sz w:val="28"/>
          <w:szCs w:val="28"/>
        </w:rPr>
        <w:lastRenderedPageBreak/>
        <w:t xml:space="preserve">подготовку обучающихся.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Для ее успешного прохождения требуются знания, умения и навыки, полученные в ходе освоения дисциплин </w:t>
      </w:r>
      <w:proofErr w:type="spellStart"/>
      <w:r w:rsidRPr="00402093">
        <w:rPr>
          <w:sz w:val="28"/>
          <w:szCs w:val="28"/>
        </w:rPr>
        <w:t>общепрофессионального</w:t>
      </w:r>
      <w:proofErr w:type="spellEnd"/>
      <w:r w:rsidRPr="00402093">
        <w:rPr>
          <w:sz w:val="28"/>
          <w:szCs w:val="28"/>
        </w:rPr>
        <w:t xml:space="preserve"> блока базовой части ОП. Учебная практика базируется на дисциплинах, преподаваемых на первом и втором курсах обучения, включая дисциплины гуманитарного, социального и экономического циклов, </w:t>
      </w:r>
      <w:proofErr w:type="spellStart"/>
      <w:proofErr w:type="gramStart"/>
      <w:r w:rsidRPr="00402093">
        <w:rPr>
          <w:sz w:val="28"/>
          <w:szCs w:val="28"/>
        </w:rPr>
        <w:t>информационного-правового</w:t>
      </w:r>
      <w:proofErr w:type="spellEnd"/>
      <w:proofErr w:type="gramEnd"/>
      <w:r w:rsidRPr="00402093">
        <w:rPr>
          <w:sz w:val="28"/>
          <w:szCs w:val="28"/>
        </w:rPr>
        <w:t xml:space="preserve"> и профессионального цикла. Учебная практика как элемент практического обучения основывается на предшествующем изучении необходимых при прохождении данной практики дисциплин, таких как: логика, теория государства и права, правоохранительные органы, введение в профессию, информационные технологии в юридической деятельности.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Формирующиеся в ходе практики компетенции необходимы для последующего успешного освоения таких дисциплин, как: конституционное, административное, гражданское право, уголовное право, а также для ряда дисциплин вариативной части.</w:t>
      </w: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ind w:left="709"/>
        <w:outlineLvl w:val="0"/>
        <w:rPr>
          <w:b/>
          <w:sz w:val="28"/>
          <w:szCs w:val="28"/>
        </w:rPr>
      </w:pPr>
      <w:bookmarkStart w:id="3" w:name="_Toc317436722"/>
      <w:r w:rsidRPr="00402093">
        <w:rPr>
          <w:b/>
          <w:sz w:val="28"/>
          <w:szCs w:val="28"/>
        </w:rPr>
        <w:t>1.4 Формы проведения учебной практики</w:t>
      </w:r>
      <w:bookmarkEnd w:id="3"/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Формы проведения учебной практики </w:t>
      </w:r>
      <w:r w:rsidRPr="00402093">
        <w:rPr>
          <w:bCs/>
          <w:sz w:val="28"/>
          <w:szCs w:val="28"/>
        </w:rPr>
        <w:t xml:space="preserve">по </w:t>
      </w:r>
      <w:proofErr w:type="spellStart"/>
      <w:r w:rsidRPr="00402093">
        <w:rPr>
          <w:bCs/>
          <w:sz w:val="28"/>
          <w:szCs w:val="28"/>
        </w:rPr>
        <w:t>онлайн</w:t>
      </w:r>
      <w:proofErr w:type="spellEnd"/>
      <w:r w:rsidRPr="00402093">
        <w:rPr>
          <w:bCs/>
          <w:sz w:val="28"/>
          <w:szCs w:val="28"/>
        </w:rPr>
        <w:t xml:space="preserve"> мониторингу проведения единого государственного экзамена</w:t>
      </w:r>
      <w:r w:rsidRPr="00402093">
        <w:rPr>
          <w:sz w:val="28"/>
          <w:szCs w:val="28"/>
        </w:rPr>
        <w:t xml:space="preserve"> определяются программой (структурой и содержанием) практики и осуществляется непрерывным циклом в определенные учебным планом сроки с учетом учебно-производственной базы вуза, а также графика проведения единого государственного экзамена, утвержденного Федеральной службой по надзору в сфере образования и науки.</w:t>
      </w:r>
    </w:p>
    <w:p w:rsidR="00461D2D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Практика проводится в форме непосредственной работы обучающегося по </w:t>
      </w:r>
      <w:proofErr w:type="spellStart"/>
      <w:r w:rsidRPr="00402093">
        <w:rPr>
          <w:sz w:val="28"/>
          <w:szCs w:val="28"/>
        </w:rPr>
        <w:t>онлайн</w:t>
      </w:r>
      <w:proofErr w:type="spellEnd"/>
      <w:r w:rsidRPr="00402093">
        <w:rPr>
          <w:sz w:val="28"/>
          <w:szCs w:val="28"/>
        </w:rPr>
        <w:t xml:space="preserve"> мониторингу проведения </w:t>
      </w:r>
      <w:r w:rsidRPr="00402093">
        <w:rPr>
          <w:bCs/>
          <w:sz w:val="28"/>
          <w:szCs w:val="28"/>
        </w:rPr>
        <w:t>единого государственного экзамена</w:t>
      </w:r>
      <w:r w:rsidRPr="00402093">
        <w:rPr>
          <w:sz w:val="28"/>
          <w:szCs w:val="28"/>
        </w:rPr>
        <w:t xml:space="preserve"> в Центре мониторинга законодательства и </w:t>
      </w:r>
      <w:proofErr w:type="spellStart"/>
      <w:r w:rsidRPr="00402093">
        <w:rPr>
          <w:sz w:val="28"/>
          <w:szCs w:val="28"/>
        </w:rPr>
        <w:t>правоприменения</w:t>
      </w:r>
      <w:proofErr w:type="spellEnd"/>
      <w:r w:rsidRPr="00402093">
        <w:rPr>
          <w:sz w:val="28"/>
          <w:szCs w:val="28"/>
        </w:rPr>
        <w:t xml:space="preserve"> </w:t>
      </w:r>
      <w:r w:rsidR="005E344D">
        <w:rPr>
          <w:sz w:val="28"/>
          <w:szCs w:val="28"/>
        </w:rPr>
        <w:t>вуза</w:t>
      </w:r>
      <w:r w:rsidRPr="00402093">
        <w:rPr>
          <w:sz w:val="28"/>
          <w:szCs w:val="28"/>
        </w:rPr>
        <w:t xml:space="preserve"> и в форме самостоятельной работы студента, в ходе которой практикант выполняет временные (разовые) и постоянные задания руководителя практики от организации, самостоятельно изучает документацию и нормативно-правовые акты, касающиеся ее деятельности. 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ind w:left="709"/>
        <w:outlineLvl w:val="0"/>
        <w:rPr>
          <w:bCs/>
          <w:sz w:val="28"/>
          <w:szCs w:val="28"/>
        </w:rPr>
      </w:pPr>
      <w:bookmarkStart w:id="4" w:name="_Toc317436723"/>
      <w:r w:rsidRPr="00402093">
        <w:rPr>
          <w:b/>
          <w:sz w:val="28"/>
          <w:szCs w:val="28"/>
        </w:rPr>
        <w:lastRenderedPageBreak/>
        <w:t>1.5 Место и время проведения учебной практики</w:t>
      </w:r>
      <w:bookmarkEnd w:id="4"/>
      <w:r w:rsidRPr="00402093">
        <w:rPr>
          <w:b/>
          <w:sz w:val="28"/>
          <w:szCs w:val="28"/>
        </w:rPr>
        <w:t xml:space="preserve">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Учебная практика </w:t>
      </w:r>
      <w:r w:rsidRPr="00402093">
        <w:rPr>
          <w:bCs/>
          <w:sz w:val="28"/>
          <w:szCs w:val="28"/>
        </w:rPr>
        <w:t xml:space="preserve">по </w:t>
      </w:r>
      <w:proofErr w:type="spellStart"/>
      <w:r w:rsidRPr="00402093">
        <w:rPr>
          <w:bCs/>
          <w:sz w:val="28"/>
          <w:szCs w:val="28"/>
        </w:rPr>
        <w:t>онлайн</w:t>
      </w:r>
      <w:proofErr w:type="spellEnd"/>
      <w:r w:rsidRPr="00402093">
        <w:rPr>
          <w:bCs/>
          <w:sz w:val="28"/>
          <w:szCs w:val="28"/>
        </w:rPr>
        <w:t xml:space="preserve"> мониторингу проведения единого государственного экзамена</w:t>
      </w:r>
      <w:r w:rsidRPr="00402093">
        <w:rPr>
          <w:sz w:val="28"/>
          <w:szCs w:val="28"/>
        </w:rPr>
        <w:t xml:space="preserve"> проводится на базе вуза.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Её продолжительность составляет две недели, 108 часов, 3 </w:t>
      </w:r>
      <w:proofErr w:type="spellStart"/>
      <w:r w:rsidRPr="00402093">
        <w:rPr>
          <w:sz w:val="28"/>
          <w:szCs w:val="28"/>
        </w:rPr>
        <w:t>зач</w:t>
      </w:r>
      <w:proofErr w:type="spellEnd"/>
      <w:r w:rsidRPr="00402093">
        <w:rPr>
          <w:sz w:val="28"/>
          <w:szCs w:val="28"/>
        </w:rPr>
        <w:t xml:space="preserve">. ед.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Сроки проведения учебной практики определяются учебным планом, графиком учебного процесса для соответствующей формы обучения, графиком проведения единого государственного экзамена.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Организация учебной практики возлагается на руководителя практик, который знакомит обучающихся с порядком прохождения практики и обеспечивает </w:t>
      </w:r>
      <w:proofErr w:type="gramStart"/>
      <w:r w:rsidRPr="00402093">
        <w:rPr>
          <w:sz w:val="28"/>
          <w:szCs w:val="28"/>
        </w:rPr>
        <w:t>контроль за</w:t>
      </w:r>
      <w:proofErr w:type="gramEnd"/>
      <w:r w:rsidRPr="00402093">
        <w:rPr>
          <w:sz w:val="28"/>
          <w:szCs w:val="28"/>
        </w:rPr>
        <w:t xml:space="preserve"> соблюдением программы прохождения учебной практики.</w:t>
      </w:r>
      <w:bookmarkStart w:id="5" w:name="_Toc317436724"/>
      <w:r w:rsidRPr="00402093">
        <w:rPr>
          <w:sz w:val="28"/>
          <w:szCs w:val="28"/>
        </w:rPr>
        <w:t xml:space="preserve">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 xml:space="preserve">1.6 Компетенции </w:t>
      </w:r>
      <w:proofErr w:type="gramStart"/>
      <w:r w:rsidRPr="00402093">
        <w:rPr>
          <w:b/>
          <w:sz w:val="28"/>
          <w:szCs w:val="28"/>
        </w:rPr>
        <w:t>обучающихся</w:t>
      </w:r>
      <w:proofErr w:type="gramEnd"/>
      <w:r w:rsidRPr="00402093">
        <w:rPr>
          <w:b/>
          <w:sz w:val="28"/>
          <w:szCs w:val="28"/>
        </w:rPr>
        <w:t>, формируемые в результате прохождения учебной практики</w:t>
      </w:r>
      <w:bookmarkEnd w:id="5"/>
      <w:r w:rsidRPr="00402093">
        <w:rPr>
          <w:b/>
          <w:sz w:val="28"/>
          <w:szCs w:val="28"/>
        </w:rPr>
        <w:t xml:space="preserve">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402093">
        <w:rPr>
          <w:sz w:val="28"/>
          <w:szCs w:val="28"/>
        </w:rPr>
        <w:t xml:space="preserve">В результате прохождения учебной практики </w:t>
      </w:r>
      <w:r w:rsidRPr="00402093">
        <w:rPr>
          <w:bCs/>
          <w:sz w:val="28"/>
          <w:szCs w:val="28"/>
        </w:rPr>
        <w:t xml:space="preserve">по </w:t>
      </w:r>
      <w:proofErr w:type="spellStart"/>
      <w:r w:rsidRPr="00402093">
        <w:rPr>
          <w:bCs/>
          <w:sz w:val="28"/>
          <w:szCs w:val="28"/>
        </w:rPr>
        <w:t>онлайн</w:t>
      </w:r>
      <w:proofErr w:type="spellEnd"/>
      <w:r w:rsidRPr="00402093">
        <w:rPr>
          <w:bCs/>
          <w:sz w:val="28"/>
          <w:szCs w:val="28"/>
        </w:rPr>
        <w:t xml:space="preserve"> мониторингу проведения единого государственного экзамена у студента формируются следующие </w:t>
      </w:r>
      <w:r w:rsidRPr="00402093">
        <w:rPr>
          <w:sz w:val="28"/>
          <w:szCs w:val="28"/>
        </w:rPr>
        <w:t>общекультурные компетенции (ОК):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осознает социальную значимость своей будущей профессии, обладает достаточным уровнем профессионального правосознания (ОК-1);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добросовестно исполнять профессиональные обязанности, соблюдать принципы этики юриста (ОК-2);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владеет культурой мышления, </w:t>
      </w:r>
      <w:proofErr w:type="gram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обобщению, анализу, восприятию информации, постановке цели и выбору путей ее достижения </w:t>
      </w: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(ОК-3);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логически верно, </w:t>
      </w:r>
      <w:proofErr w:type="spell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аргументированно</w:t>
      </w:r>
      <w:proofErr w:type="spell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ясно строить устную и письменную речь (ОК-4);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обладает культурой поведения, готов к кооперации с коллегами, работе в коллективе (ОК-5);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нетерпимое отношение к коррупционному поведению, уважительно относится к праву и закону (ОК-6);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основные положения и методы социальных, </w:t>
      </w: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гуманитарных и экономических наук при решении социальных и профессиональных задач (ОК-8);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владеет основными методами, способами и средствами получения, хранения, переработки информации, имеет навыки работы с компьютером как средством управления информацией (ОК-10);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 и профессиональные компетенции (ПК):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обеспечивать соблюдение законодательства субъектами права (ПК-3);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решения и совершать юридические действия в точном соответствии с законом (ПК-4);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нормативные правовые акты, реализовывать нормы материального и процессуального права в профессиональной деятельности (ПК-5);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 правильно квалифицировать факты и обстоятельства (ПК-6);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владеет навыками подготовки юридических документов (ПК-7);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 правильно и полно отражать результаты профессиональной деятельности в юридической и иной документации (ПК-11);</w:t>
      </w:r>
      <w:proofErr w:type="gramEnd"/>
    </w:p>
    <w:p w:rsidR="00461D2D" w:rsidRPr="00402093" w:rsidRDefault="00461D2D" w:rsidP="00461D2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толковать различные правовые акты (ПК-15);</w:t>
      </w:r>
    </w:p>
    <w:p w:rsidR="00461D2D" w:rsidRPr="00402093" w:rsidRDefault="00461D2D" w:rsidP="00461D2D">
      <w:pPr>
        <w:pStyle w:val="a3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способен</w:t>
      </w:r>
      <w:proofErr w:type="gram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давать квалифицированные юридические заключения и консультации в конкретных видах юридической деятельности (ПК-16).</w:t>
      </w:r>
      <w:bookmarkStart w:id="6" w:name="_Toc317436725"/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8"/>
          <w:szCs w:val="28"/>
        </w:rPr>
        <w:sectPr w:rsidR="00461D2D" w:rsidRPr="00402093" w:rsidSect="00461D2D">
          <w:footerReference w:type="default" r:id="rId5"/>
          <w:footerReference w:type="first" r:id="rId6"/>
          <w:pgSz w:w="11906" w:h="16838"/>
          <w:pgMar w:top="1134" w:right="567" w:bottom="1134" w:left="1701" w:header="709" w:footer="709" w:gutter="0"/>
          <w:paperSrc w:first="1" w:other="1"/>
          <w:cols w:space="708"/>
          <w:titlePg/>
          <w:docGrid w:linePitch="360"/>
        </w:sectPr>
      </w:pP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lastRenderedPageBreak/>
        <w:t>2. Содержание учебной практики</w:t>
      </w:r>
      <w:bookmarkEnd w:id="6"/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Общая трудоемкость учебной практики составляет 3 зачетных единицы, 108 часов.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51"/>
        <w:gridCol w:w="1147"/>
        <w:gridCol w:w="1289"/>
        <w:gridCol w:w="1576"/>
        <w:gridCol w:w="3723"/>
      </w:tblGrid>
      <w:tr w:rsidR="00461D2D" w:rsidRPr="00402093" w:rsidTr="00D02293">
        <w:trPr>
          <w:trHeight w:val="939"/>
        </w:trPr>
        <w:tc>
          <w:tcPr>
            <w:tcW w:w="2384" w:type="pct"/>
            <w:vMerge w:val="restar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Разделы (этапы) практики</w:t>
            </w:r>
          </w:p>
        </w:tc>
        <w:tc>
          <w:tcPr>
            <w:tcW w:w="1357" w:type="pct"/>
            <w:gridSpan w:val="3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Виды учебной работы на практике (в часах)</w:t>
            </w:r>
          </w:p>
        </w:tc>
        <w:tc>
          <w:tcPr>
            <w:tcW w:w="1259" w:type="pct"/>
            <w:vMerge w:val="restar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Формы текущего контроля</w:t>
            </w:r>
          </w:p>
        </w:tc>
      </w:tr>
      <w:tr w:rsidR="00461D2D" w:rsidRPr="00402093" w:rsidTr="00D02293">
        <w:trPr>
          <w:cantSplit/>
          <w:trHeight w:val="347"/>
        </w:trPr>
        <w:tc>
          <w:tcPr>
            <w:tcW w:w="2384" w:type="pct"/>
            <w:vMerge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388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ОПП</w:t>
            </w:r>
          </w:p>
        </w:tc>
        <w:tc>
          <w:tcPr>
            <w:tcW w:w="436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402093">
              <w:rPr>
                <w:sz w:val="28"/>
                <w:szCs w:val="28"/>
              </w:rPr>
              <w:t>СФМиЛ</w:t>
            </w:r>
            <w:proofErr w:type="spellEnd"/>
          </w:p>
        </w:tc>
        <w:tc>
          <w:tcPr>
            <w:tcW w:w="533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402093">
              <w:rPr>
                <w:sz w:val="28"/>
                <w:szCs w:val="28"/>
              </w:rPr>
              <w:t>СФПМиЛ</w:t>
            </w:r>
            <w:proofErr w:type="spellEnd"/>
          </w:p>
        </w:tc>
        <w:tc>
          <w:tcPr>
            <w:tcW w:w="1259" w:type="pct"/>
            <w:vMerge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461D2D" w:rsidRPr="00402093" w:rsidTr="00D02293">
        <w:tc>
          <w:tcPr>
            <w:tcW w:w="2384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1. Подготовительный этап: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инструктаж по технике безопасности,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изучение Федерального закона от 29.12.2012 № 273-ФЗ «Об образовании в Российской Федерации»,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Приказа </w:t>
            </w:r>
            <w:proofErr w:type="spellStart"/>
            <w:r w:rsidRPr="00402093">
              <w:rPr>
                <w:sz w:val="28"/>
                <w:szCs w:val="28"/>
              </w:rPr>
              <w:t>Минобрнауки</w:t>
            </w:r>
            <w:proofErr w:type="spellEnd"/>
            <w:r w:rsidRPr="00402093">
              <w:rPr>
                <w:sz w:val="28"/>
                <w:szCs w:val="28"/>
              </w:rPr>
              <w:t xml:space="preserve"> России от 26.12.2013 № 1400 «Об  утверждении Порядка проведения государственной итоговой аттестации по образовательным программам среднего общего образования», Методических рекомендаций по организации систем видеонаблюдения в пунктах проведения экзаменов и региональных центрах обработки информации при проведении единого государственного экзамена (Письмо </w:t>
            </w:r>
            <w:proofErr w:type="spellStart"/>
            <w:r w:rsidRPr="00402093">
              <w:rPr>
                <w:sz w:val="28"/>
                <w:szCs w:val="28"/>
              </w:rPr>
              <w:t>Рособрнадзора</w:t>
            </w:r>
            <w:proofErr w:type="spellEnd"/>
            <w:r w:rsidRPr="00402093">
              <w:rPr>
                <w:sz w:val="28"/>
                <w:szCs w:val="28"/>
              </w:rPr>
              <w:t xml:space="preserve"> от 15.04.2014 № 02-224);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практико-ориентированное обучение правилам </w:t>
            </w:r>
            <w:r w:rsidRPr="00402093">
              <w:rPr>
                <w:sz w:val="28"/>
                <w:szCs w:val="28"/>
              </w:rPr>
              <w:lastRenderedPageBreak/>
              <w:t xml:space="preserve">проведения </w:t>
            </w:r>
            <w:proofErr w:type="spellStart"/>
            <w:r w:rsidRPr="00402093">
              <w:rPr>
                <w:sz w:val="28"/>
                <w:szCs w:val="28"/>
              </w:rPr>
              <w:t>онлайн</w:t>
            </w:r>
            <w:proofErr w:type="spellEnd"/>
            <w:r w:rsidRPr="00402093">
              <w:rPr>
                <w:sz w:val="28"/>
                <w:szCs w:val="28"/>
              </w:rPr>
              <w:t xml:space="preserve"> мониторинга на портале SMOTRIEGE.RU (</w:t>
            </w:r>
            <w:proofErr w:type="spellStart"/>
            <w:r w:rsidRPr="00402093">
              <w:rPr>
                <w:sz w:val="28"/>
                <w:szCs w:val="28"/>
              </w:rPr>
              <w:t>онлайн</w:t>
            </w:r>
            <w:proofErr w:type="spellEnd"/>
            <w:r w:rsidRPr="00402093">
              <w:rPr>
                <w:sz w:val="28"/>
                <w:szCs w:val="28"/>
              </w:rPr>
              <w:t xml:space="preserve"> курс на портале </w:t>
            </w:r>
            <w:proofErr w:type="spellStart"/>
            <w:r w:rsidRPr="00402093">
              <w:rPr>
                <w:sz w:val="28"/>
                <w:szCs w:val="28"/>
              </w:rPr>
              <w:t>Egebook.ru</w:t>
            </w:r>
            <w:proofErr w:type="spellEnd"/>
            <w:r w:rsidRPr="00402093">
              <w:rPr>
                <w:sz w:val="28"/>
                <w:szCs w:val="28"/>
              </w:rPr>
              <w:t>),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- получение материалов для прохождения практики (дневник, программа)</w:t>
            </w:r>
          </w:p>
        </w:tc>
        <w:tc>
          <w:tcPr>
            <w:tcW w:w="388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36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533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</w:p>
        </w:tc>
        <w:tc>
          <w:tcPr>
            <w:tcW w:w="1259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Устный опрос, обсуждение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электронное тестирование на портале </w:t>
            </w:r>
            <w:proofErr w:type="spellStart"/>
            <w:r w:rsidRPr="00402093">
              <w:rPr>
                <w:sz w:val="28"/>
                <w:szCs w:val="28"/>
              </w:rPr>
              <w:t>Egebook.ru</w:t>
            </w:r>
            <w:proofErr w:type="spellEnd"/>
            <w:r w:rsidRPr="00402093">
              <w:rPr>
                <w:sz w:val="28"/>
                <w:szCs w:val="28"/>
              </w:rPr>
              <w:t xml:space="preserve"> с выдачей сертификата </w:t>
            </w:r>
            <w:proofErr w:type="spellStart"/>
            <w:r w:rsidRPr="00402093">
              <w:rPr>
                <w:sz w:val="28"/>
                <w:szCs w:val="28"/>
              </w:rPr>
              <w:t>онлайн-наблюдателя</w:t>
            </w:r>
            <w:proofErr w:type="spellEnd"/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61D2D" w:rsidRPr="00402093" w:rsidTr="00D02293">
        <w:tc>
          <w:tcPr>
            <w:tcW w:w="2384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lastRenderedPageBreak/>
              <w:t>2. Основной этап: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фиксация предположительных нарушений на портале </w:t>
            </w:r>
            <w:proofErr w:type="spellStart"/>
            <w:r w:rsidRPr="00402093">
              <w:rPr>
                <w:sz w:val="28"/>
                <w:szCs w:val="28"/>
              </w:rPr>
              <w:t>Smotriege.ru</w:t>
            </w:r>
            <w:proofErr w:type="spellEnd"/>
            <w:r w:rsidRPr="00402093">
              <w:rPr>
                <w:sz w:val="28"/>
                <w:szCs w:val="28"/>
              </w:rPr>
              <w:t xml:space="preserve"> (включая определение категории предполагаемого нарушения и описание объективной стороны деяния),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ежедневное заполнение отчетов и статистики о проведении мониторинга ЕГЭ,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- составление проектов описательной части протоколов об административных правонарушениях,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участие в </w:t>
            </w:r>
            <w:proofErr w:type="spellStart"/>
            <w:r w:rsidRPr="00402093">
              <w:rPr>
                <w:sz w:val="28"/>
                <w:szCs w:val="28"/>
              </w:rPr>
              <w:t>видео-конференц-связи</w:t>
            </w:r>
            <w:proofErr w:type="spellEnd"/>
            <w:r w:rsidRPr="00402093">
              <w:rPr>
                <w:sz w:val="28"/>
                <w:szCs w:val="28"/>
              </w:rPr>
              <w:t xml:space="preserve"> и телемостах с Ситуационно-информационным центом </w:t>
            </w:r>
            <w:proofErr w:type="spellStart"/>
            <w:r w:rsidRPr="00402093">
              <w:rPr>
                <w:sz w:val="28"/>
                <w:szCs w:val="28"/>
              </w:rPr>
              <w:t>Рособрнадзора</w:t>
            </w:r>
            <w:proofErr w:type="spellEnd"/>
            <w:r w:rsidRPr="00402093">
              <w:rPr>
                <w:sz w:val="28"/>
                <w:szCs w:val="28"/>
              </w:rPr>
              <w:t xml:space="preserve">,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составление нормативно обоснованных предложений по внесению изменений в Порядок проведения государственной итоговой аттестации по образовательным программам среднего общего </w:t>
            </w:r>
            <w:r w:rsidRPr="00402093">
              <w:rPr>
                <w:sz w:val="28"/>
                <w:szCs w:val="28"/>
              </w:rPr>
              <w:lastRenderedPageBreak/>
              <w:t xml:space="preserve">образования, иные нормативные правовые акты в сфере образования и общественного контроля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- составление отчета о прохождении практики и др.</w:t>
            </w:r>
          </w:p>
        </w:tc>
        <w:tc>
          <w:tcPr>
            <w:tcW w:w="388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lastRenderedPageBreak/>
              <w:t>70</w:t>
            </w:r>
          </w:p>
        </w:tc>
        <w:tc>
          <w:tcPr>
            <w:tcW w:w="436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8</w:t>
            </w:r>
          </w:p>
        </w:tc>
        <w:tc>
          <w:tcPr>
            <w:tcW w:w="533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4</w:t>
            </w:r>
          </w:p>
        </w:tc>
        <w:tc>
          <w:tcPr>
            <w:tcW w:w="1259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Анализ качества работы студентов как </w:t>
            </w:r>
            <w:proofErr w:type="spellStart"/>
            <w:r w:rsidRPr="00402093">
              <w:rPr>
                <w:sz w:val="28"/>
                <w:szCs w:val="28"/>
              </w:rPr>
              <w:t>онлайн</w:t>
            </w:r>
            <w:proofErr w:type="spellEnd"/>
            <w:r w:rsidRPr="00402093">
              <w:rPr>
                <w:sz w:val="28"/>
                <w:szCs w:val="28"/>
              </w:rPr>
              <w:t xml:space="preserve"> наблюдателей за проведением ЕГЭ. Контроль со стороны руководителя практики </w:t>
            </w:r>
          </w:p>
        </w:tc>
      </w:tr>
      <w:tr w:rsidR="00461D2D" w:rsidRPr="00402093" w:rsidTr="00D02293">
        <w:trPr>
          <w:trHeight w:val="2602"/>
        </w:trPr>
        <w:tc>
          <w:tcPr>
            <w:tcW w:w="2384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lastRenderedPageBreak/>
              <w:t xml:space="preserve">3. Аттестация по итогам практики: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обработка и анализ полученных материалов по результатам практики;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подготовка к защите отчета по практике;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защита отчета.</w:t>
            </w:r>
          </w:p>
        </w:tc>
        <w:tc>
          <w:tcPr>
            <w:tcW w:w="388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2</w:t>
            </w:r>
          </w:p>
        </w:tc>
        <w:tc>
          <w:tcPr>
            <w:tcW w:w="436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8</w:t>
            </w:r>
          </w:p>
        </w:tc>
        <w:tc>
          <w:tcPr>
            <w:tcW w:w="533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4</w:t>
            </w:r>
          </w:p>
        </w:tc>
        <w:tc>
          <w:tcPr>
            <w:tcW w:w="1259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Рецензирование преподавателем отчета по практике.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Защита отчета </w:t>
            </w:r>
          </w:p>
        </w:tc>
      </w:tr>
      <w:tr w:rsidR="00461D2D" w:rsidRPr="00402093" w:rsidTr="00D02293">
        <w:trPr>
          <w:trHeight w:val="493"/>
        </w:trPr>
        <w:tc>
          <w:tcPr>
            <w:tcW w:w="2384" w:type="pct"/>
          </w:tcPr>
          <w:p w:rsidR="00461D2D" w:rsidRPr="00402093" w:rsidRDefault="00461D2D" w:rsidP="00D02293">
            <w:pPr>
              <w:widowControl w:val="0"/>
              <w:tabs>
                <w:tab w:val="right" w:pos="247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ИТОГО: </w:t>
            </w:r>
          </w:p>
        </w:tc>
        <w:tc>
          <w:tcPr>
            <w:tcW w:w="388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84</w:t>
            </w:r>
          </w:p>
        </w:tc>
        <w:tc>
          <w:tcPr>
            <w:tcW w:w="436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16</w:t>
            </w:r>
          </w:p>
        </w:tc>
        <w:tc>
          <w:tcPr>
            <w:tcW w:w="533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8</w:t>
            </w:r>
          </w:p>
        </w:tc>
        <w:tc>
          <w:tcPr>
            <w:tcW w:w="1259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61D2D" w:rsidRPr="00402093" w:rsidTr="00D02293">
        <w:trPr>
          <w:trHeight w:val="493"/>
        </w:trPr>
        <w:tc>
          <w:tcPr>
            <w:tcW w:w="5000" w:type="pct"/>
            <w:gridSpan w:val="5"/>
          </w:tcPr>
          <w:p w:rsidR="00461D2D" w:rsidRPr="00402093" w:rsidRDefault="00461D2D" w:rsidP="00D022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Примечание – В таблице использованы следующие обозначения: ОПП – организация прохождения практики; </w:t>
            </w:r>
            <w:proofErr w:type="spellStart"/>
            <w:r w:rsidRPr="00402093">
              <w:rPr>
                <w:sz w:val="28"/>
                <w:szCs w:val="28"/>
              </w:rPr>
              <w:t>СФМиЛ</w:t>
            </w:r>
            <w:proofErr w:type="spellEnd"/>
            <w:r w:rsidRPr="00402093">
              <w:rPr>
                <w:sz w:val="28"/>
                <w:szCs w:val="28"/>
              </w:rPr>
              <w:t xml:space="preserve"> </w:t>
            </w:r>
            <w:proofErr w:type="gramStart"/>
            <w:r w:rsidRPr="00402093">
              <w:rPr>
                <w:sz w:val="28"/>
                <w:szCs w:val="28"/>
              </w:rPr>
              <w:t>–с</w:t>
            </w:r>
            <w:proofErr w:type="gramEnd"/>
            <w:r w:rsidRPr="00402093">
              <w:rPr>
                <w:sz w:val="28"/>
                <w:szCs w:val="28"/>
              </w:rPr>
              <w:t xml:space="preserve">бор фактических материалов и литературы; </w:t>
            </w:r>
            <w:proofErr w:type="spellStart"/>
            <w:r w:rsidRPr="00402093">
              <w:rPr>
                <w:sz w:val="28"/>
                <w:szCs w:val="28"/>
              </w:rPr>
              <w:t>СФПМиЛ</w:t>
            </w:r>
            <w:proofErr w:type="spellEnd"/>
            <w:r w:rsidRPr="00402093">
              <w:rPr>
                <w:sz w:val="28"/>
                <w:szCs w:val="28"/>
              </w:rPr>
              <w:t xml:space="preserve"> – систематизация фактически полученных материалов и литературы.</w:t>
            </w:r>
          </w:p>
        </w:tc>
      </w:tr>
    </w:tbl>
    <w:p w:rsidR="00461D2D" w:rsidRPr="00402093" w:rsidRDefault="00461D2D" w:rsidP="00461D2D">
      <w:pPr>
        <w:spacing w:line="360" w:lineRule="auto"/>
        <w:ind w:firstLine="709"/>
        <w:jc w:val="both"/>
        <w:rPr>
          <w:sz w:val="28"/>
          <w:szCs w:val="28"/>
        </w:rPr>
      </w:pPr>
    </w:p>
    <w:p w:rsidR="00461D2D" w:rsidRPr="00402093" w:rsidRDefault="00461D2D" w:rsidP="00461D2D">
      <w:pPr>
        <w:spacing w:line="360" w:lineRule="auto"/>
        <w:ind w:firstLine="709"/>
        <w:jc w:val="both"/>
        <w:rPr>
          <w:sz w:val="28"/>
          <w:szCs w:val="28"/>
        </w:rPr>
        <w:sectPr w:rsidR="00461D2D" w:rsidRPr="00402093" w:rsidSect="00DC726B">
          <w:type w:val="nextColumn"/>
          <w:pgSz w:w="16838" w:h="11906" w:orient="landscape"/>
          <w:pgMar w:top="1134" w:right="567" w:bottom="1134" w:left="1701" w:header="709" w:footer="709" w:gutter="0"/>
          <w:paperSrc w:first="1" w:other="1"/>
          <w:cols w:space="708"/>
          <w:titlePg/>
          <w:docGrid w:linePitch="360"/>
        </w:sectPr>
      </w:pPr>
    </w:p>
    <w:p w:rsidR="00461D2D" w:rsidRPr="00402093" w:rsidRDefault="00461D2D" w:rsidP="00461D2D">
      <w:pPr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 xml:space="preserve">Во время прохождения практики студенты обязаны: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полностью выполнять задания, предусмотренные программой практики, и индивидуальные задания, выданные руководителем практики;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соблюдать действующие в организации правила внутреннего распорядка, техники безопасности, охраны труда;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– вести ежедневные записи в дневнике по практике о характере выполненной работы, по окончанию практики подавать дневник на подпись руководителю практики от организации.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 xml:space="preserve">3. Образовательные, научно-исследовательские и </w:t>
      </w: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научно-производственные технологии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При организации учебной практики реализуются традиционные и современные технологии обучения и контроля, основу которых составляет работа с информацией: консультирование индивидуальное и групповое; рецензирование письменных и электронных материалов. Помимо этого, в рамках программы практики широко используются образовательные технологии дистанционного обучения и контроля (обучающий курс на портале </w:t>
      </w:r>
      <w:proofErr w:type="spellStart"/>
      <w:r w:rsidRPr="00402093">
        <w:rPr>
          <w:sz w:val="28"/>
          <w:szCs w:val="28"/>
        </w:rPr>
        <w:t>Egebook.ru</w:t>
      </w:r>
      <w:proofErr w:type="spellEnd"/>
      <w:r w:rsidRPr="00402093">
        <w:rPr>
          <w:sz w:val="28"/>
          <w:szCs w:val="28"/>
        </w:rPr>
        <w:t>).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 зависимости от характера выполняемой работы студент должен использовать образовательные, научно-исследовательские и научно-производственные технологии, связанные с поиском и обработкой правовых источников, выполнением индивидуальных практико-ориентированных заданий, среди которых: технология сбора и обработки данных; анализ применяемых методик; отработка исследовательских подходов к решению поставленных задач; компьютерные технологии.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В процессе прохождения практики должны применяться следующие научно-исследовательские методы сбора и обработки значимой информации: наблюдение, фиксация, квалификация, систематизация и анализ материалов, описание полученного на практике опыта в отчете.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lastRenderedPageBreak/>
        <w:t xml:space="preserve">4. Формы промежуточной аттестации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По окончании прохождения учебной практики обучающийся представляет в соответствующий институт (отделение, факультет) заполненный дневник, отчет и характеристику с места прохождения учебной практики. 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Аттестация по итогам учебной практики осуществляется в форме защиты отчета о прохождении учебной практики. По итогам аттестации выставляется зачет, при этом учитываются следующие составляющие: качество заполнения дневника практики (содержательная часть); качество оформления отчёта по практике, включая грамотность изложения, наличие сносок и библиографии; дисциплинированное, ответственное поведение студента в период прохождения практики; защита отчёта по практике.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Время проведения аттестации определяется учебным планом по соответствующей форме обучения.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В случае неполного выполнения программы учебной практики студенту может быть </w:t>
      </w:r>
      <w:proofErr w:type="gramStart"/>
      <w:r w:rsidRPr="00402093">
        <w:rPr>
          <w:sz w:val="28"/>
          <w:szCs w:val="28"/>
        </w:rPr>
        <w:t>предложено</w:t>
      </w:r>
      <w:proofErr w:type="gramEnd"/>
      <w:r w:rsidRPr="00402093">
        <w:rPr>
          <w:sz w:val="28"/>
          <w:szCs w:val="28"/>
        </w:rPr>
        <w:t xml:space="preserve"> доработать отчет о прохождении учебной практики с учетом замечаний и рекомендаций, отраженных в рецензии. </w:t>
      </w: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 xml:space="preserve">5. Оценочные средства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Основными критериями оценки качества сформированных компетенций студента являются: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характеристика руководителя практики от организации, в которой дана оценка степени </w:t>
      </w:r>
      <w:proofErr w:type="spellStart"/>
      <w:r w:rsidRPr="00402093">
        <w:rPr>
          <w:sz w:val="28"/>
          <w:szCs w:val="28"/>
        </w:rPr>
        <w:t>сформированности</w:t>
      </w:r>
      <w:proofErr w:type="spellEnd"/>
      <w:r w:rsidRPr="00402093">
        <w:rPr>
          <w:sz w:val="28"/>
          <w:szCs w:val="28"/>
        </w:rPr>
        <w:t xml:space="preserve"> компетенций студентом;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отчет о прохождении практики, в котором студент освещает теоретические и практические вопросы, связанные с </w:t>
      </w:r>
      <w:proofErr w:type="spellStart"/>
      <w:r w:rsidRPr="00402093">
        <w:rPr>
          <w:bCs/>
          <w:sz w:val="28"/>
          <w:szCs w:val="28"/>
        </w:rPr>
        <w:t>онлайн</w:t>
      </w:r>
      <w:proofErr w:type="spellEnd"/>
      <w:r w:rsidRPr="00402093">
        <w:rPr>
          <w:bCs/>
          <w:sz w:val="28"/>
          <w:szCs w:val="28"/>
        </w:rPr>
        <w:t xml:space="preserve"> мониторингом проведения единого государственного экзамена</w:t>
      </w:r>
      <w:r w:rsidRPr="00402093">
        <w:rPr>
          <w:sz w:val="28"/>
          <w:szCs w:val="28"/>
        </w:rPr>
        <w:t xml:space="preserve">;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>– доклад по отчету о прохождении практики, по которому выявляются коммуникативные способности студента, степень освоения программы практики.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bCs/>
          <w:sz w:val="28"/>
          <w:szCs w:val="28"/>
        </w:rPr>
        <w:t xml:space="preserve">Характеристика выдается по окончании практики и подписывается руководителем практики. В характеристике должны содержаться данные о выполнении программы практики, об отношении обучающегося к работе с </w:t>
      </w:r>
      <w:r w:rsidRPr="00402093">
        <w:rPr>
          <w:bCs/>
          <w:sz w:val="28"/>
          <w:szCs w:val="28"/>
        </w:rPr>
        <w:lastRenderedPageBreak/>
        <w:t>оценкой его умения применять полученные теоретические знания.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02093">
        <w:rPr>
          <w:sz w:val="28"/>
          <w:szCs w:val="28"/>
        </w:rPr>
        <w:t>Отчет о прохождении учебной практики должен, в частности, содержать следующую информацию: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общую характеристику организации проведения государственной итоговой аттестации по образовательным программам среднего общего образования и системы </w:t>
      </w:r>
      <w:proofErr w:type="spellStart"/>
      <w:r w:rsidRPr="00402093">
        <w:rPr>
          <w:sz w:val="28"/>
          <w:szCs w:val="28"/>
        </w:rPr>
        <w:t>онлайн</w:t>
      </w:r>
      <w:proofErr w:type="spellEnd"/>
      <w:r w:rsidRPr="00402093">
        <w:rPr>
          <w:sz w:val="28"/>
          <w:szCs w:val="28"/>
        </w:rPr>
        <w:t xml:space="preserve"> мониторинга.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402093">
        <w:rPr>
          <w:sz w:val="28"/>
          <w:szCs w:val="28"/>
        </w:rPr>
        <w:t xml:space="preserve">– описание деятельности по </w:t>
      </w:r>
      <w:proofErr w:type="spellStart"/>
      <w:r w:rsidRPr="00402093">
        <w:rPr>
          <w:sz w:val="28"/>
          <w:szCs w:val="28"/>
        </w:rPr>
        <w:t>онлайн</w:t>
      </w:r>
      <w:proofErr w:type="spellEnd"/>
      <w:r w:rsidRPr="00402093">
        <w:rPr>
          <w:sz w:val="28"/>
          <w:szCs w:val="28"/>
        </w:rPr>
        <w:t xml:space="preserve"> мониторингу проведения единого государственного экзамена</w:t>
      </w:r>
      <w:r w:rsidRPr="00402093">
        <w:rPr>
          <w:bCs/>
          <w:sz w:val="28"/>
          <w:szCs w:val="28"/>
        </w:rPr>
        <w:t>;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характеристику различных видов работ, выполняемых во время прохождения практики;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>– нормативно обоснованные предложения по внесению изменений в Порядок проведения государственной итоговой аттестации по образовательным программам среднего общего образования, иные нормативные правовые акты в сфере образования и общественного контроля,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собственное мнение обучающегося о работе в качестве </w:t>
      </w:r>
      <w:proofErr w:type="spellStart"/>
      <w:r w:rsidRPr="00402093">
        <w:rPr>
          <w:sz w:val="28"/>
          <w:szCs w:val="28"/>
        </w:rPr>
        <w:t>онлайн</w:t>
      </w:r>
      <w:proofErr w:type="spellEnd"/>
      <w:r w:rsidRPr="00402093">
        <w:rPr>
          <w:sz w:val="28"/>
          <w:szCs w:val="28"/>
        </w:rPr>
        <w:t xml:space="preserve"> наблюдателя за проведением единого государственного экзамена.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Отчет о прохождении практики выполняется на компьютере на стандартных листах А</w:t>
      </w:r>
      <w:r w:rsidRPr="00402093">
        <w:rPr>
          <w:sz w:val="28"/>
          <w:szCs w:val="28"/>
        </w:rPr>
        <w:noBreakHyphen/>
        <w:t>4. Текст печатается на одной стороне листа. Междустрочный интервал – 1,5, шрифт текста – 14 (</w:t>
      </w:r>
      <w:proofErr w:type="spellStart"/>
      <w:r w:rsidRPr="00402093">
        <w:rPr>
          <w:sz w:val="28"/>
          <w:szCs w:val="28"/>
        </w:rPr>
        <w:t>Times</w:t>
      </w:r>
      <w:proofErr w:type="spellEnd"/>
      <w:r w:rsidRPr="00402093">
        <w:rPr>
          <w:sz w:val="28"/>
          <w:szCs w:val="28"/>
        </w:rPr>
        <w:t xml:space="preserve"> </w:t>
      </w:r>
      <w:proofErr w:type="spellStart"/>
      <w:r w:rsidRPr="00402093">
        <w:rPr>
          <w:sz w:val="28"/>
          <w:szCs w:val="28"/>
        </w:rPr>
        <w:t>New</w:t>
      </w:r>
      <w:proofErr w:type="spellEnd"/>
      <w:r w:rsidRPr="00402093">
        <w:rPr>
          <w:sz w:val="28"/>
          <w:szCs w:val="28"/>
        </w:rPr>
        <w:t xml:space="preserve"> </w:t>
      </w:r>
      <w:proofErr w:type="spellStart"/>
      <w:r w:rsidRPr="00402093">
        <w:rPr>
          <w:sz w:val="28"/>
          <w:szCs w:val="28"/>
        </w:rPr>
        <w:t>Roman</w:t>
      </w:r>
      <w:proofErr w:type="spellEnd"/>
      <w:r w:rsidRPr="00402093">
        <w:rPr>
          <w:sz w:val="28"/>
          <w:szCs w:val="28"/>
        </w:rPr>
        <w:t xml:space="preserve">). Ориентировочный объем отчета составляет 7-10 страниц. В данный объем не входят приложения и список использованных источников. По согласованию с преподавателем объем отчета может быть увеличен. Отчет о прохождении практики регистрируется в установленном порядке в соответствующем институте и вместе с другими материалами учебной практики передаются руководителю практики для рецензирования. В рецензии на отчет о прохождении учебной практики формулируются вопросы, ответы на которые </w:t>
      </w:r>
      <w:proofErr w:type="gramStart"/>
      <w:r w:rsidRPr="00402093">
        <w:rPr>
          <w:sz w:val="28"/>
          <w:szCs w:val="28"/>
        </w:rPr>
        <w:t>обучающемуся</w:t>
      </w:r>
      <w:proofErr w:type="gramEnd"/>
      <w:r w:rsidRPr="00402093">
        <w:rPr>
          <w:sz w:val="28"/>
          <w:szCs w:val="28"/>
        </w:rPr>
        <w:t xml:space="preserve"> необходимо подготовить к защите отчета о прохождении практики.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61D2D" w:rsidRPr="00402093" w:rsidRDefault="00461D2D" w:rsidP="00461D2D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 xml:space="preserve">Результаты практики могут быть оценены максимальным рейтинговым баллом – 38. За несвоевременное предоставление отчета студенту могут быть назначены 10 «штрафных» баллов. </w:t>
      </w:r>
    </w:p>
    <w:p w:rsidR="00461D2D" w:rsidRPr="00402093" w:rsidRDefault="00461D2D" w:rsidP="00461D2D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  <w:r w:rsidRPr="00402093">
        <w:rPr>
          <w:sz w:val="28"/>
          <w:szCs w:val="28"/>
        </w:rPr>
        <w:t>Правило начисления баллов</w:t>
      </w:r>
    </w:p>
    <w:tbl>
      <w:tblPr>
        <w:tblStyle w:val="a5"/>
        <w:tblW w:w="5000" w:type="pct"/>
        <w:tblLook w:val="04A0"/>
      </w:tblPr>
      <w:tblGrid>
        <w:gridCol w:w="4638"/>
        <w:gridCol w:w="2820"/>
        <w:gridCol w:w="2396"/>
      </w:tblGrid>
      <w:tr w:rsidR="00461D2D" w:rsidRPr="00402093" w:rsidTr="00D02293">
        <w:tc>
          <w:tcPr>
            <w:tcW w:w="2353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Содержание работ</w:t>
            </w:r>
          </w:p>
        </w:tc>
        <w:tc>
          <w:tcPr>
            <w:tcW w:w="1431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Правило начисления баллов</w:t>
            </w:r>
          </w:p>
        </w:tc>
        <w:tc>
          <w:tcPr>
            <w:tcW w:w="1216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Макс. балл по виду работ</w:t>
            </w:r>
          </w:p>
        </w:tc>
      </w:tr>
      <w:tr w:rsidR="00461D2D" w:rsidRPr="00402093" w:rsidTr="00D02293">
        <w:tc>
          <w:tcPr>
            <w:tcW w:w="2353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Участие в установочной конференции, согласование плана-графика практики</w:t>
            </w:r>
          </w:p>
        </w:tc>
        <w:tc>
          <w:tcPr>
            <w:tcW w:w="1431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3 балла</w:t>
            </w:r>
          </w:p>
        </w:tc>
        <w:tc>
          <w:tcPr>
            <w:tcW w:w="1216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3 балла</w:t>
            </w:r>
          </w:p>
        </w:tc>
      </w:tr>
      <w:tr w:rsidR="00461D2D" w:rsidRPr="00402093" w:rsidTr="00D02293">
        <w:tc>
          <w:tcPr>
            <w:tcW w:w="2353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Выполнение заданий обязательной части: описание хода практики и задания 1, 2, 4, 5, 11, 12</w:t>
            </w:r>
          </w:p>
        </w:tc>
        <w:tc>
          <w:tcPr>
            <w:tcW w:w="1431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за каждое задание по 3 балла</w:t>
            </w:r>
          </w:p>
        </w:tc>
        <w:tc>
          <w:tcPr>
            <w:tcW w:w="1216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21 балла</w:t>
            </w:r>
          </w:p>
        </w:tc>
      </w:tr>
      <w:tr w:rsidR="00461D2D" w:rsidRPr="00402093" w:rsidTr="00D02293">
        <w:tc>
          <w:tcPr>
            <w:tcW w:w="2353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Выполнение заданий вариативной части: 3 задания (по выбору из заданий 3, 8, 9, 10)</w:t>
            </w:r>
          </w:p>
        </w:tc>
        <w:tc>
          <w:tcPr>
            <w:tcW w:w="1431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за каждое задание по 3 балла</w:t>
            </w:r>
          </w:p>
        </w:tc>
        <w:tc>
          <w:tcPr>
            <w:tcW w:w="1216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9 баллов</w:t>
            </w:r>
          </w:p>
        </w:tc>
      </w:tr>
      <w:tr w:rsidR="00461D2D" w:rsidRPr="00402093" w:rsidTr="00D02293">
        <w:tc>
          <w:tcPr>
            <w:tcW w:w="2353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Участие в итоговой конференции</w:t>
            </w:r>
          </w:p>
        </w:tc>
        <w:tc>
          <w:tcPr>
            <w:tcW w:w="1431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5 баллов, в т.ч. 2 балла за участие в обсуждении и 3 балла за публичный отчет</w:t>
            </w:r>
          </w:p>
        </w:tc>
        <w:tc>
          <w:tcPr>
            <w:tcW w:w="1216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5 баллов</w:t>
            </w:r>
          </w:p>
        </w:tc>
      </w:tr>
      <w:tr w:rsidR="00461D2D" w:rsidRPr="00402093" w:rsidTr="00D02293">
        <w:tc>
          <w:tcPr>
            <w:tcW w:w="3784" w:type="pct"/>
            <w:gridSpan w:val="2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Итого:</w:t>
            </w:r>
          </w:p>
        </w:tc>
        <w:tc>
          <w:tcPr>
            <w:tcW w:w="1216" w:type="pct"/>
          </w:tcPr>
          <w:p w:rsidR="00461D2D" w:rsidRPr="00402093" w:rsidRDefault="00461D2D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38 баллов</w:t>
            </w:r>
          </w:p>
        </w:tc>
      </w:tr>
    </w:tbl>
    <w:p w:rsidR="00461D2D" w:rsidRPr="00402093" w:rsidRDefault="00461D2D" w:rsidP="00461D2D">
      <w:pPr>
        <w:spacing w:line="360" w:lineRule="auto"/>
        <w:contextualSpacing/>
        <w:rPr>
          <w:sz w:val="28"/>
          <w:szCs w:val="28"/>
        </w:rPr>
      </w:pPr>
    </w:p>
    <w:p w:rsidR="00461D2D" w:rsidRPr="00402093" w:rsidRDefault="00461D2D" w:rsidP="00461D2D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402093">
        <w:rPr>
          <w:sz w:val="28"/>
          <w:szCs w:val="28"/>
        </w:rPr>
        <w:t>Правило определения итоговой оценки</w:t>
      </w: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5"/>
        <w:gridCol w:w="3476"/>
        <w:gridCol w:w="2822"/>
      </w:tblGrid>
      <w:tr w:rsidR="00461D2D" w:rsidRPr="00402093" w:rsidTr="00D02293">
        <w:trPr>
          <w:trHeight w:val="549"/>
          <w:jc w:val="center"/>
        </w:trPr>
        <w:tc>
          <w:tcPr>
            <w:tcW w:w="3465" w:type="dxa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bCs/>
                <w:szCs w:val="28"/>
              </w:rPr>
              <w:t xml:space="preserve">Количество накопленных баллов </w:t>
            </w:r>
          </w:p>
        </w:tc>
        <w:tc>
          <w:tcPr>
            <w:tcW w:w="3476" w:type="dxa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bCs/>
                <w:szCs w:val="28"/>
              </w:rPr>
              <w:t>Оценка по 4 бальной шкале</w:t>
            </w:r>
          </w:p>
        </w:tc>
        <w:tc>
          <w:tcPr>
            <w:tcW w:w="2822" w:type="dxa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bCs/>
                <w:szCs w:val="28"/>
              </w:rPr>
              <w:t>Оценка по шкале наименований</w:t>
            </w:r>
          </w:p>
        </w:tc>
      </w:tr>
      <w:tr w:rsidR="00461D2D" w:rsidRPr="00402093" w:rsidTr="00D02293">
        <w:trPr>
          <w:jc w:val="center"/>
        </w:trPr>
        <w:tc>
          <w:tcPr>
            <w:tcW w:w="3465" w:type="dxa"/>
            <w:vAlign w:val="center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szCs w:val="28"/>
              </w:rPr>
              <w:t>31 - 38</w:t>
            </w:r>
          </w:p>
        </w:tc>
        <w:tc>
          <w:tcPr>
            <w:tcW w:w="3476" w:type="dxa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szCs w:val="28"/>
              </w:rPr>
              <w:t>5 (отлично)</w:t>
            </w:r>
          </w:p>
        </w:tc>
        <w:tc>
          <w:tcPr>
            <w:tcW w:w="2822" w:type="dxa"/>
            <w:vMerge w:val="restart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</w:p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szCs w:val="28"/>
              </w:rPr>
              <w:t>Зачтено</w:t>
            </w:r>
          </w:p>
        </w:tc>
      </w:tr>
      <w:tr w:rsidR="00461D2D" w:rsidRPr="00402093" w:rsidTr="00D02293">
        <w:trPr>
          <w:jc w:val="center"/>
        </w:trPr>
        <w:tc>
          <w:tcPr>
            <w:tcW w:w="3465" w:type="dxa"/>
            <w:vAlign w:val="center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szCs w:val="28"/>
              </w:rPr>
              <w:t>26 - 30</w:t>
            </w:r>
          </w:p>
        </w:tc>
        <w:tc>
          <w:tcPr>
            <w:tcW w:w="3476" w:type="dxa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szCs w:val="28"/>
              </w:rPr>
              <w:t>4 (хорошо)</w:t>
            </w:r>
          </w:p>
        </w:tc>
        <w:tc>
          <w:tcPr>
            <w:tcW w:w="2822" w:type="dxa"/>
            <w:vMerge/>
            <w:vAlign w:val="center"/>
          </w:tcPr>
          <w:p w:rsidR="00461D2D" w:rsidRPr="00402093" w:rsidRDefault="00461D2D" w:rsidP="00D02293">
            <w:pPr>
              <w:pStyle w:val="a8"/>
              <w:spacing w:line="360" w:lineRule="auto"/>
              <w:jc w:val="both"/>
              <w:rPr>
                <w:szCs w:val="28"/>
              </w:rPr>
            </w:pPr>
          </w:p>
        </w:tc>
      </w:tr>
      <w:tr w:rsidR="00461D2D" w:rsidRPr="00402093" w:rsidTr="00D02293">
        <w:trPr>
          <w:trHeight w:val="455"/>
          <w:jc w:val="center"/>
        </w:trPr>
        <w:tc>
          <w:tcPr>
            <w:tcW w:w="3465" w:type="dxa"/>
            <w:vAlign w:val="center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szCs w:val="28"/>
              </w:rPr>
              <w:t>20 - 25</w:t>
            </w:r>
          </w:p>
        </w:tc>
        <w:tc>
          <w:tcPr>
            <w:tcW w:w="3476" w:type="dxa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szCs w:val="28"/>
              </w:rPr>
              <w:t>3 (удовлетворительно)</w:t>
            </w:r>
          </w:p>
        </w:tc>
        <w:tc>
          <w:tcPr>
            <w:tcW w:w="2822" w:type="dxa"/>
            <w:vMerge/>
            <w:vAlign w:val="center"/>
          </w:tcPr>
          <w:p w:rsidR="00461D2D" w:rsidRPr="00402093" w:rsidRDefault="00461D2D" w:rsidP="00D02293">
            <w:pPr>
              <w:pStyle w:val="a8"/>
              <w:spacing w:line="360" w:lineRule="auto"/>
              <w:jc w:val="both"/>
              <w:rPr>
                <w:szCs w:val="28"/>
              </w:rPr>
            </w:pPr>
          </w:p>
        </w:tc>
      </w:tr>
      <w:tr w:rsidR="00461D2D" w:rsidRPr="00402093" w:rsidTr="00D02293">
        <w:trPr>
          <w:jc w:val="center"/>
        </w:trPr>
        <w:tc>
          <w:tcPr>
            <w:tcW w:w="3465" w:type="dxa"/>
            <w:vAlign w:val="center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szCs w:val="28"/>
              </w:rPr>
              <w:t>Менее 20</w:t>
            </w:r>
          </w:p>
        </w:tc>
        <w:tc>
          <w:tcPr>
            <w:tcW w:w="3476" w:type="dxa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szCs w:val="28"/>
              </w:rPr>
              <w:t>2 (неудовлетворительно)</w:t>
            </w:r>
          </w:p>
        </w:tc>
        <w:tc>
          <w:tcPr>
            <w:tcW w:w="2822" w:type="dxa"/>
          </w:tcPr>
          <w:p w:rsidR="00461D2D" w:rsidRPr="00402093" w:rsidRDefault="00461D2D" w:rsidP="00D02293">
            <w:pPr>
              <w:pStyle w:val="a8"/>
              <w:spacing w:line="360" w:lineRule="auto"/>
              <w:jc w:val="center"/>
              <w:rPr>
                <w:szCs w:val="28"/>
              </w:rPr>
            </w:pPr>
            <w:r w:rsidRPr="00402093">
              <w:rPr>
                <w:szCs w:val="28"/>
              </w:rPr>
              <w:t>Не зачтено</w:t>
            </w:r>
          </w:p>
        </w:tc>
      </w:tr>
    </w:tbl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b/>
          <w:sz w:val="28"/>
          <w:szCs w:val="28"/>
        </w:rPr>
        <w:sectPr w:rsidR="00461D2D" w:rsidRPr="00402093" w:rsidSect="00DC726B">
          <w:type w:val="nextColumn"/>
          <w:pgSz w:w="11906" w:h="16838"/>
          <w:pgMar w:top="1134" w:right="567" w:bottom="1134" w:left="1701" w:header="709" w:footer="709" w:gutter="0"/>
          <w:paperSrc w:first="1" w:other="1"/>
          <w:cols w:space="708"/>
          <w:titlePg/>
          <w:docGrid w:linePitch="360"/>
        </w:sectPr>
      </w:pP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lastRenderedPageBreak/>
        <w:t>6. Планируемые результаты учебной практики</w:t>
      </w:r>
    </w:p>
    <w:tbl>
      <w:tblPr>
        <w:tblStyle w:val="a5"/>
        <w:tblW w:w="5000" w:type="pct"/>
        <w:tblLook w:val="04A0"/>
      </w:tblPr>
      <w:tblGrid>
        <w:gridCol w:w="7308"/>
        <w:gridCol w:w="2809"/>
        <w:gridCol w:w="4669"/>
      </w:tblGrid>
      <w:tr w:rsidR="00461D2D" w:rsidRPr="00402093" w:rsidTr="00D02293">
        <w:tc>
          <w:tcPr>
            <w:tcW w:w="2471" w:type="pct"/>
          </w:tcPr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Наименование раздела учебной практики</w:t>
            </w:r>
          </w:p>
        </w:tc>
        <w:tc>
          <w:tcPr>
            <w:tcW w:w="950" w:type="pct"/>
          </w:tcPr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Коды </w:t>
            </w:r>
            <w:proofErr w:type="gramStart"/>
            <w:r w:rsidRPr="00402093">
              <w:rPr>
                <w:sz w:val="28"/>
                <w:szCs w:val="28"/>
              </w:rPr>
              <w:t>формируемых</w:t>
            </w:r>
            <w:proofErr w:type="gramEnd"/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компетенций</w:t>
            </w:r>
          </w:p>
        </w:tc>
        <w:tc>
          <w:tcPr>
            <w:tcW w:w="1579" w:type="pct"/>
          </w:tcPr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Планируемый результат обучения </w:t>
            </w:r>
          </w:p>
        </w:tc>
      </w:tr>
      <w:tr w:rsidR="00461D2D" w:rsidRPr="00402093" w:rsidTr="00D02293">
        <w:tc>
          <w:tcPr>
            <w:tcW w:w="2471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402093">
              <w:rPr>
                <w:i/>
                <w:sz w:val="28"/>
                <w:szCs w:val="28"/>
              </w:rPr>
              <w:t>Подготовительный этап: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инструктаж по технике безопасности,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изучение Федерального закона от 29.12.2012 № 273-ФЗ «Об образовании в Российской Федерации»,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Приказа </w:t>
            </w:r>
            <w:proofErr w:type="spellStart"/>
            <w:r w:rsidRPr="00402093">
              <w:rPr>
                <w:sz w:val="28"/>
                <w:szCs w:val="28"/>
              </w:rPr>
              <w:t>Минобрнауки</w:t>
            </w:r>
            <w:proofErr w:type="spellEnd"/>
            <w:r w:rsidRPr="00402093">
              <w:rPr>
                <w:sz w:val="28"/>
                <w:szCs w:val="28"/>
              </w:rPr>
              <w:t xml:space="preserve"> России от 26.12.2013 № 1400 «Об утверждении Порядка проведения государственной итоговой аттестации по образовательным программам среднего общего образования», Методических рекомендаций по организации систем видеонаблюдения в пунктах проведения экзаменов и региональных центрах обработки информации при проведении единого государственного экзамена (Письмо </w:t>
            </w:r>
            <w:proofErr w:type="spellStart"/>
            <w:r w:rsidRPr="00402093">
              <w:rPr>
                <w:sz w:val="28"/>
                <w:szCs w:val="28"/>
              </w:rPr>
              <w:t>Рособрнадзора</w:t>
            </w:r>
            <w:proofErr w:type="spellEnd"/>
            <w:r w:rsidRPr="00402093">
              <w:rPr>
                <w:sz w:val="28"/>
                <w:szCs w:val="28"/>
              </w:rPr>
              <w:t xml:space="preserve"> от 15.04.2014 № 02-224),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практико-ориентированное обучение правилам проведения </w:t>
            </w:r>
            <w:proofErr w:type="spellStart"/>
            <w:r w:rsidRPr="00402093">
              <w:rPr>
                <w:sz w:val="28"/>
                <w:szCs w:val="28"/>
              </w:rPr>
              <w:t>онлайн</w:t>
            </w:r>
            <w:proofErr w:type="spellEnd"/>
            <w:r w:rsidRPr="00402093">
              <w:rPr>
                <w:sz w:val="28"/>
                <w:szCs w:val="28"/>
              </w:rPr>
              <w:t xml:space="preserve"> мониторинга на портале SMOTRIEGE.RU (</w:t>
            </w:r>
            <w:proofErr w:type="spellStart"/>
            <w:r w:rsidRPr="00402093">
              <w:rPr>
                <w:sz w:val="28"/>
                <w:szCs w:val="28"/>
              </w:rPr>
              <w:t>онлайн</w:t>
            </w:r>
            <w:proofErr w:type="spellEnd"/>
            <w:r w:rsidRPr="00402093">
              <w:rPr>
                <w:sz w:val="28"/>
                <w:szCs w:val="28"/>
              </w:rPr>
              <w:t xml:space="preserve"> курс на портале </w:t>
            </w:r>
            <w:proofErr w:type="spellStart"/>
            <w:r w:rsidRPr="00402093">
              <w:rPr>
                <w:sz w:val="28"/>
                <w:szCs w:val="28"/>
              </w:rPr>
              <w:t>Egebook.ru</w:t>
            </w:r>
            <w:proofErr w:type="spellEnd"/>
            <w:r w:rsidRPr="00402093">
              <w:rPr>
                <w:sz w:val="28"/>
                <w:szCs w:val="28"/>
              </w:rPr>
              <w:t>),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lastRenderedPageBreak/>
              <w:t>- получение материалов для прохождения практики (дневник, программа)</w:t>
            </w:r>
          </w:p>
        </w:tc>
        <w:tc>
          <w:tcPr>
            <w:tcW w:w="950" w:type="pct"/>
          </w:tcPr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lastRenderedPageBreak/>
              <w:t>ОК-1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ОК-5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ОК-2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ОК-10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79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Соблюдение техники безопасности, знание содержания нормативно-правовых актов, регламентирующих порядок проведения государственной итоговой аттестации по образовательным программам среднего общего образования, владение навыками работы на компьютере и с используемым программным обеспечением, навыками проведения </w:t>
            </w:r>
            <w:proofErr w:type="spellStart"/>
            <w:r w:rsidRPr="00402093">
              <w:rPr>
                <w:sz w:val="28"/>
                <w:szCs w:val="28"/>
              </w:rPr>
              <w:t>онлайн</w:t>
            </w:r>
            <w:proofErr w:type="spellEnd"/>
            <w:r w:rsidRPr="00402093">
              <w:rPr>
                <w:sz w:val="28"/>
                <w:szCs w:val="28"/>
              </w:rPr>
              <w:t xml:space="preserve"> мониторинга на портале SMOTRIEGE.RU, умение работать в коллективе и готовность совместно решать поставленные задачи</w:t>
            </w:r>
          </w:p>
        </w:tc>
      </w:tr>
      <w:tr w:rsidR="00461D2D" w:rsidRPr="00402093" w:rsidTr="00D02293">
        <w:tc>
          <w:tcPr>
            <w:tcW w:w="2471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402093">
              <w:rPr>
                <w:i/>
                <w:sz w:val="28"/>
                <w:szCs w:val="28"/>
              </w:rPr>
              <w:lastRenderedPageBreak/>
              <w:t>Основной этап: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фиксация предположительных нарушений на портале </w:t>
            </w:r>
            <w:proofErr w:type="spellStart"/>
            <w:r w:rsidRPr="00402093">
              <w:rPr>
                <w:sz w:val="28"/>
                <w:szCs w:val="28"/>
              </w:rPr>
              <w:t>Smotriege.ru</w:t>
            </w:r>
            <w:proofErr w:type="spellEnd"/>
            <w:r w:rsidRPr="00402093">
              <w:rPr>
                <w:sz w:val="28"/>
                <w:szCs w:val="28"/>
              </w:rPr>
              <w:t xml:space="preserve"> (включая определение категории предполагаемого нарушения и описание объективной стороны деяния),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ежедневное заполнение отчетов и статистики о проведении мониторинга ЕГЭ,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- составление проектов описательной части протоколов об административных правонарушениях,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участие в </w:t>
            </w:r>
            <w:proofErr w:type="spellStart"/>
            <w:r w:rsidRPr="00402093">
              <w:rPr>
                <w:sz w:val="28"/>
                <w:szCs w:val="28"/>
              </w:rPr>
              <w:t>видео-конференц-связи</w:t>
            </w:r>
            <w:proofErr w:type="spellEnd"/>
            <w:r w:rsidRPr="00402093">
              <w:rPr>
                <w:sz w:val="28"/>
                <w:szCs w:val="28"/>
              </w:rPr>
              <w:t xml:space="preserve"> и телемостах с Ситуационно-информационным центом </w:t>
            </w:r>
            <w:proofErr w:type="spellStart"/>
            <w:r w:rsidRPr="00402093">
              <w:rPr>
                <w:sz w:val="28"/>
                <w:szCs w:val="28"/>
              </w:rPr>
              <w:t>Рособрнадзора</w:t>
            </w:r>
            <w:proofErr w:type="spellEnd"/>
            <w:r w:rsidRPr="00402093">
              <w:rPr>
                <w:sz w:val="28"/>
                <w:szCs w:val="28"/>
              </w:rPr>
              <w:t xml:space="preserve">,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- составление нормативно обоснованных предложений по внесению изменений в Порядок проведения государственной итоговой аттестации по образовательным программам среднего общего образования, иные нормативные правовые акты в сфере образования и общественного контроля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lastRenderedPageBreak/>
              <w:t>- составление отчета о прохождении практики и др.</w:t>
            </w:r>
          </w:p>
        </w:tc>
        <w:tc>
          <w:tcPr>
            <w:tcW w:w="950" w:type="pct"/>
          </w:tcPr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lastRenderedPageBreak/>
              <w:t>ОК-4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ОК-6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ОК-8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ПК-3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ПК-4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ПК-5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ПК-6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ПК-7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ПК-15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ПК-16</w:t>
            </w:r>
          </w:p>
        </w:tc>
        <w:tc>
          <w:tcPr>
            <w:tcW w:w="1579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Формирование уважительного отношения к праву и закону, стремления к саморазвитию, повышению уровня мастерства, совершение юридических действий в точном соответствии с законом, правильная квалификация фактов и обстоятельств, грамотная и правильная подготовка документов, способность давать квалифицированные консультации, грамотная устная и письменная речь</w:t>
            </w:r>
          </w:p>
        </w:tc>
      </w:tr>
      <w:tr w:rsidR="00461D2D" w:rsidRPr="00402093" w:rsidTr="00D02293">
        <w:tc>
          <w:tcPr>
            <w:tcW w:w="2471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lastRenderedPageBreak/>
              <w:t xml:space="preserve">Аттестация: 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- обработка и анализ полученных материалов по результатам практики;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- подготовка к защите отчета по практике;</w:t>
            </w:r>
          </w:p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- защита отчета.</w:t>
            </w:r>
          </w:p>
        </w:tc>
        <w:tc>
          <w:tcPr>
            <w:tcW w:w="950" w:type="pct"/>
          </w:tcPr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ОК-3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ПК-11</w:t>
            </w:r>
          </w:p>
          <w:p w:rsidR="00461D2D" w:rsidRPr="00402093" w:rsidRDefault="00461D2D" w:rsidP="00D02293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579" w:type="pct"/>
          </w:tcPr>
          <w:p w:rsidR="00461D2D" w:rsidRPr="00402093" w:rsidRDefault="00461D2D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Умение анализировать, обобщать собранную информацию, делать правильные выводы, полно отражать результаты профессиональной деятельности в документации, приобретение практического опыта работы в коллективе.</w:t>
            </w:r>
          </w:p>
        </w:tc>
      </w:tr>
    </w:tbl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8"/>
          <w:szCs w:val="28"/>
        </w:rPr>
        <w:sectPr w:rsidR="00461D2D" w:rsidRPr="00402093" w:rsidSect="00DC726B">
          <w:type w:val="nextColumn"/>
          <w:pgSz w:w="16838" w:h="11906" w:orient="landscape"/>
          <w:pgMar w:top="1134" w:right="567" w:bottom="1134" w:left="1701" w:header="709" w:footer="709" w:gutter="0"/>
          <w:paperSrc w:first="1" w:other="1"/>
          <w:cols w:space="708"/>
          <w:titlePg/>
          <w:docGrid w:linePitch="360"/>
        </w:sectPr>
      </w:pP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lastRenderedPageBreak/>
        <w:t xml:space="preserve">7. Учебно-методическое и информационное обеспечение 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 ходе прохождения учебной практики, в зависимости от осуществляемых видов деятельности, студент обращается к актуальным редакциям следующих нормативных правовых актов и официальных документов: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– Конституция Российской Федерации;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– Федеральный закон от 29 декабря 2012 г. № 273-ФЗ «Об образовании в РФ»;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Приказ </w:t>
      </w:r>
      <w:proofErr w:type="spellStart"/>
      <w:r w:rsidRPr="00402093">
        <w:rPr>
          <w:sz w:val="28"/>
          <w:szCs w:val="28"/>
        </w:rPr>
        <w:t>Минобрнауки</w:t>
      </w:r>
      <w:proofErr w:type="spellEnd"/>
      <w:r w:rsidRPr="00402093">
        <w:rPr>
          <w:sz w:val="28"/>
          <w:szCs w:val="28"/>
        </w:rPr>
        <w:t xml:space="preserve"> России от 26.12.2013 № 1400 «Об 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Методические рекомендации по организации систем видеонаблюдения в пунктах проведения экзаменов и региональных центрах обработки информации при проведении единого государственного экзамена (Письмо </w:t>
      </w:r>
      <w:proofErr w:type="spellStart"/>
      <w:r w:rsidRPr="00402093">
        <w:rPr>
          <w:sz w:val="28"/>
          <w:szCs w:val="28"/>
        </w:rPr>
        <w:t>Рособрнадзора</w:t>
      </w:r>
      <w:proofErr w:type="spellEnd"/>
      <w:r w:rsidRPr="00402093">
        <w:rPr>
          <w:sz w:val="28"/>
          <w:szCs w:val="28"/>
        </w:rPr>
        <w:t xml:space="preserve"> от 15.04.2014 № 02-224).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402093">
        <w:rPr>
          <w:sz w:val="28"/>
          <w:szCs w:val="28"/>
        </w:rPr>
        <w:t>Студент может использовать ресурсы сети «Интернет» и программное обеспечение: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</w:t>
      </w:r>
      <w:r w:rsidRPr="0040209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SMOTRIEGE</w:t>
      </w: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0209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</w:t>
      </w:r>
      <w:proofErr w:type="spellStart"/>
      <w:r w:rsidRPr="0040209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Egebook</w:t>
      </w:r>
      <w:proofErr w:type="spell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0209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Университета имени </w:t>
      </w:r>
      <w:proofErr w:type="spell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О.Е.Кутафина</w:t>
      </w:r>
      <w:proofErr w:type="spell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(МГЮА) (http://msal.ru/);</w:t>
      </w:r>
    </w:p>
    <w:p w:rsidR="00461D2D" w:rsidRPr="00402093" w:rsidRDefault="00461D2D" w:rsidP="00461D2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Министерства образования и науки Российской Федерации (http://минобрнауки</w:t>
      </w:r>
      <w:proofErr w:type="gram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ф/);</w:t>
      </w:r>
    </w:p>
    <w:p w:rsidR="00461D2D" w:rsidRPr="00402093" w:rsidRDefault="00461D2D" w:rsidP="00461D2D">
      <w:pPr>
        <w:pStyle w:val="a3"/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Всероссийской олимпиады школьников (http://www.rosolymp.ru/);</w:t>
      </w:r>
    </w:p>
    <w:p w:rsidR="00461D2D" w:rsidRPr="00402093" w:rsidRDefault="00461D2D" w:rsidP="00461D2D">
      <w:pPr>
        <w:pStyle w:val="a3"/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портал ЕГЭ (http://ege.edu.ru/);</w:t>
      </w:r>
    </w:p>
    <w:p w:rsidR="00461D2D" w:rsidRPr="00402093" w:rsidRDefault="00461D2D" w:rsidP="00461D2D">
      <w:pPr>
        <w:pStyle w:val="a3"/>
        <w:keepNext/>
        <w:keepLines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справочно-правовая система «</w:t>
      </w:r>
      <w:proofErr w:type="spell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»  (</w:t>
      </w:r>
      <w:proofErr w:type="spellStart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www.consultant.ru</w:t>
      </w:r>
      <w:proofErr w:type="spellEnd"/>
      <w:r w:rsidRPr="0040209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61D2D" w:rsidRPr="00402093" w:rsidRDefault="00461D2D" w:rsidP="00461D2D">
      <w:pPr>
        <w:spacing w:after="160" w:line="259" w:lineRule="auto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br w:type="page"/>
      </w: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461D2D" w:rsidRPr="00402093" w:rsidRDefault="00461D2D" w:rsidP="00461D2D">
      <w:pPr>
        <w:keepNext/>
        <w:keepLines/>
        <w:widowControl w:val="0"/>
        <w:autoSpaceDE w:val="0"/>
        <w:autoSpaceDN w:val="0"/>
        <w:adjustRightInd w:val="0"/>
        <w:spacing w:line="360" w:lineRule="auto"/>
        <w:ind w:firstLine="709"/>
        <w:outlineLvl w:val="0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8. Материально-техническое обеспечение учебной практики</w:t>
      </w:r>
    </w:p>
    <w:p w:rsidR="00461D2D" w:rsidRPr="00402093" w:rsidRDefault="00461D2D" w:rsidP="00461D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На период практики обучающимся предоставляется оборудованное рабочее место, обеспечивается доступ к необходимой оргтехнике, справочно-правовым системам и Интернет-ресурсам. </w:t>
      </w:r>
    </w:p>
    <w:p w:rsidR="00B30DFA" w:rsidRDefault="00B30DFA"/>
    <w:sectPr w:rsidR="00B30DFA" w:rsidSect="00B30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3226789"/>
      <w:docPartObj>
        <w:docPartGallery w:val="Page Numbers (Bottom of Page)"/>
        <w:docPartUnique/>
      </w:docPartObj>
    </w:sdtPr>
    <w:sdtEndPr/>
    <w:sdtContent>
      <w:p w:rsidR="004C5E83" w:rsidRDefault="00AF15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4C5E83" w:rsidRDefault="00AF152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5259086"/>
      <w:docPartObj>
        <w:docPartGallery w:val="Page Numbers (Bottom of Page)"/>
        <w:docPartUnique/>
      </w:docPartObj>
    </w:sdtPr>
    <w:sdtEndPr/>
    <w:sdtContent>
      <w:p w:rsidR="004C5E83" w:rsidRDefault="00AF15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4C5E83" w:rsidRDefault="00AF152A">
    <w:pPr>
      <w:pStyle w:val="a6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7EAF"/>
    <w:multiLevelType w:val="hybridMultilevel"/>
    <w:tmpl w:val="8ECCD25C"/>
    <w:lvl w:ilvl="0" w:tplc="417A6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6971D3"/>
    <w:multiLevelType w:val="hybridMultilevel"/>
    <w:tmpl w:val="E7C871CC"/>
    <w:lvl w:ilvl="0" w:tplc="417A6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9743120"/>
    <w:multiLevelType w:val="hybridMultilevel"/>
    <w:tmpl w:val="AF9432A6"/>
    <w:lvl w:ilvl="0" w:tplc="417A6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461D2D"/>
    <w:rsid w:val="00461D2D"/>
    <w:rsid w:val="005E344D"/>
    <w:rsid w:val="00850526"/>
    <w:rsid w:val="00AF152A"/>
    <w:rsid w:val="00B30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61D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461D2D"/>
  </w:style>
  <w:style w:type="table" w:styleId="a5">
    <w:name w:val="Table Grid"/>
    <w:basedOn w:val="a1"/>
    <w:uiPriority w:val="59"/>
    <w:rsid w:val="00461D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461D2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1D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подпись"/>
    <w:basedOn w:val="a"/>
    <w:rsid w:val="00461D2D"/>
    <w:pPr>
      <w:tabs>
        <w:tab w:val="left" w:pos="7031"/>
      </w:tabs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3194</Words>
  <Characters>18206</Characters>
  <Application>Microsoft Office Word</Application>
  <DocSecurity>0</DocSecurity>
  <Lines>151</Lines>
  <Paragraphs>42</Paragraphs>
  <ScaleCrop>false</ScaleCrop>
  <Company/>
  <LinksUpToDate>false</LinksUpToDate>
  <CharactersWithSpaces>21358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Barmatina_I.V.</dc:creator>
  <cp:lastModifiedBy>Laborant</cp:lastModifiedBy>
  <cp:revision>3</cp:revision>
  <cp:lastPrinted>2016-11-06T18:30:00Z</cp:lastPrinted>
  <dcterms:created xsi:type="dcterms:W3CDTF">2016-11-06T18:30:00Z</dcterms:created>
  <dcterms:modified xsi:type="dcterms:W3CDTF">2016-11-06T18:30:00Z</dcterms:modified>
</cp:coreProperties>
</file>