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A0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6C6A1B">
              <w:rPr>
                <w:rFonts w:ascii="Times New Roman" w:hAnsi="Times New Roman" w:cs="Times New Roman"/>
                <w:sz w:val="28"/>
                <w:szCs w:val="28"/>
              </w:rPr>
              <w:t xml:space="preserve">исьму министерства </w:t>
            </w:r>
            <w:r w:rsidR="006C6A1B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E130E6" w:rsidRDefault="00847AAA" w:rsidP="00334BDA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47A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4BDA"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  <w:r w:rsidRPr="00847AA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34BDA">
              <w:rPr>
                <w:rFonts w:ascii="Times New Roman" w:hAnsi="Times New Roman" w:cs="Times New Roman"/>
                <w:sz w:val="28"/>
                <w:szCs w:val="28"/>
              </w:rPr>
              <w:t>47-01-13-16945/25</w:t>
            </w:r>
            <w:bookmarkStart w:id="0" w:name="_GoBack"/>
            <w:bookmarkEnd w:id="0"/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11ED2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об основных информационных ресурсах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и о работе</w:t>
      </w:r>
      <w:r w:rsidRPr="00A81861">
        <w:t xml:space="preserve"> </w:t>
      </w:r>
      <w:r w:rsidRPr="00A81861">
        <w:rPr>
          <w:rFonts w:ascii="Times New Roman" w:hAnsi="Times New Roman" w:cs="Times New Roman"/>
          <w:sz w:val="28"/>
          <w:szCs w:val="28"/>
        </w:rPr>
        <w:t xml:space="preserve">телефона «горячей линии» 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334BD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334BD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334BD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334BD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334BD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334BDA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334BDA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334BD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334BD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334BD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334BD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334BD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D16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2023/24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334BD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334BD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34BD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334BD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334BD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6A059C" w:rsidRDefault="00334BD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  <w:r w:rsidR="009E5743" w:rsidRPr="006A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4B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34BDA"/>
    <w:rsid w:val="00340097"/>
    <w:rsid w:val="0034481F"/>
    <w:rsid w:val="00346EC7"/>
    <w:rsid w:val="00347B9C"/>
    <w:rsid w:val="0035247C"/>
    <w:rsid w:val="003640F6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A059C"/>
    <w:rsid w:val="006C0004"/>
    <w:rsid w:val="006C5DB8"/>
    <w:rsid w:val="006C6A1B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47AAA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861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65BB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0381-951B-4214-879D-A3C9F92C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2022-10-06T09:15:00Z</cp:lastPrinted>
  <dcterms:created xsi:type="dcterms:W3CDTF">2019-09-26T06:58:00Z</dcterms:created>
  <dcterms:modified xsi:type="dcterms:W3CDTF">2025-11-19T09:00:00Z</dcterms:modified>
</cp:coreProperties>
</file>