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93" w:rsidRPr="00D87A93" w:rsidRDefault="00D87A93" w:rsidP="00D87A93">
      <w:pPr>
        <w:shd w:val="clear" w:color="auto" w:fill="F0F3F7"/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D87A93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Телешкола Кубани</w:t>
      </w:r>
      <w:bookmarkStart w:id="0" w:name="_GoBack"/>
      <w:bookmarkEnd w:id="0"/>
    </w:p>
    <w:tbl>
      <w:tblPr>
        <w:tblW w:w="10349" w:type="dxa"/>
        <w:tblInd w:w="-426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1472"/>
        <w:gridCol w:w="4198"/>
        <w:gridCol w:w="2268"/>
      </w:tblGrid>
      <w:tr w:rsidR="00D87A93" w:rsidRPr="00D87A93" w:rsidTr="00D87A93">
        <w:trPr>
          <w:trHeight w:val="34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Calibri" w:eastAsia="Times New Roman" w:hAnsi="Calibri" w:cs="Times New Roman"/>
                <w:color w:val="747474"/>
                <w:lang w:eastAsia="ru-RU"/>
              </w:rPr>
            </w:pPr>
            <w:r w:rsidRPr="00D87A93">
              <w:rPr>
                <w:rFonts w:ascii="Calibri" w:eastAsia="Times New Roman" w:hAnsi="Calibri" w:cs="Times New Roman"/>
                <w:color w:val="74747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Calibri" w:eastAsia="Times New Roman" w:hAnsi="Calibri" w:cs="Times New Roman"/>
                <w:color w:val="747474"/>
                <w:lang w:eastAsia="ru-RU"/>
              </w:rPr>
            </w:pPr>
            <w:r w:rsidRPr="00D87A93">
              <w:rPr>
                <w:rFonts w:ascii="Calibri" w:eastAsia="Times New Roman" w:hAnsi="Calibri" w:cs="Times New Roman"/>
                <w:color w:val="747474"/>
                <w:lang w:eastAsia="ru-RU"/>
              </w:rPr>
              <w:t> 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A93" w:rsidRPr="00D87A93" w:rsidRDefault="00D87A93" w:rsidP="00D87A93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47474"/>
                <w:sz w:val="28"/>
                <w:szCs w:val="28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33"/>
                <w:szCs w:val="33"/>
                <w:bdr w:val="none" w:sz="0" w:space="0" w:color="auto" w:frame="1"/>
                <w:lang w:eastAsia="ru-RU"/>
              </w:rPr>
              <w:t>Расписание проведения занятий по подготовке к ГИА "Телешкола Кубани"</w:t>
            </w:r>
          </w:p>
        </w:tc>
      </w:tr>
      <w:tr w:rsidR="00D87A93" w:rsidRPr="00D87A93" w:rsidTr="00D87A9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Понедельник 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Материал урока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Синтаксический анализ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Функциональная грамотность </w:t>
            </w:r>
            <w:proofErr w:type="gram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  текстах</w:t>
            </w:r>
            <w:proofErr w:type="gram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ОГЭ по математике. Задачи 1-5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Понятие и признаки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государства.Правовое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государство.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Грамматические нормы.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Сюжетные задачи на проценты в текстах ЕГЭ по математике базового и профильного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Рынок как механизм обмена в экономике. Виды рынков, функции.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Вторник 07.04.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Пунктуационный анализ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Сюжетные задачи на проценты, на движение и на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рпботу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  текстах</w:t>
            </w:r>
            <w:proofErr w:type="gram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ОГЭ по математике . Задачи № 10 и №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Формы политического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участия.Политические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партиии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Обобщающее повторение слитно-дефисного и раздельного правописания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Свойства функций. Производная и её применение текстах ЕГЭ по математике базового и профильного уровня.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Проблемы современной макроэкономики, </w:t>
            </w:r>
            <w:proofErr w:type="gram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критерии  и</w:t>
            </w:r>
            <w:proofErr w:type="gram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измерители эффективности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Среда 08.04.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Особенности орфографического анализа.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Преобразования выражений, решение уравнений путём разложения на множители. Задачи № 8, № 13 и №21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Конституция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РФ.Основы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конституционного строя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Трудные случаи пунктуационного анализа микротекста.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Решение неравенств из текстов ЕГЭ по математике базового и профильного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Выборы.Избирателные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Четверг 09.04.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Смысловой анализ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Свойства функций. Распознавание графиков функций текстах ОГЭ по математике. Задания №11 и №23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Рациональное поведение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потребителя.Финансовая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грамотность.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Особенности определения функциональных типов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Решение задач по теории вероятностей из текстов ЕГЭ по математике базового и профильного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Субъекты и объекты гражданских правоотношений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Пятница 10.04.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Написание текста сочинения-рассуждения.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Решение задач по планиметрии из текстов ОГЭ по математике. Задания №16 -№20, №24-№26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Права и свободы человека и гражданина в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РФ.Конституционные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обязанности.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Создание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аргументативного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текста рассуждения.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Решение задач по планиметрии из текстов ЕГЭ по математике базового и профильного уровней.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  <w:tr w:rsidR="00D87A93" w:rsidRPr="00D87A93" w:rsidTr="00D87A93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Социальная </w:t>
            </w:r>
            <w:proofErr w:type="spellStart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стратификация.Социальная</w:t>
            </w:r>
            <w:proofErr w:type="spellEnd"/>
            <w:r w:rsidRPr="00D87A9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мобильность.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7A93" w:rsidRPr="00D87A93" w:rsidRDefault="00D87A93" w:rsidP="00D8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D87A93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 </w:t>
            </w:r>
          </w:p>
        </w:tc>
      </w:tr>
    </w:tbl>
    <w:p w:rsidR="00D87A93" w:rsidRPr="00D87A93" w:rsidRDefault="00D87A93" w:rsidP="00D87A93">
      <w:pPr>
        <w:spacing w:line="30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87A9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B630CF" w:rsidRDefault="00B630CF"/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A1"/>
    <w:rsid w:val="00170FA1"/>
    <w:rsid w:val="00A96078"/>
    <w:rsid w:val="00B630CF"/>
    <w:rsid w:val="00C8697D"/>
    <w:rsid w:val="00D87A93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8DB5F-D36E-4D86-A91E-FE41EA8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817">
              <w:marLeft w:val="0"/>
              <w:marRight w:val="0"/>
              <w:marTop w:val="0"/>
              <w:marBottom w:val="369"/>
              <w:divBdr>
                <w:top w:val="single" w:sz="6" w:space="3" w:color="0080AA"/>
                <w:left w:val="single" w:sz="6" w:space="3" w:color="0080AA"/>
                <w:bottom w:val="single" w:sz="6" w:space="3" w:color="0080AA"/>
                <w:right w:val="single" w:sz="6" w:space="3" w:color="0080AA"/>
              </w:divBdr>
              <w:divsChild>
                <w:div w:id="11164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2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2020-04-01T21:42:00Z</dcterms:created>
  <dcterms:modified xsi:type="dcterms:W3CDTF">2020-04-01T21:43:00Z</dcterms:modified>
</cp:coreProperties>
</file>