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="00036D4B">
        <w:rPr>
          <w:rFonts w:ascii="Times New Roman" w:hAnsi="Times New Roman" w:cs="Times New Roman"/>
          <w:b/>
          <w:sz w:val="32"/>
          <w:szCs w:val="32"/>
        </w:rPr>
        <w:t>ие – алгоритм работы учащихся  11-го</w:t>
      </w:r>
      <w:r>
        <w:rPr>
          <w:rFonts w:ascii="Times New Roman" w:hAnsi="Times New Roman" w:cs="Times New Roman"/>
          <w:b/>
          <w:sz w:val="32"/>
          <w:szCs w:val="32"/>
        </w:rPr>
        <w:t xml:space="preserve">  класс</w:t>
      </w:r>
      <w:r w:rsidR="00036D4B">
        <w:rPr>
          <w:rFonts w:ascii="Times New Roman" w:hAnsi="Times New Roman" w:cs="Times New Roman"/>
          <w:b/>
          <w:sz w:val="32"/>
          <w:szCs w:val="32"/>
        </w:rPr>
        <w:t>а по финансовой грамотности</w:t>
      </w:r>
    </w:p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032DEA" w:rsidTr="00032DEA">
        <w:tc>
          <w:tcPr>
            <w:tcW w:w="1291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032DEA" w:rsidTr="00032DE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032DEA" w:rsidRDefault="000E215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44" w:type="dxa"/>
            <w:textDirection w:val="btLr"/>
          </w:tcPr>
          <w:p w:rsidR="00032DEA" w:rsidRDefault="000E215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Финансовая грамотность</w:t>
            </w:r>
          </w:p>
        </w:tc>
        <w:tc>
          <w:tcPr>
            <w:tcW w:w="708" w:type="dxa"/>
            <w:textDirection w:val="btLr"/>
          </w:tcPr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032DEA" w:rsidRDefault="00036D4B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409" w:type="dxa"/>
          </w:tcPr>
          <w:p w:rsidR="00032DEA" w:rsidRPr="00156C6F" w:rsidRDefault="000E215A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Думай о пенсии смолоду или как формируется пенсия</w:t>
            </w:r>
          </w:p>
        </w:tc>
        <w:tc>
          <w:tcPr>
            <w:tcW w:w="3969" w:type="dxa"/>
          </w:tcPr>
          <w:p w:rsidR="000E215A" w:rsidRDefault="000E215A" w:rsidP="000E215A">
            <w:pPr>
              <w:pStyle w:val="a5"/>
              <w:numPr>
                <w:ilvl w:val="0"/>
                <w:numId w:val="5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15A">
              <w:rPr>
                <w:rFonts w:ascii="Times New Roman" w:hAnsi="Times New Roman" w:cs="Times New Roman"/>
                <w:sz w:val="28"/>
                <w:szCs w:val="28"/>
              </w:rPr>
              <w:t xml:space="preserve">Прочесть учебник с. 316, с. 323. </w:t>
            </w:r>
          </w:p>
          <w:p w:rsidR="002D001B" w:rsidRPr="000E215A" w:rsidRDefault="000E215A" w:rsidP="000E215A">
            <w:pPr>
              <w:pStyle w:val="a5"/>
              <w:numPr>
                <w:ilvl w:val="0"/>
                <w:numId w:val="5"/>
              </w:num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215A">
              <w:rPr>
                <w:rFonts w:ascii="Times New Roman" w:hAnsi="Times New Roman" w:cs="Times New Roman"/>
                <w:sz w:val="28"/>
                <w:szCs w:val="28"/>
              </w:rPr>
              <w:t>Ответить на вопросы: 1. Что 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пенсионная система.  2. Что она включает </w:t>
            </w:r>
            <w:r w:rsidRPr="000E215A">
              <w:rPr>
                <w:rFonts w:ascii="Times New Roman" w:hAnsi="Times New Roman" w:cs="Times New Roman"/>
                <w:sz w:val="28"/>
                <w:szCs w:val="28"/>
              </w:rPr>
              <w:t xml:space="preserve">3. Перечислите виды пенсий в рамках </w:t>
            </w:r>
            <w:proofErr w:type="spellStart"/>
            <w:r w:rsidRPr="000E215A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proofErr w:type="spellEnd"/>
            <w:r w:rsidRPr="000E215A">
              <w:rPr>
                <w:rFonts w:ascii="Times New Roman" w:hAnsi="Times New Roman" w:cs="Times New Roman"/>
                <w:sz w:val="28"/>
                <w:szCs w:val="28"/>
              </w:rPr>
              <w:t xml:space="preserve"> пенсионного обеспечения </w:t>
            </w:r>
          </w:p>
        </w:tc>
        <w:tc>
          <w:tcPr>
            <w:tcW w:w="1701" w:type="dxa"/>
          </w:tcPr>
          <w:p w:rsidR="00032DEA" w:rsidRPr="00611E1C" w:rsidRDefault="00032DEA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032DEA" w:rsidRPr="001C35DF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32DEA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</w:t>
            </w:r>
            <w:r w:rsidR="000E215A">
              <w:rPr>
                <w:rFonts w:ascii="Times New Roman" w:hAnsi="Times New Roman" w:cs="Times New Roman"/>
                <w:sz w:val="28"/>
                <w:szCs w:val="28"/>
              </w:rPr>
              <w:t xml:space="preserve">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(условия выполнения: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32DEA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21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DEA" w:rsidRPr="00C22B79" w:rsidRDefault="00032DEA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32DEA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46098"/>
    <w:multiLevelType w:val="hybridMultilevel"/>
    <w:tmpl w:val="6D0A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36D4B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215A"/>
    <w:rsid w:val="000E4C4B"/>
    <w:rsid w:val="000E549F"/>
    <w:rsid w:val="000F542F"/>
    <w:rsid w:val="0010075A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07CF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951C-A7B2-4AA5-B52A-FBD092A9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2020-04-14T16:49:00Z</dcterms:created>
  <dcterms:modified xsi:type="dcterms:W3CDTF">2020-04-14T16:49:00Z</dcterms:modified>
</cp:coreProperties>
</file>