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34FFB">
        <w:rPr>
          <w:rFonts w:ascii="Times New Roman" w:hAnsi="Times New Roman" w:cs="Times New Roman"/>
          <w:b/>
          <w:sz w:val="32"/>
          <w:szCs w:val="32"/>
        </w:rPr>
        <w:t>щихся 11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34FF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020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334FFB" w:rsidRPr="00334FFB" w:rsidRDefault="00334FFB" w:rsidP="0033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FFB">
              <w:rPr>
                <w:rFonts w:ascii="Times New Roman" w:hAnsi="Times New Roman"/>
                <w:sz w:val="28"/>
                <w:szCs w:val="28"/>
              </w:rPr>
              <w:t>Население Африки.</w:t>
            </w:r>
          </w:p>
          <w:p w:rsidR="00B62AC6" w:rsidRPr="00156C6F" w:rsidRDefault="00334FFB" w:rsidP="0033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FFB">
              <w:rPr>
                <w:rFonts w:ascii="Times New Roman" w:hAnsi="Times New Roman"/>
                <w:sz w:val="28"/>
                <w:szCs w:val="28"/>
              </w:rPr>
              <w:t>Место и роль Африки в мировом хозяйстве. Монокультура земледелия.</w:t>
            </w:r>
          </w:p>
        </w:tc>
        <w:tc>
          <w:tcPr>
            <w:tcW w:w="3677" w:type="dxa"/>
            <w:vMerge w:val="restart"/>
          </w:tcPr>
          <w:p w:rsidR="00020CD1" w:rsidRPr="00874852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74852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bookmarkEnd w:id="0"/>
          <w:p w:rsidR="003A44DE" w:rsidRDefault="0073549F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"https://resh.edu.ru/subject/lesson/5503/start/202740/" </w:instrText>
            </w:r>
            <w:r>
              <w:fldChar w:fldCharType="separate"/>
            </w:r>
            <w:r w:rsidR="00334FFB" w:rsidRPr="00334FFB">
              <w:rPr>
                <w:color w:val="0000FF"/>
                <w:u w:val="single"/>
              </w:rPr>
              <w:t>https://resh.edu.ru/subject/lesson/5503/start/202740/</w:t>
            </w:r>
            <w:r>
              <w:rPr>
                <w:color w:val="0000FF"/>
                <w:u w:val="single"/>
              </w:rPr>
              <w:fldChar w:fldCharType="end"/>
            </w:r>
          </w:p>
          <w:p w:rsidR="00FB1E3B" w:rsidRPr="00FB1E3B" w:rsidRDefault="003A44DE" w:rsidP="0002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FFB">
              <w:rPr>
                <w:rFonts w:ascii="Times New Roman" w:hAnsi="Times New Roman" w:cs="Times New Roman"/>
                <w:sz w:val="28"/>
                <w:szCs w:val="28"/>
              </w:rPr>
              <w:t xml:space="preserve"> Урок 12</w:t>
            </w:r>
            <w:r w:rsidRPr="003A4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4FFB">
              <w:rPr>
                <w:rFonts w:ascii="Times New Roman" w:hAnsi="Times New Roman" w:cs="Times New Roman"/>
                <w:sz w:val="28"/>
                <w:szCs w:val="28"/>
              </w:rPr>
              <w:t xml:space="preserve"> Африка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  <w:r w:rsidR="00874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874852" w:rsidRPr="00874852" w:rsidRDefault="00874852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852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45</w:t>
            </w:r>
          </w:p>
          <w:p w:rsidR="00874852" w:rsidRDefault="00874852" w:rsidP="0087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2.ответить на вопросы к параграфу</w:t>
            </w:r>
          </w:p>
          <w:p w:rsidR="00B62AC6" w:rsidRPr="00874852" w:rsidRDefault="00874852" w:rsidP="0087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3.стр.136 «от теории к практике» № 1 -письменно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3C2258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9F" w:rsidRDefault="0073549F" w:rsidP="00780822">
      <w:pPr>
        <w:spacing w:after="0" w:line="240" w:lineRule="auto"/>
      </w:pPr>
      <w:r>
        <w:separator/>
      </w:r>
    </w:p>
  </w:endnote>
  <w:endnote w:type="continuationSeparator" w:id="0">
    <w:p w:rsidR="0073549F" w:rsidRDefault="0073549F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9F" w:rsidRDefault="0073549F" w:rsidP="00780822">
      <w:pPr>
        <w:spacing w:after="0" w:line="240" w:lineRule="auto"/>
      </w:pPr>
      <w:r>
        <w:separator/>
      </w:r>
    </w:p>
  </w:footnote>
  <w:footnote w:type="continuationSeparator" w:id="0">
    <w:p w:rsidR="0073549F" w:rsidRDefault="0073549F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CD1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4FFB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549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4852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5250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2C4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1D14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81F9-D8FC-461D-97EA-0C864A2E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11</cp:revision>
  <dcterms:created xsi:type="dcterms:W3CDTF">2020-04-11T08:00:00Z</dcterms:created>
  <dcterms:modified xsi:type="dcterms:W3CDTF">2020-04-13T08:25:00Z</dcterms:modified>
</cp:coreProperties>
</file>