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40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75724E">
        <w:tc>
          <w:tcPr>
            <w:tcW w:w="14029" w:type="dxa"/>
            <w:shd w:val="clear" w:color="auto" w:fill="DEEAF6" w:themeFill="accent1" w:themeFillTint="33"/>
          </w:tcPr>
          <w:p w:rsidR="0075724E" w:rsidRDefault="00B3795B" w:rsidP="007650B5">
            <w:pPr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Меры социальной поддержки участникам СВО и их семьям</w:t>
            </w:r>
          </w:p>
          <w:p w:rsidR="0075724E" w:rsidRDefault="00B3795B" w:rsidP="007650B5">
            <w:pPr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Администрация муниципального образования Тимашевский район</w:t>
            </w:r>
          </w:p>
        </w:tc>
      </w:tr>
    </w:tbl>
    <w:p w:rsidR="0075724E" w:rsidRDefault="0075724E" w:rsidP="00765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60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670"/>
        <w:gridCol w:w="5381"/>
      </w:tblGrid>
      <w:tr w:rsidR="0075724E" w:rsidTr="007650B5">
        <w:tc>
          <w:tcPr>
            <w:tcW w:w="4962" w:type="dxa"/>
            <w:shd w:val="clear" w:color="auto" w:fill="BDD6EE" w:themeFill="accent1" w:themeFillTint="66"/>
          </w:tcPr>
          <w:p w:rsidR="0075724E" w:rsidRDefault="00B37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Отсрочка уплаты арендной платы недвижимого имущества</w:t>
            </w:r>
          </w:p>
          <w:p w:rsidR="0075724E" w:rsidRDefault="0075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24E" w:rsidRDefault="00757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Участникам СВО и членам их семей предоставляется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отсрочка уплаты арендной платы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договорам аренды недвижимого имущества (в том числе земельных участков), находящегося в муниципальной собственности муниципального образования Тимашевский район.</w:t>
            </w:r>
          </w:p>
          <w:p w:rsidR="0075724E" w:rsidRDefault="007572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По вопросу оказания данной меры обращаться по тел: 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4-03-25, +7 (861-30) 4-34-27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5724E" w:rsidRDefault="00B3795B">
            <w:pPr>
              <w:spacing w:after="0" w:line="240" w:lineRule="auto"/>
              <w:jc w:val="center"/>
              <w:rPr>
                <w:rFonts w:ascii="Times New Roman" w:hAnsi="Times New Roman"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1F3864" w:themeColor="accent5" w:themeShade="80"/>
                <w:sz w:val="20"/>
                <w:szCs w:val="20"/>
              </w:rPr>
              <w:t>Предоставление земельных участков в собственность</w:t>
            </w:r>
          </w:p>
          <w:p w:rsidR="0075724E" w:rsidRDefault="0075724E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724E" w:rsidRDefault="00B3795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  <w:u w:val="single"/>
              </w:rPr>
              <w:t xml:space="preserve">Бесплатно предоставляется земельный   участок </w:t>
            </w:r>
          </w:p>
          <w:p w:rsidR="0075724E" w:rsidRDefault="00B3795B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Par29"/>
            <w:bookmarkEnd w:id="0"/>
            <w:r>
              <w:rPr>
                <w:rFonts w:ascii="Times New Roman" w:eastAsia="Calibri" w:hAnsi="Times New Roman"/>
                <w:sz w:val="20"/>
                <w:szCs w:val="20"/>
              </w:rPr>
              <w:t>- если лицо, заключившее контракт о пребывании в добровольческом формировании, содействующем выполнению задач, возложенных на Вооруженные Силы РФ, лицо, проходящее (проходившее) службу в войсках национальной гвардии РФ и имеющее специальное звание полиции, удостоено звания Героя РФ или награждено орденами РФ за заслуги, проявленные в ходе участия в СВО, и является ветераном боевых действий;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Par31"/>
            <w:bookmarkEnd w:id="1"/>
            <w:r>
              <w:rPr>
                <w:rFonts w:ascii="Times New Roman" w:eastAsia="Calibri" w:hAnsi="Times New Roman"/>
                <w:sz w:val="20"/>
                <w:szCs w:val="20"/>
              </w:rPr>
              <w:t>- в случае гибели (смерти) указанных в предыдущем пункте лиц, вследствие увечья (ранения, травмы, контузии) или заболевания, полученных ими в ходе участия в СВО - членам их семей.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По вопросу оказания данной меры обращаться по тел.: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4-03-25, +7 (861-30) 4-34-27</w:t>
            </w:r>
          </w:p>
        </w:tc>
        <w:tc>
          <w:tcPr>
            <w:tcW w:w="5381" w:type="dxa"/>
            <w:shd w:val="clear" w:color="auto" w:fill="BDD6EE" w:themeFill="accent1" w:themeFillTint="66"/>
          </w:tcPr>
          <w:p w:rsidR="0075724E" w:rsidRDefault="00B3795B">
            <w:pPr>
              <w:pStyle w:val="11"/>
              <w:tabs>
                <w:tab w:val="clear" w:pos="4677"/>
              </w:tabs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Обеспечение ежедневным одноразовым питанием детей школьного возраста</w:t>
            </w:r>
          </w:p>
          <w:p w:rsidR="0075724E" w:rsidRDefault="0075724E">
            <w:pPr>
              <w:pStyle w:val="11"/>
              <w:tabs>
                <w:tab w:val="clear" w:pos="4677"/>
              </w:tabs>
              <w:jc w:val="center"/>
            </w:pPr>
          </w:p>
          <w:p w:rsidR="0075724E" w:rsidRDefault="0075724E">
            <w:pPr>
              <w:pStyle w:val="11"/>
              <w:tabs>
                <w:tab w:val="clear" w:pos="4677"/>
              </w:tabs>
              <w:jc w:val="center"/>
            </w:pP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Тимашевском районе действует мера поддержки в виде предоставления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бесплатного горячего питания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из семей участников специальной военной операции, обучающихся в 5-11 классах. Данная мера поддержки носит заявительных характер, ее можно оформить в школе, где обучается ребенок. </w:t>
            </w:r>
          </w:p>
          <w:p w:rsidR="0075724E" w:rsidRDefault="00B37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(Учащиеся 1-4 классов все, без исключения, питаются в школах бесплатно).</w:t>
            </w:r>
          </w:p>
          <w:p w:rsidR="0075724E" w:rsidRDefault="007572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По вопросу оказания данной меры обращаться по тел.: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4-13-67</w:t>
            </w:r>
          </w:p>
        </w:tc>
      </w:tr>
      <w:tr w:rsidR="0075724E" w:rsidTr="007650B5">
        <w:trPr>
          <w:trHeight w:val="274"/>
        </w:trPr>
        <w:tc>
          <w:tcPr>
            <w:tcW w:w="4962" w:type="dxa"/>
            <w:shd w:val="clear" w:color="auto" w:fill="BDD6EE" w:themeFill="accent1" w:themeFillTint="66"/>
          </w:tcPr>
          <w:p w:rsidR="0075724E" w:rsidRDefault="00B3795B">
            <w:pPr>
              <w:pStyle w:val="11"/>
              <w:tabs>
                <w:tab w:val="clear" w:pos="4677"/>
              </w:tabs>
              <w:jc w:val="center"/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Отмена родительской платы за присмотр и уход за детьми в муниципальных образовательных организациях, реализующих программу дошкольного образования</w:t>
            </w:r>
          </w:p>
          <w:p w:rsidR="0075724E" w:rsidRDefault="0075724E">
            <w:pPr>
              <w:pStyle w:val="11"/>
              <w:tabs>
                <w:tab w:val="clear" w:pos="4677"/>
              </w:tabs>
              <w:jc w:val="center"/>
              <w:rPr>
                <w:b/>
              </w:rPr>
            </w:pP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дошкольных образовательных организациях     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не взимается плата с   родителей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граждан, призванных на военную службу по мобилизации в Вооруженные Силы Российской Федерации на период их мобилизации; 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детей граждан, заключивших контракт                           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добровольном содействии в выполнении задач, возложенных на Вооруженные Силы Российской Федерации и принимающих участие в    специальной военной операции; 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детей граждан, заключивших контракт                            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 военной службе и принимающих участие                             в специальной военной операции, возложенной                на Вооруженные Силы Российской Федерации;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граждан, погибших (умерших) во время участия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специальной военной операции в период мобилизации и прохождения службы.</w:t>
            </w:r>
          </w:p>
          <w:p w:rsidR="0075724E" w:rsidRPr="008F19BA" w:rsidRDefault="00B3795B" w:rsidP="008F19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По вопросу оказания данной меры обращаться по тел.:</w:t>
            </w:r>
            <w:r w:rsid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4-01-10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:rsidR="0075724E" w:rsidRDefault="00757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</w:p>
          <w:p w:rsidR="0075724E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Предоставление единовременной выплаты</w:t>
            </w:r>
          </w:p>
          <w:p w:rsidR="0075724E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на ремонт жилья (20 000 руб.)</w:t>
            </w:r>
          </w:p>
          <w:p w:rsidR="0075724E" w:rsidRDefault="0075724E">
            <w:pPr>
              <w:spacing w:after="0" w:line="240" w:lineRule="auto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Мера поддержки на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текущий ремонт жилого помещения</w:t>
            </w:r>
            <w:r w:rsidR="00FB499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оказывается гражданам,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0"/>
                <w:szCs w:val="20"/>
              </w:rPr>
              <w:t xml:space="preserve">ризванным на военную службу по мобилизации в Вооруженные Силы РФ, граждане, заключившие контракт о прохождении военной службы или контракт  о добровольном содействии в выполнении задач, возложенных на Вооруженные Силы РФ, принимающие (принимавшие) участие в  специальной военной операции на территории Украины, ДНР и ЛНР, а также их родители, супруг (супруга), в том числе погибших (умерших) граждан, принимавших участие в специальной военной операции. 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Мера поддержки предоставляется при соблюдении следующих условий:</w:t>
            </w:r>
          </w:p>
          <w:p w:rsidR="0075724E" w:rsidRDefault="00B3795B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жилое помещение, подлежащее ремонту, находится на территории МО Тимашевский район;</w:t>
            </w:r>
          </w:p>
          <w:p w:rsidR="0075724E" w:rsidRDefault="00B3795B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жилое помещение, подлежащее ремонту, принадлежит гражданину на праве собственности;</w:t>
            </w:r>
          </w:p>
          <w:p w:rsidR="0075724E" w:rsidRDefault="00B37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гражданин постоянно проживает на территории МО Тимашевский район.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По вопросу оказания данной меры обращаться по тел.: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4-83-42, +7 (861-30) 4-49-28</w:t>
            </w:r>
          </w:p>
        </w:tc>
        <w:tc>
          <w:tcPr>
            <w:tcW w:w="5381" w:type="dxa"/>
            <w:shd w:val="clear" w:color="auto" w:fill="BDD6EE" w:themeFill="accent1" w:themeFillTint="66"/>
          </w:tcPr>
          <w:p w:rsidR="0075724E" w:rsidRDefault="00B37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Дополнительная мера социальной поддержки</w:t>
            </w:r>
          </w:p>
          <w:p w:rsidR="0075724E" w:rsidRDefault="00B37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гражданам Российской Федерации, заключившим контракт с Министерством обороны РФ о прохождении военной службы (200 000 руб.)</w:t>
            </w:r>
          </w:p>
          <w:p w:rsidR="0075724E" w:rsidRDefault="007572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75724E" w:rsidRDefault="00B37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основании списка граждан, отобранных военным комиссариатом Тимашевского и Калининского районов Краснодарского края в соответствии с утвержденным планом (заданием) в муниципальном образовании Тимашевский район по отбору граждан, пребывающих             в запасе, на военную службу по контракту во вновь формируемые соединения и воинские части, а также для доукомплектования соединений и воинских частей Южного военного округа, заключивших контракт  с Министерством обороны Российской Федерации о прохождении военной службы, с августа 2024 года предоставляется дополнительная мера социальной поддержки -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единовременная материальная помощь</w:t>
            </w:r>
            <w:r w:rsidR="00FB499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200 000 (двухсот тысяч) рублей гражданам Российской Федерации, заключившим контракт с Министерством обороны Российской Федерации о прохождении военной службы.</w:t>
            </w:r>
          </w:p>
          <w:p w:rsidR="0075724E" w:rsidRDefault="007572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По вопросу оказания данной меры обращаться по тел.:</w:t>
            </w:r>
          </w:p>
          <w:p w:rsidR="0075724E" w:rsidRPr="008F19BA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4-83-42, +7 (861-30) 4-49-28</w:t>
            </w:r>
          </w:p>
        </w:tc>
      </w:tr>
    </w:tbl>
    <w:p w:rsidR="0075724E" w:rsidRDefault="007572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316"/>
      </w:tblGrid>
      <w:tr w:rsidR="0075724E" w:rsidTr="007650B5">
        <w:tc>
          <w:tcPr>
            <w:tcW w:w="14316" w:type="dxa"/>
            <w:shd w:val="clear" w:color="auto" w:fill="BDD6EE" w:themeFill="accent1" w:themeFillTint="66"/>
          </w:tcPr>
          <w:p w:rsidR="0075724E" w:rsidRDefault="00B3795B" w:rsidP="00FF0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lastRenderedPageBreak/>
              <w:t>Государственный фонд «Защитники Отчества»</w:t>
            </w:r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в </w:t>
            </w:r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Краснодарско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м</w:t>
            </w:r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кра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е</w:t>
            </w:r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по</w:t>
            </w:r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Тимашевском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proofErr w:type="spellEnd"/>
            <w:r w:rsidR="00FB499B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 xml:space="preserve"> район</w:t>
            </w:r>
            <w:r w:rsidR="00FF0386"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</w:p>
        </w:tc>
      </w:tr>
    </w:tbl>
    <w:p w:rsidR="0075724E" w:rsidRPr="008F19BA" w:rsidRDefault="0075724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3782"/>
        <w:gridCol w:w="3965"/>
        <w:gridCol w:w="4302"/>
      </w:tblGrid>
      <w:tr w:rsidR="0075724E" w:rsidTr="007650B5">
        <w:tc>
          <w:tcPr>
            <w:tcW w:w="3827" w:type="dxa"/>
            <w:shd w:val="clear" w:color="auto" w:fill="BDD6EE" w:themeFill="accent1" w:themeFillTint="66"/>
          </w:tcPr>
          <w:p w:rsidR="0075724E" w:rsidRDefault="00B3795B">
            <w:pPr>
              <w:pStyle w:val="41"/>
              <w:shd w:val="clear" w:color="auto" w:fill="DEEAF6" w:themeFill="accent1" w:themeFillTint="33"/>
              <w:spacing w:beforeAutospacing="0" w:after="0" w:afterAutospacing="0"/>
              <w:ind w:left="284"/>
              <w:jc w:val="center"/>
              <w:textAlignment w:val="baseline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Помощь в получении паллиативной медпомощи: ветеранам и инвалидам СВО</w:t>
            </w:r>
          </w:p>
          <w:p w:rsidR="0075724E" w:rsidRDefault="00B3795B">
            <w:pPr>
              <w:shd w:val="clear" w:color="auto" w:fill="DEEAF6" w:themeFill="accent1" w:themeFillTint="33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Фонд взаимодействует с органами власти и медицинскими организациями, чтобы люди могли получить паллиативную медпомощь</w:t>
            </w:r>
            <w:r>
              <w:rPr>
                <w:rFonts w:ascii="Times New Roman" w:eastAsia="Times New Roman" w:hAnsi="Times New Roman" w:cs="Times New Roman"/>
                <w:bCs/>
                <w:color w:val="0B1F33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оформить паллиативный статус через врачебную комиссию поликлиники или больницы, где состоят на учёте.</w:t>
            </w:r>
          </w:p>
        </w:tc>
        <w:tc>
          <w:tcPr>
            <w:tcW w:w="3782" w:type="dxa"/>
            <w:shd w:val="clear" w:color="auto" w:fill="BDD6EE" w:themeFill="accent1" w:themeFillTint="66"/>
          </w:tcPr>
          <w:p w:rsidR="0075724E" w:rsidRDefault="00B3795B">
            <w:pPr>
              <w:pStyle w:val="aa"/>
              <w:shd w:val="clear" w:color="auto" w:fill="DEEAF6" w:themeFill="accent1" w:themeFillTint="33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Доплата к электронному сертификату на ТСР,</w:t>
            </w:r>
          </w:p>
          <w:p w:rsidR="0075724E" w:rsidRDefault="00B3795B">
            <w:pPr>
              <w:pStyle w:val="aa"/>
              <w:shd w:val="clear" w:color="auto" w:fill="DEEAF6" w:themeFill="accent1" w:themeFillTint="33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  <w:t>входящие в Федеральный перечень</w:t>
            </w:r>
          </w:p>
          <w:p w:rsidR="0075724E" w:rsidRDefault="00B3795B">
            <w:pPr>
              <w:shd w:val="clear" w:color="auto" w:fill="DEEAF6" w:themeFill="accent1" w:themeFillTint="33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Обеспечение инвалида СВО техническими средствами реабилитации (ТСР) по стоимости выше, чем предусмотрено электронным сертификатом, путем перечисления доплаты от Фонда поставщику.</w:t>
            </w:r>
          </w:p>
          <w:p w:rsidR="0075724E" w:rsidRDefault="0075724E">
            <w:pPr>
              <w:shd w:val="clear" w:color="auto" w:fill="DEEAF6" w:themeFill="accent1" w:themeFillTint="33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BDD6EE" w:themeFill="accent1" w:themeFillTint="66"/>
          </w:tcPr>
          <w:p w:rsidR="0075724E" w:rsidRDefault="00B379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  <w:t>Получение ТСР, не входящих в Федеральный перечень: ветеранам и инвалидам СВО</w:t>
            </w:r>
          </w:p>
          <w:p w:rsidR="0075724E" w:rsidRDefault="00B3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Обеспечение техническими средствами реабилитации (ТСР) по перечню, разработанному Экспертным советом Фонда: протезы и кресла-коляски для занятий спортом, тренажёры для реабилитации.</w:t>
            </w:r>
          </w:p>
          <w:p w:rsidR="0075724E" w:rsidRDefault="007572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</w:p>
        </w:tc>
        <w:tc>
          <w:tcPr>
            <w:tcW w:w="4302" w:type="dxa"/>
            <w:shd w:val="clear" w:color="auto" w:fill="BDD6EE" w:themeFill="accent1" w:themeFillTint="66"/>
          </w:tcPr>
          <w:p w:rsidR="007650B5" w:rsidRPr="007650B5" w:rsidRDefault="007650B5" w:rsidP="0076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 w:rsidRPr="007650B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  <w:t>Получение зарегистрированных лекарств и медицинских изделий бесплатно</w:t>
            </w:r>
          </w:p>
          <w:p w:rsidR="007650B5" w:rsidRDefault="0076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</w:p>
          <w:p w:rsidR="0075724E" w:rsidRDefault="00B3795B">
            <w:pPr>
              <w:spacing w:after="0" w:line="240" w:lineRule="auto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Мера поддержки дополняет существующую систему льготного обеспечения и не отменяет право на получение бесплатных лекарств в рамках набора социальных услуг (НСУ). Перечень лекарств и медицинских изделий утверждается Попечительским советом Фонда.</w:t>
            </w:r>
          </w:p>
        </w:tc>
      </w:tr>
      <w:tr w:rsidR="0075724E" w:rsidTr="007650B5">
        <w:tc>
          <w:tcPr>
            <w:tcW w:w="3827" w:type="dxa"/>
            <w:shd w:val="clear" w:color="auto" w:fill="BDD6EE" w:themeFill="accent1" w:themeFillTint="66"/>
          </w:tcPr>
          <w:p w:rsidR="0075724E" w:rsidRDefault="00B37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Оказание психолого-психотерапевтической помощи: ветеранам и инвалидам СВО, членам семей погибших</w:t>
            </w:r>
          </w:p>
          <w:p w:rsidR="0075724E" w:rsidRPr="00E51792" w:rsidRDefault="00B3795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Помощь оказывают квалифицированные медицинские психологи. Специалист ознакомится с вашими жалобами, ответит на вопросы, будет работать над выявленными проблемами.</w:t>
            </w:r>
          </w:p>
        </w:tc>
        <w:tc>
          <w:tcPr>
            <w:tcW w:w="3782" w:type="dxa"/>
            <w:shd w:val="clear" w:color="auto" w:fill="BDD6EE" w:themeFill="accent1" w:themeFillTint="66"/>
          </w:tcPr>
          <w:p w:rsidR="0075724E" w:rsidRDefault="00B3795B">
            <w:pPr>
              <w:pStyle w:val="41"/>
              <w:shd w:val="clear" w:color="auto" w:fill="DEEAF6" w:themeFill="accent1" w:themeFillTint="33"/>
              <w:spacing w:beforeAutospacing="0" w:after="0" w:afterAutospacing="0"/>
              <w:jc w:val="center"/>
              <w:textAlignment w:val="baseline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Помощь в получении медицинской реабилитации: ветеранам и инвалидам СВО</w:t>
            </w:r>
          </w:p>
          <w:p w:rsidR="0075724E" w:rsidRDefault="0075724E">
            <w:pPr>
              <w:pStyle w:val="41"/>
              <w:shd w:val="clear" w:color="auto" w:fill="DEEAF6" w:themeFill="accent1" w:themeFillTint="33"/>
              <w:spacing w:beforeAutospacing="0" w:after="0" w:afterAutospacing="0"/>
              <w:jc w:val="center"/>
              <w:textAlignment w:val="baseline"/>
              <w:rPr>
                <w:color w:val="1F3864" w:themeColor="accent5" w:themeShade="80"/>
                <w:sz w:val="20"/>
                <w:szCs w:val="20"/>
              </w:rPr>
            </w:pPr>
          </w:p>
          <w:p w:rsidR="0075724E" w:rsidRDefault="00B3795B">
            <w:pPr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Фонд взаимодействует с органами власти и медицинскими организациями, чтобы люди могли получить медицинскую реабилитацию вне очереди.</w:t>
            </w:r>
          </w:p>
          <w:p w:rsidR="0075724E" w:rsidRDefault="0075724E">
            <w:pPr>
              <w:pStyle w:val="aa"/>
              <w:shd w:val="clear" w:color="auto" w:fill="DEEAF6" w:themeFill="accent1" w:themeFillTint="33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shd w:val="clear" w:color="auto" w:fill="BDD6EE" w:themeFill="accent1" w:themeFillTint="66"/>
          </w:tcPr>
          <w:p w:rsidR="0075724E" w:rsidRDefault="00B3795B">
            <w:pPr>
              <w:pStyle w:val="41"/>
              <w:shd w:val="clear" w:color="auto" w:fill="DEEAF6" w:themeFill="accent1" w:themeFillTint="33"/>
              <w:spacing w:beforeAutospacing="0" w:after="0" w:afterAutospacing="0"/>
              <w:jc w:val="center"/>
              <w:textAlignment w:val="baseline"/>
              <w:rPr>
                <w:color w:val="1F3864" w:themeColor="accent5" w:themeShade="80"/>
                <w:sz w:val="20"/>
                <w:szCs w:val="20"/>
              </w:rPr>
            </w:pPr>
            <w:r>
              <w:rPr>
                <w:color w:val="1F3864" w:themeColor="accent5" w:themeShade="80"/>
                <w:sz w:val="20"/>
                <w:szCs w:val="20"/>
              </w:rPr>
              <w:t>Помощь в получении санаторно-курортного лечения: ветеранам и инвалидам СВО</w:t>
            </w:r>
          </w:p>
          <w:p w:rsidR="007650B5" w:rsidRDefault="007650B5" w:rsidP="00E517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Помощь в получении санаторно-курортного лечения: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 xml:space="preserve"> </w:t>
            </w:r>
          </w:p>
          <w:p w:rsidR="0075724E" w:rsidRDefault="00B3795B" w:rsidP="00E5179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 xml:space="preserve">Фонд взаимодействует с органами власти и медицинскими организациями, </w:t>
            </w:r>
            <w:r w:rsidR="00E51792"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 xml:space="preserve"> оказывает помощь в подготовке документов в организацию, которая предоставляет путёвку на санаторно-курортное лечение.</w:t>
            </w:r>
          </w:p>
        </w:tc>
        <w:tc>
          <w:tcPr>
            <w:tcW w:w="4302" w:type="dxa"/>
            <w:shd w:val="clear" w:color="auto" w:fill="BDD6EE" w:themeFill="accent1" w:themeFillTint="66"/>
          </w:tcPr>
          <w:p w:rsidR="0075724E" w:rsidRDefault="00B3795B">
            <w:pPr>
              <w:pStyle w:val="a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  <w:t>Адаптация жилья для инвалидов</w:t>
            </w:r>
          </w:p>
          <w:p w:rsidR="0075724E" w:rsidRDefault="0075724E">
            <w:pPr>
              <w:pStyle w:val="aa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ru-RU"/>
              </w:rPr>
            </w:pPr>
          </w:p>
          <w:p w:rsidR="0075724E" w:rsidRPr="00E51792" w:rsidRDefault="00B3795B" w:rsidP="00E51792">
            <w:pPr>
              <w:spacing w:after="0" w:line="240" w:lineRule="auto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B1F33"/>
                <w:sz w:val="20"/>
                <w:szCs w:val="20"/>
                <w:lang w:eastAsia="ru-RU"/>
              </w:rPr>
              <w:t>Проводятся работы по приспособлению жилых помещений ветеранов с инвалидностью под индивидуальные потребности. Установка приспособлений и оборудования, облегчающих быт инвалида: поручни, адаптированные ванны, расширенные дверные проёмы, функциональные кровати и другое.</w:t>
            </w:r>
          </w:p>
        </w:tc>
      </w:tr>
      <w:tr w:rsidR="0075724E" w:rsidTr="007650B5">
        <w:tc>
          <w:tcPr>
            <w:tcW w:w="15876" w:type="dxa"/>
            <w:gridSpan w:val="4"/>
            <w:shd w:val="clear" w:color="auto" w:fill="BDD6EE" w:themeFill="accent1" w:themeFillTint="66"/>
          </w:tcPr>
          <w:p w:rsidR="008F19BA" w:rsidRPr="008F19BA" w:rsidRDefault="008F19BA" w:rsidP="00FB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</w:pPr>
          </w:p>
          <w:p w:rsidR="0075724E" w:rsidRPr="008F19BA" w:rsidRDefault="00B3795B" w:rsidP="00FB49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По вопросу оказания </w:t>
            </w:r>
            <w:r w:rsidR="00FB499B"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вышеуказанных мер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 обращаться по тел.:</w:t>
            </w:r>
            <w:r w:rsid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>+7 (861-30) 5-20-21</w:t>
            </w:r>
          </w:p>
        </w:tc>
      </w:tr>
    </w:tbl>
    <w:p w:rsidR="0075724E" w:rsidRPr="008F19BA" w:rsidRDefault="0075724E" w:rsidP="00ED380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1431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316"/>
      </w:tblGrid>
      <w:tr w:rsidR="0075724E">
        <w:tc>
          <w:tcPr>
            <w:tcW w:w="14316" w:type="dxa"/>
            <w:shd w:val="clear" w:color="auto" w:fill="DEEAF6" w:themeFill="accent1" w:themeFillTint="33"/>
          </w:tcPr>
          <w:p w:rsidR="0075724E" w:rsidRDefault="00B3795B" w:rsidP="007650B5">
            <w:pPr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  <w:t>Управление социальной защиты населения в Тимашевском районе</w:t>
            </w:r>
          </w:p>
        </w:tc>
      </w:tr>
    </w:tbl>
    <w:p w:rsidR="0075724E" w:rsidRPr="008F19BA" w:rsidRDefault="0075724E" w:rsidP="007650B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7"/>
        <w:gridCol w:w="2552"/>
        <w:gridCol w:w="3685"/>
        <w:gridCol w:w="4253"/>
      </w:tblGrid>
      <w:tr w:rsidR="0075724E" w:rsidTr="007650B5">
        <w:trPr>
          <w:trHeight w:val="2137"/>
        </w:trPr>
        <w:tc>
          <w:tcPr>
            <w:tcW w:w="5387" w:type="dxa"/>
            <w:shd w:val="clear" w:color="auto" w:fill="BDD6EE" w:themeFill="accent1" w:themeFillTint="66"/>
          </w:tcPr>
          <w:p w:rsidR="00E51792" w:rsidRPr="00E51792" w:rsidRDefault="00B3795B" w:rsidP="00E517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80F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Единовременная материальная помощь</w:t>
            </w:r>
            <w:r w:rsidRPr="00ED380F"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  <w:t xml:space="preserve"> </w:t>
            </w:r>
            <w:r w:rsidR="00ED380F" w:rsidRPr="00ED380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</w:t>
            </w:r>
            <w:r w:rsidRPr="00ED380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ражданам</w:t>
            </w:r>
            <w:r w:rsidR="00ED380F" w:rsidRPr="00ED380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  <w:r w:rsidRPr="00ED380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ED380F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>заключившим контракт</w:t>
            </w: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прохождении военной службы и принимавшим</w:t>
            </w:r>
            <w:r w:rsidR="00A90E57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(принимающим) участие в СВО,</w:t>
            </w: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 также </w:t>
            </w:r>
            <w:r w:rsidR="00E51792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</w:t>
            </w:r>
            <w:proofErr w:type="gramStart"/>
            <w:r w:rsidR="00E51792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>не получения</w:t>
            </w:r>
            <w:proofErr w:type="gramEnd"/>
            <w:r w:rsidR="00E51792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единовременной материальной помощи в связи с гибелью (смертью), выплачивается:</w:t>
            </w:r>
          </w:p>
          <w:p w:rsidR="00E51792" w:rsidRPr="00E51792" w:rsidRDefault="00E51792" w:rsidP="00E517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>- не вступившим в новый брак их вдовам (вдовцам);</w:t>
            </w:r>
          </w:p>
          <w:p w:rsidR="00E51792" w:rsidRPr="00E51792" w:rsidRDefault="00E51792" w:rsidP="00E517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>- их детям, которые на день их гибели (смерти) являлись несовершеннолетними, - в равных долях в случае отсутствия вдовы (вдовца);</w:t>
            </w:r>
          </w:p>
          <w:p w:rsidR="00E51792" w:rsidRDefault="00E51792" w:rsidP="00A90E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>- родителям - в равных долях в случае отсутствия вдовы (вдовца) и детей</w:t>
            </w:r>
          </w:p>
          <w:p w:rsidR="0075724E" w:rsidRPr="00ED380F" w:rsidRDefault="00E51792" w:rsidP="00A90E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90E57" w:rsidRPr="00E517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размерах </w:t>
            </w:r>
            <w:r w:rsidR="00B3795B" w:rsidRPr="00FF03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100 000 руб., 200 000 руб., 500 000 руб.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D380F" w:rsidRDefault="00B3795B" w:rsidP="00FF03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ED380F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Материальная помощь</w:t>
            </w:r>
          </w:p>
          <w:p w:rsidR="00FF0386" w:rsidRDefault="00B3795B" w:rsidP="00FF0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ви</w:t>
            </w:r>
            <w:r w:rsidR="00FF03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 однократной оплаты стоимости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 санаторно-курортного лечения</w:t>
            </w:r>
            <w:r w:rsidR="00A9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территории Краснодарского края</w:t>
            </w:r>
            <w:r w:rsidR="00ED3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380F" w:rsidRDefault="00FF0386" w:rsidP="00FF038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9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участникам СВО и вдовам погибших </w:t>
            </w:r>
            <w:r w:rsidR="00B379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руб.;</w:t>
            </w:r>
          </w:p>
          <w:p w:rsidR="0075724E" w:rsidRDefault="00FF0386" w:rsidP="00FF0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инвалидам </w:t>
            </w:r>
            <w:r w:rsidR="00B3795B" w:rsidRPr="00A9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группы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B3795B" w:rsidRPr="00A90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3795B"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130 000 руб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75724E" w:rsidRPr="00A90E57" w:rsidRDefault="0075724E" w:rsidP="00A90E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85" w:type="dxa"/>
            <w:shd w:val="clear" w:color="auto" w:fill="BDD6EE" w:themeFill="accent1" w:themeFillTint="66"/>
          </w:tcPr>
          <w:p w:rsidR="00A90E57" w:rsidRPr="00FB499B" w:rsidRDefault="00A90E57" w:rsidP="00FF0386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Един</w:t>
            </w:r>
            <w:r w:rsidR="00ED380F"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овременная материальная помощь</w:t>
            </w:r>
            <w:r w:rsidR="00ED380F" w:rsidRPr="00FB499B"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  <w:t xml:space="preserve"> </w:t>
            </w:r>
            <w:r w:rsidR="00ED380F"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сумме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2 000 000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  <w:p w:rsidR="00A90E57" w:rsidRPr="00FB499B" w:rsidRDefault="00A90E57" w:rsidP="00FF0386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Членам семей (супруге (супругу), детям, родителям) погибших (умерших) военнослужащих (в том числе мобилизованных) и добровольцев.</w:t>
            </w:r>
            <w:r w:rsidR="00ED380F"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Выплачивается в равных долях членам семей (су</w:t>
            </w:r>
            <w:r w:rsidR="00ED380F"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пруга (супруг), дети, родители).</w:t>
            </w:r>
          </w:p>
          <w:p w:rsidR="00A90E57" w:rsidRPr="00FB499B" w:rsidRDefault="00A90E57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BDD6EE" w:themeFill="accent1" w:themeFillTint="66"/>
          </w:tcPr>
          <w:p w:rsidR="00ED380F" w:rsidRPr="00FB499B" w:rsidRDefault="00B3795B" w:rsidP="00ED38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Субсидия на покупку и установку газоиспользующего оборудования</w:t>
            </w:r>
          </w:p>
          <w:p w:rsidR="0075724E" w:rsidRPr="00FB499B" w:rsidRDefault="00B3795B" w:rsidP="00FF0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оборудования и о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бъектов 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капитального строительства к газораспределительным сетям при до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газификации в крае, не более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104 500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r w:rsidR="00FF0386"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D380F"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участникам СВО и членам их семей</w:t>
            </w:r>
          </w:p>
        </w:tc>
      </w:tr>
      <w:tr w:rsidR="0075724E" w:rsidTr="007650B5">
        <w:tc>
          <w:tcPr>
            <w:tcW w:w="5387" w:type="dxa"/>
            <w:shd w:val="clear" w:color="auto" w:fill="BDD6EE" w:themeFill="accent1" w:themeFillTint="66"/>
          </w:tcPr>
          <w:p w:rsidR="00A90E57" w:rsidRPr="00ED380F" w:rsidRDefault="00A90E57" w:rsidP="00A90E57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Компенсация расходов на газификацию домовладения</w:t>
            </w:r>
            <w:r w:rsidRPr="00ED380F"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, но не более </w:t>
            </w:r>
            <w:r w:rsidRPr="00ED380F">
              <w:rPr>
                <w:rFonts w:ascii="Times New Roman" w:eastAsia="Calibri" w:hAnsi="Times New Roman" w:cs="Times New Roman"/>
                <w:b/>
                <w:color w:val="0B1F33"/>
                <w:sz w:val="20"/>
                <w:szCs w:val="20"/>
              </w:rPr>
              <w:t>110 248</w:t>
            </w:r>
            <w:r w:rsidRPr="00ED380F">
              <w:rPr>
                <w:rFonts w:ascii="Times New Roman" w:eastAsia="Calibri" w:hAnsi="Times New Roman" w:cs="Times New Roman"/>
                <w:color w:val="0B1F33"/>
                <w:sz w:val="20"/>
                <w:szCs w:val="20"/>
              </w:rPr>
              <w:t xml:space="preserve"> рублей</w:t>
            </w:r>
          </w:p>
          <w:p w:rsidR="00A90E57" w:rsidRPr="00ED380F" w:rsidRDefault="00A90E57" w:rsidP="00A90E57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D380F">
              <w:rPr>
                <w:rFonts w:ascii="Times New Roman" w:eastAsia="Calibri" w:hAnsi="Times New Roman" w:cs="Times New Roman"/>
                <w:color w:val="22272F"/>
                <w:sz w:val="20"/>
                <w:szCs w:val="20"/>
              </w:rPr>
              <w:t>мобилизованным, добровольцам, контрактникам, членам семей лиц, мобилизованных, добровольцев и контрактников</w:t>
            </w:r>
          </w:p>
          <w:p w:rsidR="00A90E57" w:rsidRPr="00ED380F" w:rsidRDefault="00A90E57" w:rsidP="00A90E57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4E" w:rsidRPr="00ED380F" w:rsidRDefault="0075724E" w:rsidP="00A90E57">
            <w:pPr>
              <w:widowControl w:val="0"/>
              <w:spacing w:after="0" w:line="240" w:lineRule="auto"/>
              <w:textAlignment w:val="baseline"/>
              <w:rPr>
                <w:rFonts w:ascii="Times New Roman" w:eastAsia="Calibri" w:hAnsi="Times New Roman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75724E" w:rsidRPr="00FB499B" w:rsidRDefault="00B37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Единовременная материальная помощь</w:t>
            </w:r>
          </w:p>
          <w:p w:rsidR="0075724E" w:rsidRPr="00ED380F" w:rsidRDefault="00B37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8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20 000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B499B"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r w:rsidR="00FF0386"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несовершеннолетним детям мобилизованных, добровольцев и контрактников</w:t>
            </w:r>
            <w:r w:rsidR="00FB49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shd w:val="clear" w:color="auto" w:fill="BDD6EE" w:themeFill="accent1" w:themeFillTint="66"/>
          </w:tcPr>
          <w:p w:rsidR="0075724E" w:rsidRPr="00ED380F" w:rsidRDefault="00B3795B" w:rsidP="00FF0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Единовременная материальная помощь</w:t>
            </w:r>
            <w:r w:rsidR="00ED380F" w:rsidRPr="00FB499B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 xml:space="preserve">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30 000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r w:rsidR="00FF0386" w:rsidRPr="00FF038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детям, в том числе, </w:t>
            </w:r>
            <w:r w:rsidR="00A90E57"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>совершеннолетним детям,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поступившим </w:t>
            </w:r>
            <w:r w:rsidR="00A90E57"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году на обучение по очной форме обучения по образовательным программам </w:t>
            </w:r>
            <w:r w:rsidRPr="00FB499B">
              <w:rPr>
                <w:rFonts w:ascii="Times New Roman" w:eastAsia="Calibri" w:hAnsi="Times New Roman" w:cs="Times New Roman"/>
                <w:sz w:val="20"/>
                <w:szCs w:val="20"/>
              </w:rPr>
              <w:t>высшего образования (первокурсники)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75724E" w:rsidRPr="00ED380F" w:rsidRDefault="00B3795B" w:rsidP="00FF03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99B">
              <w:rPr>
                <w:rFonts w:ascii="Times New Roman" w:eastAsia="Calibri" w:hAnsi="Times New Roman" w:cs="Times New Roman"/>
                <w:b/>
                <w:color w:val="1F3864" w:themeColor="accent5" w:themeShade="80"/>
                <w:sz w:val="20"/>
                <w:szCs w:val="20"/>
              </w:rPr>
              <w:t>Преимущественное право на получение бесплатных путевок (курсовок) для детей</w:t>
            </w:r>
            <w:r w:rsidRPr="00FB499B"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  <w:t xml:space="preserve"> </w:t>
            </w:r>
            <w:r w:rsidR="00FB499B">
              <w:rPr>
                <w:rFonts w:ascii="Times New Roman" w:eastAsia="Calibri" w:hAnsi="Times New Roman" w:cs="Times New Roman"/>
                <w:color w:val="1F3864" w:themeColor="accent5" w:themeShade="80"/>
                <w:sz w:val="20"/>
                <w:szCs w:val="20"/>
              </w:rPr>
              <w:t xml:space="preserve">               </w:t>
            </w:r>
            <w:r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>в организации отдыха и их оздоровления, санаторно-курортные организации для детей участников специальной военной операции, в том числе погибших (умерших) участник</w:t>
            </w:r>
            <w:r w:rsidR="00ED380F" w:rsidRPr="00ED380F">
              <w:rPr>
                <w:rFonts w:ascii="Times New Roman" w:eastAsia="Calibri" w:hAnsi="Times New Roman" w:cs="Times New Roman"/>
                <w:sz w:val="20"/>
                <w:szCs w:val="20"/>
              </w:rPr>
              <w:t>ов специальной военной операции.</w:t>
            </w:r>
          </w:p>
        </w:tc>
      </w:tr>
      <w:tr w:rsidR="0075724E" w:rsidTr="007650B5">
        <w:tc>
          <w:tcPr>
            <w:tcW w:w="15877" w:type="dxa"/>
            <w:gridSpan w:val="4"/>
            <w:shd w:val="clear" w:color="auto" w:fill="BDD6EE" w:themeFill="accent1" w:themeFillTint="66"/>
          </w:tcPr>
          <w:p w:rsidR="0075724E" w:rsidRPr="008F19BA" w:rsidRDefault="00B3795B" w:rsidP="00FB49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85623"/>
                <w:sz w:val="20"/>
                <w:szCs w:val="20"/>
              </w:rPr>
            </w:pP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lastRenderedPageBreak/>
              <w:t xml:space="preserve">По вопросу оказания </w:t>
            </w:r>
            <w:r w:rsidR="00FB499B"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>вышеуказанных мер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 обращаться по тел.:</w:t>
            </w:r>
            <w:r w:rsid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  <w:r w:rsidRPr="008F19BA">
              <w:rPr>
                <w:rFonts w:ascii="Times New Roman" w:eastAsia="Calibri" w:hAnsi="Times New Roman" w:cs="Times New Roman"/>
                <w:b/>
                <w:i/>
                <w:color w:val="385623" w:themeColor="accent6" w:themeShade="80"/>
                <w:sz w:val="24"/>
                <w:szCs w:val="24"/>
              </w:rPr>
              <w:t xml:space="preserve">+7 (861-30)4-75-99, </w:t>
            </w:r>
            <w:r w:rsidR="00FB499B"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+7-</w:t>
            </w:r>
            <w:r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952</w:t>
            </w:r>
            <w:r w:rsidR="00FB499B"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-</w:t>
            </w:r>
            <w:r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856</w:t>
            </w:r>
            <w:r w:rsidR="00FB499B"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-</w:t>
            </w:r>
            <w:r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42</w:t>
            </w:r>
            <w:r w:rsidR="00FB499B"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-</w:t>
            </w:r>
            <w:r w:rsidRPr="008F19BA">
              <w:rPr>
                <w:rFonts w:ascii="Times New Roman" w:eastAsia="Calibri" w:hAnsi="Times New Roman" w:cs="Liberation Serif;Times New Roma"/>
                <w:b/>
                <w:i/>
                <w:color w:val="385623" w:themeColor="accent6" w:themeShade="80"/>
                <w:sz w:val="24"/>
                <w:szCs w:val="24"/>
              </w:rPr>
              <w:t>60</w:t>
            </w:r>
          </w:p>
        </w:tc>
      </w:tr>
    </w:tbl>
    <w:p w:rsidR="0075724E" w:rsidRDefault="007572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724E" w:rsidSect="0075724E">
      <w:pgSz w:w="16838" w:h="11906" w:orient="landscape"/>
      <w:pgMar w:top="426" w:right="709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4E"/>
    <w:rsid w:val="00077FAE"/>
    <w:rsid w:val="0075724E"/>
    <w:rsid w:val="007650B5"/>
    <w:rsid w:val="008F19BA"/>
    <w:rsid w:val="00A90E57"/>
    <w:rsid w:val="00B3795B"/>
    <w:rsid w:val="00D6314E"/>
    <w:rsid w:val="00E51792"/>
    <w:rsid w:val="00ED380F"/>
    <w:rsid w:val="00FB499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9E71"/>
  <w15:docId w15:val="{64EF10FD-790D-4CF1-BEF8-A5EB85C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link w:val="4"/>
    <w:uiPriority w:val="9"/>
    <w:qFormat/>
    <w:rsid w:val="005A2D0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F3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662AF6"/>
    <w:rPr>
      <w:rFonts w:ascii="Segoe UI" w:hAnsi="Segoe UI" w:cs="Segoe UI"/>
      <w:sz w:val="18"/>
      <w:szCs w:val="18"/>
    </w:rPr>
  </w:style>
  <w:style w:type="character" w:customStyle="1" w:styleId="4">
    <w:name w:val="Заголовок 4 Знак"/>
    <w:basedOn w:val="a0"/>
    <w:link w:val="41"/>
    <w:uiPriority w:val="9"/>
    <w:qFormat/>
    <w:rsid w:val="005A2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next w:val="a5"/>
    <w:qFormat/>
    <w:rsid w:val="007572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5724E"/>
    <w:pPr>
      <w:spacing w:after="140" w:line="276" w:lineRule="auto"/>
    </w:pPr>
  </w:style>
  <w:style w:type="paragraph" w:styleId="a6">
    <w:name w:val="List"/>
    <w:basedOn w:val="a5"/>
    <w:rsid w:val="0075724E"/>
    <w:rPr>
      <w:rFonts w:cs="Arial"/>
    </w:rPr>
  </w:style>
  <w:style w:type="paragraph" w:customStyle="1" w:styleId="10">
    <w:name w:val="Название объекта1"/>
    <w:basedOn w:val="a"/>
    <w:qFormat/>
    <w:rsid w:val="007572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5724E"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  <w:rsid w:val="0075724E"/>
  </w:style>
  <w:style w:type="paragraph" w:customStyle="1" w:styleId="11">
    <w:name w:val="Верхний колонтитул1"/>
    <w:basedOn w:val="a"/>
    <w:uiPriority w:val="99"/>
    <w:rsid w:val="000F3F4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662A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64E12"/>
    <w:pPr>
      <w:ind w:left="720"/>
      <w:contextualSpacing/>
    </w:pPr>
  </w:style>
  <w:style w:type="table" w:styleId="ab">
    <w:name w:val="Table Grid"/>
    <w:basedOn w:val="a1"/>
    <w:uiPriority w:val="39"/>
    <w:rsid w:val="000F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dc:description/>
  <cp:lastModifiedBy>юзер</cp:lastModifiedBy>
  <cp:revision>11</cp:revision>
  <cp:lastPrinted>2024-09-18T14:36:00Z</cp:lastPrinted>
  <dcterms:created xsi:type="dcterms:W3CDTF">2024-09-24T14:25:00Z</dcterms:created>
  <dcterms:modified xsi:type="dcterms:W3CDTF">2024-09-25T12:18:00Z</dcterms:modified>
  <dc:language>ru-RU</dc:language>
</cp:coreProperties>
</file>