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C14" w:rsidRPr="00753BC9" w:rsidRDefault="009C7C14" w:rsidP="009C7C14">
      <w:pPr>
        <w:widowControl w:val="0"/>
        <w:shd w:val="clear" w:color="auto" w:fill="FFFFFF"/>
        <w:spacing w:after="0"/>
        <w:jc w:val="both"/>
        <w:rPr>
          <w:rFonts w:eastAsia="Times New Roman"/>
          <w:lang w:eastAsia="ru-RU"/>
        </w:rPr>
      </w:pPr>
    </w:p>
    <w:p w:rsidR="009C7C14" w:rsidRPr="00753BC9" w:rsidRDefault="009C7C14" w:rsidP="009C7C14">
      <w:pPr>
        <w:widowControl w:val="0"/>
        <w:shd w:val="clear" w:color="auto" w:fill="FFFFFF"/>
        <w:spacing w:after="0"/>
        <w:ind w:firstLine="709"/>
        <w:outlineLvl w:val="0"/>
        <w:rPr>
          <w:rFonts w:eastAsia="Times New Roman"/>
          <w:b/>
          <w:kern w:val="36"/>
          <w:lang w:eastAsia="ru-RU"/>
        </w:rPr>
      </w:pPr>
      <w:r w:rsidRPr="00753BC9">
        <w:rPr>
          <w:rFonts w:eastAsia="Times New Roman"/>
          <w:b/>
          <w:kern w:val="36"/>
          <w:highlight w:val="green"/>
          <w:lang w:eastAsia="ru-RU"/>
        </w:rPr>
        <w:t>Советы учителя-логопеда родителям детей с ограниченными возможностями здоровья</w:t>
      </w:r>
    </w:p>
    <w:p w:rsidR="009C7C14" w:rsidRPr="00753BC9" w:rsidRDefault="009C7C14" w:rsidP="009C7C14">
      <w:pPr>
        <w:widowControl w:val="0"/>
        <w:shd w:val="clear" w:color="auto" w:fill="FFFFFF"/>
        <w:spacing w:after="0"/>
        <w:ind w:firstLine="709"/>
        <w:jc w:val="both"/>
        <w:outlineLvl w:val="0"/>
        <w:rPr>
          <w:rFonts w:eastAsia="Times New Roman"/>
          <w:kern w:val="36"/>
          <w:lang w:eastAsia="ru-RU"/>
        </w:rPr>
      </w:pPr>
      <w:r w:rsidRPr="00753BC9">
        <w:rPr>
          <w:rFonts w:eastAsia="Times New Roman"/>
          <w:lang w:eastAsia="ru-RU"/>
        </w:rPr>
        <w:t>Каким вырастет малыш, во многом зависит от его родителей. Ведь не зря говорят, что общение с детьми и их воспитание – целое искусство, имеющее свои законы и круг значений. Особенно это касается воспитания детей с ОВЗ.</w:t>
      </w:r>
    </w:p>
    <w:p w:rsidR="009C7C14" w:rsidRPr="00753BC9" w:rsidRDefault="009C7C14" w:rsidP="009C7C14">
      <w:pPr>
        <w:widowControl w:val="0"/>
        <w:shd w:val="clear" w:color="auto" w:fill="FFFFFF"/>
        <w:spacing w:after="0"/>
        <w:ind w:firstLine="709"/>
        <w:jc w:val="both"/>
        <w:outlineLvl w:val="0"/>
        <w:rPr>
          <w:rFonts w:eastAsia="Times New Roman"/>
          <w:kern w:val="36"/>
          <w:lang w:eastAsia="ru-RU"/>
        </w:rPr>
      </w:pPr>
      <w:r w:rsidRPr="00753BC9">
        <w:rPr>
          <w:rFonts w:eastAsia="Times New Roman"/>
          <w:b/>
          <w:i/>
          <w:lang w:eastAsia="ru-RU"/>
        </w:rPr>
        <w:t>10 практических советов родителям, воспитывающим детей с ОВЗ</w:t>
      </w:r>
    </w:p>
    <w:p w:rsidR="009C7C14" w:rsidRPr="00753BC9" w:rsidRDefault="009C7C14" w:rsidP="009C7C14">
      <w:pPr>
        <w:widowControl w:val="0"/>
        <w:numPr>
          <w:ilvl w:val="0"/>
          <w:numId w:val="1"/>
        </w:numPr>
        <w:shd w:val="clear" w:color="auto" w:fill="FFFFFF"/>
        <w:spacing w:after="0"/>
        <w:jc w:val="both"/>
        <w:rPr>
          <w:rFonts w:eastAsia="Times New Roman"/>
          <w:lang w:eastAsia="ru-RU"/>
        </w:rPr>
      </w:pPr>
      <w:r w:rsidRPr="00753BC9">
        <w:rPr>
          <w:rFonts w:eastAsia="Times New Roman"/>
          <w:lang w:eastAsia="ru-RU"/>
        </w:rPr>
        <w:t>Ребенок с ОВЗ нуждается в постоянных занятиях. Так, когда же начинать заниматься? С самого рождения, немедля ни секунды. Обращайтесь к ребенку «лицо в лицо», четкой речью. Это поможет ребенку учиться правильно, координировать артикуляцию своих органов речи.</w:t>
      </w:r>
    </w:p>
    <w:p w:rsidR="009C7C14" w:rsidRPr="00753BC9" w:rsidRDefault="009C7C14" w:rsidP="009C7C14">
      <w:pPr>
        <w:widowControl w:val="0"/>
        <w:numPr>
          <w:ilvl w:val="0"/>
          <w:numId w:val="1"/>
        </w:numPr>
        <w:shd w:val="clear" w:color="auto" w:fill="FFFFFF"/>
        <w:spacing w:after="0"/>
        <w:jc w:val="both"/>
        <w:rPr>
          <w:rFonts w:eastAsia="Times New Roman"/>
          <w:lang w:eastAsia="ru-RU"/>
        </w:rPr>
      </w:pPr>
      <w:r w:rsidRPr="00753BC9">
        <w:rPr>
          <w:rFonts w:eastAsia="Times New Roman"/>
          <w:lang w:eastAsia="ru-RU"/>
        </w:rPr>
        <w:t>Говорить с ребенком нужно простыми и короткими предложениями, не перегружая большим количеством грамматических конструкций.</w:t>
      </w:r>
      <w:r w:rsidRPr="00753BC9">
        <w:t xml:space="preserve"> Разговаривать с ребёнком только на правильном русском языке, ни в коем случае не использовать "детский язык".</w:t>
      </w:r>
    </w:p>
    <w:p w:rsidR="009C7C14" w:rsidRPr="00753BC9" w:rsidRDefault="009C7C14" w:rsidP="009C7C14">
      <w:pPr>
        <w:widowControl w:val="0"/>
        <w:numPr>
          <w:ilvl w:val="0"/>
          <w:numId w:val="1"/>
        </w:numPr>
        <w:shd w:val="clear" w:color="auto" w:fill="FFFFFF"/>
        <w:spacing w:after="0"/>
        <w:jc w:val="both"/>
        <w:rPr>
          <w:rFonts w:eastAsia="Times New Roman"/>
          <w:lang w:eastAsia="ru-RU"/>
        </w:rPr>
      </w:pPr>
      <w:r w:rsidRPr="00753BC9">
        <w:rPr>
          <w:rFonts w:eastAsia="Times New Roman"/>
          <w:lang w:eastAsia="ru-RU"/>
        </w:rPr>
        <w:t>Важно следовать за инициативой ребенка. Нужно стараться говорить о том, на что ребенок смотрит, или о том, что он взял в руки.</w:t>
      </w:r>
      <w:r w:rsidRPr="00753BC9">
        <w:t xml:space="preserve"> Чаще разговаривать с ним, терпеливо отвечать на все его вопросы, поощрять желание их задавать. </w:t>
      </w:r>
    </w:p>
    <w:p w:rsidR="009C7C14" w:rsidRPr="00753BC9" w:rsidRDefault="009C7C14" w:rsidP="009C7C14">
      <w:pPr>
        <w:widowControl w:val="0"/>
        <w:numPr>
          <w:ilvl w:val="0"/>
          <w:numId w:val="1"/>
        </w:numPr>
        <w:shd w:val="clear" w:color="auto" w:fill="FFFFFF"/>
        <w:spacing w:after="0"/>
        <w:jc w:val="both"/>
        <w:rPr>
          <w:rFonts w:eastAsia="Times New Roman"/>
          <w:lang w:eastAsia="ru-RU"/>
        </w:rPr>
      </w:pPr>
      <w:r w:rsidRPr="00753BC9">
        <w:rPr>
          <w:rFonts w:eastAsia="Times New Roman"/>
          <w:lang w:eastAsia="ru-RU"/>
        </w:rPr>
        <w:t>Развитие слуха ребенка играет огромную роль в различении звуков. В этом помогут игры «Угадай, что звучало», «Кто как говорит?»</w:t>
      </w:r>
    </w:p>
    <w:p w:rsidR="009C7C14" w:rsidRPr="00753BC9" w:rsidRDefault="009C7C14" w:rsidP="009C7C14">
      <w:pPr>
        <w:numPr>
          <w:ilvl w:val="0"/>
          <w:numId w:val="1"/>
        </w:numPr>
        <w:spacing w:after="0" w:line="271" w:lineRule="auto"/>
        <w:ind w:right="53"/>
        <w:jc w:val="both"/>
      </w:pPr>
      <w:r w:rsidRPr="00753BC9">
        <w:rPr>
          <w:rFonts w:eastAsia="Times New Roman"/>
          <w:lang w:eastAsia="ru-RU"/>
        </w:rPr>
        <w:t>Что делать, если язык не слушается ребенка? На помощь придет гимнастика для языка, которую может провести любой из родителей.</w:t>
      </w:r>
      <w:r w:rsidRPr="00753BC9">
        <w:t xml:space="preserve"> Развивайте челюстные мышцы и мышцы языка. Эффективно пережёвывание грубой пищи, полоскание рта, надувание щёк, перекатывание воздуха из одной щеки в другую и т.д.  </w:t>
      </w:r>
    </w:p>
    <w:p w:rsidR="009C7C14" w:rsidRPr="00753BC9" w:rsidRDefault="009C7C14" w:rsidP="009C7C14">
      <w:pPr>
        <w:numPr>
          <w:ilvl w:val="0"/>
          <w:numId w:val="1"/>
        </w:numPr>
        <w:spacing w:after="16" w:line="271" w:lineRule="auto"/>
        <w:ind w:right="53"/>
        <w:jc w:val="both"/>
      </w:pPr>
      <w:r w:rsidRPr="00753BC9">
        <w:t xml:space="preserve">Выполняйте несколько раз в день артикуляционную гимнастику. Её цель - заставить работать мышцы, участвующие в произнесении звуков, сделать их более послушными. Она включает упражнения для тренировки органов артикуляционного аппарата, отработки необходимых для правильного произнесения звуков положений губ, языка, мягкого неба. Первое время необходимо работать перед зеркалом. Не перегружайте ребёнка. Не рекомендуется проводить занятия более 15-20 минут.  </w:t>
      </w:r>
    </w:p>
    <w:p w:rsidR="009C7C14" w:rsidRPr="00753BC9" w:rsidRDefault="009C7C14" w:rsidP="009C7C14">
      <w:pPr>
        <w:widowControl w:val="0"/>
        <w:numPr>
          <w:ilvl w:val="0"/>
          <w:numId w:val="1"/>
        </w:numPr>
        <w:shd w:val="clear" w:color="auto" w:fill="FFFFFF"/>
        <w:spacing w:after="0"/>
        <w:jc w:val="both"/>
        <w:rPr>
          <w:rFonts w:eastAsia="Times New Roman"/>
          <w:lang w:eastAsia="ru-RU"/>
        </w:rPr>
      </w:pPr>
      <w:r w:rsidRPr="00753BC9">
        <w:rPr>
          <w:rFonts w:eastAsia="Times New Roman"/>
          <w:lang w:eastAsia="ru-RU"/>
        </w:rPr>
        <w:t>Надо постоянно рассказывать ребенку о том, что вы делаете, при помощи чего и зачем это нужно. Отвечать на вопросы ребенка понятно и доходчиво.</w:t>
      </w:r>
    </w:p>
    <w:p w:rsidR="009C7C14" w:rsidRPr="00753BC9" w:rsidRDefault="009C7C14" w:rsidP="009C7C14">
      <w:pPr>
        <w:widowControl w:val="0"/>
        <w:numPr>
          <w:ilvl w:val="0"/>
          <w:numId w:val="1"/>
        </w:numPr>
        <w:shd w:val="clear" w:color="auto" w:fill="FFFFFF"/>
        <w:spacing w:after="0"/>
        <w:jc w:val="both"/>
        <w:rPr>
          <w:rFonts w:eastAsia="Times New Roman"/>
          <w:lang w:eastAsia="ru-RU"/>
        </w:rPr>
      </w:pPr>
      <w:r w:rsidRPr="00753BC9">
        <w:rPr>
          <w:rFonts w:eastAsia="Times New Roman"/>
          <w:lang w:eastAsia="ru-RU"/>
        </w:rPr>
        <w:t xml:space="preserve">Большую роль в стимулировании речи играет развитие пальчиков рук. Сюда входят различные действия, требующие определенной ловкости маленьких пальчиков. </w:t>
      </w:r>
      <w:r w:rsidRPr="00753BC9">
        <w:t xml:space="preserve">Использовать упражнения для развития мелкой моторики. </w:t>
      </w:r>
      <w:r w:rsidRPr="00753BC9">
        <w:rPr>
          <w:rFonts w:eastAsia="Times New Roman"/>
          <w:lang w:eastAsia="ru-RU"/>
        </w:rPr>
        <w:t>Например: сортировка крупы, нанизывание бусинок на веревочку, вкладывание форм в прорези, лепка и т.д.</w:t>
      </w:r>
    </w:p>
    <w:p w:rsidR="009C7C14" w:rsidRPr="00753BC9" w:rsidRDefault="009C7C14" w:rsidP="009C7C14">
      <w:pPr>
        <w:widowControl w:val="0"/>
        <w:numPr>
          <w:ilvl w:val="0"/>
          <w:numId w:val="1"/>
        </w:numPr>
        <w:shd w:val="clear" w:color="auto" w:fill="FFFFFF"/>
        <w:spacing w:after="0"/>
        <w:jc w:val="both"/>
        <w:rPr>
          <w:rFonts w:eastAsia="Times New Roman"/>
          <w:lang w:eastAsia="ru-RU"/>
        </w:rPr>
      </w:pPr>
      <w:r w:rsidRPr="00753BC9">
        <w:rPr>
          <w:rFonts w:eastAsia="Times New Roman"/>
          <w:lang w:eastAsia="ru-RU"/>
        </w:rPr>
        <w:t xml:space="preserve">Читайте, рассказывайте наизусть, пойте, разыгрывайте спектакли. К вашим услугам </w:t>
      </w:r>
      <w:proofErr w:type="spellStart"/>
      <w:r w:rsidRPr="00753BC9">
        <w:rPr>
          <w:rFonts w:eastAsia="Times New Roman"/>
          <w:lang w:eastAsia="ru-RU"/>
        </w:rPr>
        <w:t>потешки</w:t>
      </w:r>
      <w:proofErr w:type="spellEnd"/>
      <w:r w:rsidRPr="00753BC9">
        <w:rPr>
          <w:rFonts w:eastAsia="Times New Roman"/>
          <w:lang w:eastAsia="ru-RU"/>
        </w:rPr>
        <w:t xml:space="preserve">, колыбельные, считалочки, детские стишки таких популярных авторов как А. </w:t>
      </w:r>
      <w:proofErr w:type="spellStart"/>
      <w:r w:rsidRPr="00753BC9">
        <w:rPr>
          <w:rFonts w:eastAsia="Times New Roman"/>
          <w:lang w:eastAsia="ru-RU"/>
        </w:rPr>
        <w:t>Барто</w:t>
      </w:r>
      <w:proofErr w:type="spellEnd"/>
      <w:r w:rsidRPr="00753BC9">
        <w:rPr>
          <w:rFonts w:eastAsia="Times New Roman"/>
          <w:lang w:eastAsia="ru-RU"/>
        </w:rPr>
        <w:t>, К. Чуковский, С. Маршак, С. Михалков.</w:t>
      </w:r>
      <w:r w:rsidRPr="00753BC9">
        <w:t xml:space="preserve"> </w:t>
      </w:r>
    </w:p>
    <w:p w:rsidR="009C7C14" w:rsidRPr="00753BC9" w:rsidRDefault="009C7C14" w:rsidP="009C7C14">
      <w:pPr>
        <w:widowControl w:val="0"/>
        <w:numPr>
          <w:ilvl w:val="0"/>
          <w:numId w:val="1"/>
        </w:numPr>
        <w:shd w:val="clear" w:color="auto" w:fill="FFFFFF"/>
        <w:spacing w:after="0"/>
        <w:jc w:val="both"/>
        <w:rPr>
          <w:rFonts w:eastAsia="Times New Roman"/>
          <w:lang w:eastAsia="ru-RU"/>
        </w:rPr>
      </w:pPr>
      <w:r w:rsidRPr="00753BC9">
        <w:t xml:space="preserve"> При заикании хорошие результаты дают музыкальные занятия, способствующие развитию речевого дыхания, темпа и ритма. Занятия с малышом не должны быть скучным уроком, необходимо постараться превратить их в увлекательную игру, создать спокойную, доброжелательную атмосферу, настроить ребёнка на положительный результат, чаще хвалить его. </w:t>
      </w:r>
    </w:p>
    <w:p w:rsidR="00304924" w:rsidRDefault="00304924">
      <w:bookmarkStart w:id="0" w:name="_GoBack"/>
      <w:bookmarkEnd w:id="0"/>
    </w:p>
    <w:sectPr w:rsidR="00304924" w:rsidSect="009C7C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C7448"/>
    <w:multiLevelType w:val="multilevel"/>
    <w:tmpl w:val="79622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5A9"/>
    <w:rsid w:val="0002375C"/>
    <w:rsid w:val="000B323D"/>
    <w:rsid w:val="000C2D96"/>
    <w:rsid w:val="000D475E"/>
    <w:rsid w:val="001946AA"/>
    <w:rsid w:val="002364EB"/>
    <w:rsid w:val="002B3A3F"/>
    <w:rsid w:val="002E44B0"/>
    <w:rsid w:val="00304924"/>
    <w:rsid w:val="003144DD"/>
    <w:rsid w:val="00340C9F"/>
    <w:rsid w:val="003E6074"/>
    <w:rsid w:val="004B75DB"/>
    <w:rsid w:val="00656205"/>
    <w:rsid w:val="006C5C76"/>
    <w:rsid w:val="00770ED0"/>
    <w:rsid w:val="007840C5"/>
    <w:rsid w:val="007A0428"/>
    <w:rsid w:val="007E1E28"/>
    <w:rsid w:val="008153C5"/>
    <w:rsid w:val="008F18D6"/>
    <w:rsid w:val="008F6CB1"/>
    <w:rsid w:val="009646D0"/>
    <w:rsid w:val="00971622"/>
    <w:rsid w:val="0097431A"/>
    <w:rsid w:val="009C7C14"/>
    <w:rsid w:val="00A02DC1"/>
    <w:rsid w:val="00A209F4"/>
    <w:rsid w:val="00A43A87"/>
    <w:rsid w:val="00AB6D2B"/>
    <w:rsid w:val="00B76541"/>
    <w:rsid w:val="00B835A9"/>
    <w:rsid w:val="00B96454"/>
    <w:rsid w:val="00B968EA"/>
    <w:rsid w:val="00C91F6A"/>
    <w:rsid w:val="00D3766A"/>
    <w:rsid w:val="00DC5D3F"/>
    <w:rsid w:val="00DF6AB7"/>
    <w:rsid w:val="00E6656B"/>
    <w:rsid w:val="00E8610F"/>
    <w:rsid w:val="00ED3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C14"/>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C14"/>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2506</Characters>
  <Application>Microsoft Office Word</Application>
  <DocSecurity>0</DocSecurity>
  <Lines>20</Lines>
  <Paragraphs>5</Paragraphs>
  <ScaleCrop>false</ScaleCrop>
  <Company>SPecialiST RePack</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16</dc:creator>
  <cp:keywords/>
  <dc:description/>
  <cp:lastModifiedBy>Кабинет 16</cp:lastModifiedBy>
  <cp:revision>2</cp:revision>
  <dcterms:created xsi:type="dcterms:W3CDTF">2023-11-21T08:19:00Z</dcterms:created>
  <dcterms:modified xsi:type="dcterms:W3CDTF">2023-11-21T08:20:00Z</dcterms:modified>
</cp:coreProperties>
</file>