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2411"/>
        <w:gridCol w:w="850"/>
        <w:gridCol w:w="6524"/>
      </w:tblGrid>
      <w:tr w:rsidR="00FA4A2C" w:rsidTr="00FA4A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FA4A2C" w:rsidTr="00FA4A2C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Невский: его взаимоотношения с Ордой. Орден  крестоносцев.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 w:rsidP="005077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параграф 17,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19-25</w:t>
            </w:r>
          </w:p>
          <w:p w:rsidR="00FA4A2C" w:rsidRDefault="00FA4A2C" w:rsidP="005077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на стр.25 устно (Вопросы и задания для работы с текстом параграфа)</w:t>
            </w: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A8C3CC" wp14:editId="606C32E9">
                  <wp:extent cx="4072255" cy="2785745"/>
                  <wp:effectExtent l="0" t="0" r="4445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255" cy="278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1E9" w:rsidRDefault="00900527"/>
    <w:p w:rsidR="00FA4A2C" w:rsidRDefault="00FA4A2C"/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6092"/>
        <w:gridCol w:w="993"/>
        <w:gridCol w:w="2700"/>
      </w:tblGrid>
      <w:tr w:rsidR="00FA4A2C" w:rsidTr="0090052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FA4A2C" w:rsidTr="00900527">
        <w:trPr>
          <w:trHeight w:val="12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Усиление Московского княжества. Дмитрий Донской. Сергий Радонежский.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Pr="00900527" w:rsidRDefault="00FA4A2C" w:rsidP="009005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0527">
              <w:rPr>
                <w:rFonts w:ascii="Times New Roman" w:hAnsi="Times New Roman"/>
                <w:sz w:val="28"/>
                <w:szCs w:val="28"/>
              </w:rPr>
              <w:t>Параграф 21, читать. Знать Сергия Радонежского и Дмитрия Донского</w:t>
            </w:r>
          </w:p>
          <w:p w:rsidR="00900527" w:rsidRPr="00900527" w:rsidRDefault="00900527" w:rsidP="009005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900527">
              <w:rPr>
                <w:rFonts w:ascii="Times New Roman" w:hAnsi="Times New Roman"/>
                <w:sz w:val="28"/>
                <w:szCs w:val="28"/>
              </w:rPr>
              <w:t>Ответить письменно на вопрос карточки:</w:t>
            </w:r>
          </w:p>
          <w:p w:rsidR="00900527" w:rsidRPr="00900527" w:rsidRDefault="00900527" w:rsidP="009005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D0CEBE" wp14:editId="3C982830">
                  <wp:extent cx="3327990" cy="2860158"/>
                  <wp:effectExtent l="0" t="0" r="6350" b="0"/>
                  <wp:docPr id="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853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Pr="00900527" w:rsidRDefault="00900527" w:rsidP="009005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вариант на сайте «Решу ВПР» № 80324</w:t>
            </w:r>
          </w:p>
        </w:tc>
      </w:tr>
    </w:tbl>
    <w:p w:rsidR="00FA4A2C" w:rsidRPr="00900527" w:rsidRDefault="00FA4A2C"/>
    <w:p w:rsidR="00900527" w:rsidRPr="00900527" w:rsidRDefault="00900527"/>
    <w:p w:rsidR="00900527" w:rsidRPr="00900527" w:rsidRDefault="00900527"/>
    <w:p w:rsidR="00900527" w:rsidRPr="00900527" w:rsidRDefault="00900527">
      <w:pPr>
        <w:rPr>
          <w:lang w:val="en-US"/>
        </w:rPr>
      </w:pPr>
      <w:bookmarkStart w:id="0" w:name="_GoBack"/>
      <w:bookmarkEnd w:id="0"/>
    </w:p>
    <w:sectPr w:rsidR="00900527" w:rsidRPr="00900527" w:rsidSect="00FA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FAF"/>
    <w:multiLevelType w:val="hybridMultilevel"/>
    <w:tmpl w:val="C220E852"/>
    <w:lvl w:ilvl="0" w:tplc="8ACC150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88B303A"/>
    <w:multiLevelType w:val="hybridMultilevel"/>
    <w:tmpl w:val="20C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E4F7C"/>
    <w:multiLevelType w:val="hybridMultilevel"/>
    <w:tmpl w:val="B02C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FD"/>
    <w:rsid w:val="004E5BFD"/>
    <w:rsid w:val="008440E0"/>
    <w:rsid w:val="00900527"/>
    <w:rsid w:val="00AB18EA"/>
    <w:rsid w:val="00F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3</cp:revision>
  <cp:lastPrinted>2020-04-12T18:10:00Z</cp:lastPrinted>
  <dcterms:created xsi:type="dcterms:W3CDTF">2020-04-12T17:58:00Z</dcterms:created>
  <dcterms:modified xsi:type="dcterms:W3CDTF">2020-04-12T18:11:00Z</dcterms:modified>
</cp:coreProperties>
</file>