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A1942">
        <w:rPr>
          <w:rFonts w:ascii="Times New Roman" w:hAnsi="Times New Roman" w:cs="Times New Roman"/>
          <w:b/>
          <w:sz w:val="32"/>
          <w:szCs w:val="32"/>
        </w:rPr>
        <w:t>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CA194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BD48C1" w:rsidRDefault="00CA1942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9299B">
              <w:rPr>
                <w:rFonts w:ascii="Times New Roman" w:hAnsi="Times New Roman"/>
                <w:sz w:val="24"/>
                <w:szCs w:val="24"/>
                <w:lang w:eastAsia="ar-SA"/>
              </w:rPr>
              <w:t>Роль нравственных позиций и личных качеств подростков в формировании антитеррористического поведения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E9299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сихологическая уравновешенность. </w:t>
            </w:r>
            <w:r w:rsidRPr="00E9299B">
              <w:rPr>
                <w:rFonts w:ascii="Times New Roman" w:hAnsi="Times New Roman"/>
                <w:sz w:val="24"/>
                <w:szCs w:val="24"/>
              </w:rPr>
              <w:t>Стресс и его влияние на человека</w:t>
            </w:r>
          </w:p>
        </w:tc>
        <w:tc>
          <w:tcPr>
            <w:tcW w:w="3677" w:type="dxa"/>
            <w:vMerge w:val="restart"/>
          </w:tcPr>
          <w:p w:rsidR="009F5A4D" w:rsidRPr="009F5A4D" w:rsidRDefault="009F5A4D" w:rsidP="009F5A4D">
            <w:pPr>
              <w:pStyle w:val="a5"/>
              <w:numPr>
                <w:ilvl w:val="0"/>
                <w:numId w:val="5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 w:rsidRPr="009F5A4D"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CA1942" w:rsidRPr="00CA1942" w:rsidRDefault="009F5A4D" w:rsidP="00CA1942">
            <w:pPr>
              <w:rPr>
                <w:rFonts w:ascii="Times New Roman" w:hAnsi="Times New Roman" w:cs="Times New Roman"/>
              </w:rPr>
            </w:pPr>
            <w:hyperlink r:id="rId6" w:history="1">
              <w:r w:rsidR="00CA1942" w:rsidRPr="00CA1942">
                <w:rPr>
                  <w:rStyle w:val="a4"/>
                  <w:rFonts w:ascii="Times New Roman" w:hAnsi="Times New Roman" w:cs="Times New Roman"/>
                </w:rPr>
                <w:t>https://www.youtube.com/watch?v=xaDTpGYS7nA</w:t>
              </w:r>
            </w:hyperlink>
          </w:p>
          <w:p w:rsidR="00CA1942" w:rsidRPr="00CA1942" w:rsidRDefault="00CA1942" w:rsidP="00CA1942">
            <w:pPr>
              <w:rPr>
                <w:rFonts w:ascii="Times New Roman" w:hAnsi="Times New Roman" w:cs="Times New Roman"/>
              </w:rPr>
            </w:pPr>
            <w:r w:rsidRPr="00CA1942">
              <w:rPr>
                <w:rFonts w:ascii="Times New Roman" w:hAnsi="Times New Roman" w:cs="Times New Roman"/>
              </w:rPr>
              <w:t>Запишите в тетради ответ на вопросы:</w:t>
            </w:r>
          </w:p>
          <w:p w:rsidR="00CA1942" w:rsidRPr="00CA1942" w:rsidRDefault="00CA1942" w:rsidP="00CA194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942">
              <w:rPr>
                <w:rFonts w:ascii="Times New Roman" w:hAnsi="Times New Roman" w:cs="Times New Roman"/>
                <w:sz w:val="24"/>
                <w:szCs w:val="24"/>
              </w:rPr>
              <w:t>Что такое конфликт?</w:t>
            </w:r>
          </w:p>
          <w:p w:rsidR="00B62AC6" w:rsidRPr="00886E41" w:rsidRDefault="00CA1942" w:rsidP="00CA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942">
              <w:rPr>
                <w:rFonts w:ascii="Times New Roman" w:hAnsi="Times New Roman" w:cs="Times New Roman"/>
                <w:sz w:val="24"/>
                <w:szCs w:val="24"/>
              </w:rPr>
              <w:t>Как преодолеть конфликт подростку?</w:t>
            </w:r>
            <w:bookmarkStart w:id="0" w:name="_GoBack"/>
            <w:bookmarkEnd w:id="0"/>
          </w:p>
        </w:tc>
        <w:tc>
          <w:tcPr>
            <w:tcW w:w="2163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CA1942" w:rsidRDefault="00CA1942" w:rsidP="00CA1942">
            <w:pPr>
              <w:pStyle w:val="a5"/>
              <w:numPr>
                <w:ilvl w:val="0"/>
                <w:numId w:val="4"/>
              </w:numPr>
              <w:ind w:left="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конфликт?</w:t>
            </w:r>
          </w:p>
          <w:p w:rsidR="00BD48C1" w:rsidRPr="00CA1942" w:rsidRDefault="00CA1942" w:rsidP="00CA1942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преодолеть конфликт подростку?</w:t>
            </w:r>
          </w:p>
          <w:p w:rsidR="00CA1942" w:rsidRDefault="00CA1942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942" w:rsidRPr="00BD48C1" w:rsidRDefault="00CA1942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до 18.00</w:t>
            </w: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CA194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979"/>
    <w:multiLevelType w:val="hybridMultilevel"/>
    <w:tmpl w:val="98E6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5A4D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aDTpGYS7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5EB6-52A9-408D-A8EA-BFAE043F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3</cp:revision>
  <dcterms:created xsi:type="dcterms:W3CDTF">2020-04-12T11:20:00Z</dcterms:created>
  <dcterms:modified xsi:type="dcterms:W3CDTF">2020-04-12T11:38:00Z</dcterms:modified>
</cp:coreProperties>
</file>